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DC" w:rsidRDefault="00A47FDC" w:rsidP="0040314B">
      <w:pPr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A47FDC" w:rsidRDefault="00A47FDC" w:rsidP="0040314B">
      <w:pPr>
        <w:jc w:val="center"/>
        <w:rPr>
          <w:b/>
          <w:bCs/>
        </w:rPr>
      </w:pPr>
      <w:r>
        <w:rPr>
          <w:b/>
          <w:bCs/>
        </w:rPr>
        <w:t>Вагайская средняя общеобразовательная  школа</w:t>
      </w:r>
    </w:p>
    <w:p w:rsidR="00A47FDC" w:rsidRDefault="00A47FDC" w:rsidP="0040314B">
      <w:pPr>
        <w:jc w:val="center"/>
        <w:rPr>
          <w:b/>
          <w:bCs/>
        </w:rPr>
      </w:pPr>
    </w:p>
    <w:tbl>
      <w:tblPr>
        <w:tblW w:w="14075" w:type="dxa"/>
        <w:tblInd w:w="785" w:type="dxa"/>
        <w:tblLook w:val="00A0"/>
      </w:tblPr>
      <w:tblGrid>
        <w:gridCol w:w="4568"/>
        <w:gridCol w:w="4452"/>
        <w:gridCol w:w="5055"/>
      </w:tblGrid>
      <w:tr w:rsidR="00A47FDC" w:rsidTr="0040314B">
        <w:tc>
          <w:tcPr>
            <w:tcW w:w="4568" w:type="dxa"/>
          </w:tcPr>
          <w:p w:rsidR="00A47FDC" w:rsidRDefault="00A47FDC">
            <w:pPr>
              <w:rPr>
                <w:rFonts w:eastAsia="Times New Roman"/>
                <w:sz w:val="24"/>
                <w:szCs w:val="24"/>
              </w:rPr>
            </w:pPr>
            <w:r>
              <w:t>Рассмотрено на заседании ШМО</w:t>
            </w:r>
          </w:p>
        </w:tc>
        <w:tc>
          <w:tcPr>
            <w:tcW w:w="4452" w:type="dxa"/>
          </w:tcPr>
          <w:p w:rsidR="00A47FDC" w:rsidRDefault="00A47FDC">
            <w:pPr>
              <w:rPr>
                <w:rFonts w:eastAsia="Times New Roman"/>
                <w:sz w:val="24"/>
                <w:szCs w:val="24"/>
              </w:rPr>
            </w:pPr>
            <w:r>
              <w:t>СОГЛАСОВАНО:</w:t>
            </w:r>
          </w:p>
        </w:tc>
        <w:tc>
          <w:tcPr>
            <w:tcW w:w="5055" w:type="dxa"/>
          </w:tcPr>
          <w:p w:rsidR="00A47FDC" w:rsidRDefault="00A47FDC">
            <w:pPr>
              <w:rPr>
                <w:rFonts w:eastAsia="Times New Roman"/>
                <w:sz w:val="24"/>
                <w:szCs w:val="24"/>
              </w:rPr>
            </w:pPr>
            <w:r>
              <w:t>УТВЕРЖДАЮ:</w:t>
            </w:r>
          </w:p>
        </w:tc>
      </w:tr>
      <w:tr w:rsidR="00A47FDC" w:rsidTr="0040314B">
        <w:tc>
          <w:tcPr>
            <w:tcW w:w="4568" w:type="dxa"/>
          </w:tcPr>
          <w:p w:rsidR="00A47FDC" w:rsidRDefault="00A47FDC">
            <w:pPr>
              <w:rPr>
                <w:rFonts w:eastAsia="Times New Roman"/>
                <w:sz w:val="24"/>
                <w:szCs w:val="24"/>
              </w:rPr>
            </w:pPr>
            <w:r>
              <w:t xml:space="preserve">учителей  </w:t>
            </w:r>
            <w:r>
              <w:rPr>
                <w:u w:val="single"/>
              </w:rPr>
              <w:t>гуманитарного цикла</w:t>
            </w:r>
            <w:r>
              <w:t xml:space="preserve">         </w:t>
            </w:r>
          </w:p>
        </w:tc>
        <w:tc>
          <w:tcPr>
            <w:tcW w:w="4452" w:type="dxa"/>
          </w:tcPr>
          <w:p w:rsidR="00A47FDC" w:rsidRDefault="00A47FDC">
            <w:pPr>
              <w:tabs>
                <w:tab w:val="right" w:pos="3535"/>
              </w:tabs>
              <w:spacing w:after="120"/>
              <w:rPr>
                <w:rFonts w:eastAsia="Times New Roman"/>
                <w:sz w:val="24"/>
                <w:szCs w:val="24"/>
              </w:rPr>
            </w:pPr>
            <w:r>
              <w:t>Заведующий филиала</w:t>
            </w:r>
            <w:r>
              <w:tab/>
              <w:t xml:space="preserve">                    </w:t>
            </w:r>
          </w:p>
        </w:tc>
        <w:tc>
          <w:tcPr>
            <w:tcW w:w="5055" w:type="dxa"/>
          </w:tcPr>
          <w:p w:rsidR="00A47FDC" w:rsidRDefault="00A47FDC">
            <w:pPr>
              <w:rPr>
                <w:rFonts w:eastAsia="Times New Roman"/>
                <w:sz w:val="24"/>
                <w:szCs w:val="24"/>
              </w:rPr>
            </w:pPr>
            <w:r>
              <w:t>Директор МАОУ Вагайская СОШ</w:t>
            </w:r>
          </w:p>
        </w:tc>
      </w:tr>
      <w:tr w:rsidR="00A47FDC" w:rsidTr="0040314B">
        <w:tc>
          <w:tcPr>
            <w:tcW w:w="4568" w:type="dxa"/>
          </w:tcPr>
          <w:p w:rsidR="00A47FDC" w:rsidRDefault="00A47FD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A47FDC" w:rsidRDefault="00A47FDC">
            <w:pPr>
              <w:rPr>
                <w:rFonts w:eastAsia="Times New Roman"/>
                <w:sz w:val="24"/>
                <w:szCs w:val="24"/>
              </w:rPr>
            </w:pPr>
            <w:r>
              <w:t>ФИО     ________</w:t>
            </w:r>
            <w:r>
              <w:rPr>
                <w:u w:val="single"/>
              </w:rPr>
              <w:t>(Таскаева Т.Л.)</w:t>
            </w:r>
            <w:r>
              <w:t xml:space="preserve"> </w:t>
            </w:r>
          </w:p>
        </w:tc>
        <w:tc>
          <w:tcPr>
            <w:tcW w:w="5055" w:type="dxa"/>
          </w:tcPr>
          <w:p w:rsidR="00A47FDC" w:rsidRDefault="00A47FDC">
            <w:pPr>
              <w:rPr>
                <w:rFonts w:eastAsia="Times New Roman"/>
                <w:sz w:val="24"/>
                <w:szCs w:val="24"/>
              </w:rPr>
            </w:pPr>
            <w:r>
              <w:t>Таулетбаев Р.Р.  ___________________</w:t>
            </w:r>
          </w:p>
        </w:tc>
      </w:tr>
      <w:tr w:rsidR="00A47FDC" w:rsidTr="0040314B">
        <w:tc>
          <w:tcPr>
            <w:tcW w:w="4568" w:type="dxa"/>
          </w:tcPr>
          <w:p w:rsidR="00A47FDC" w:rsidRDefault="00A47FDC">
            <w:pPr>
              <w:rPr>
                <w:rFonts w:eastAsia="Times New Roman"/>
                <w:sz w:val="24"/>
                <w:szCs w:val="24"/>
                <w:u w:val="single"/>
              </w:rPr>
            </w:pPr>
            <w:r>
              <w:t>______________</w:t>
            </w:r>
            <w:r>
              <w:rPr>
                <w:u w:val="single"/>
              </w:rPr>
              <w:t>(Л.В.Симанова)</w:t>
            </w:r>
          </w:p>
          <w:p w:rsidR="00A47FDC" w:rsidRDefault="00A47FDC">
            <w:r>
              <w:rPr>
                <w:sz w:val="16"/>
                <w:szCs w:val="16"/>
              </w:rPr>
              <w:t>(подпись)</w:t>
            </w:r>
          </w:p>
          <w:p w:rsidR="00A47FDC" w:rsidRDefault="00A47FDC">
            <w:pPr>
              <w:rPr>
                <w:rFonts w:eastAsia="Times New Roman"/>
                <w:sz w:val="24"/>
                <w:szCs w:val="24"/>
                <w:u w:val="single"/>
              </w:rPr>
            </w:pPr>
            <w:r>
              <w:t xml:space="preserve">Протокол № </w:t>
            </w:r>
            <w:r>
              <w:rPr>
                <w:u w:val="single"/>
              </w:rPr>
              <w:t xml:space="preserve"> _            _</w:t>
            </w:r>
          </w:p>
        </w:tc>
        <w:tc>
          <w:tcPr>
            <w:tcW w:w="4452" w:type="dxa"/>
          </w:tcPr>
          <w:p w:rsidR="00A47FDC" w:rsidRDefault="00A47FDC">
            <w:pPr>
              <w:rPr>
                <w:rFonts w:eastAsia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sz w:val="16"/>
                <w:szCs w:val="16"/>
              </w:rPr>
              <w:t>(подпись)</w:t>
            </w:r>
          </w:p>
          <w:p w:rsidR="00A47FDC" w:rsidRDefault="00A47FDC">
            <w:pPr>
              <w:rPr>
                <w:rFonts w:eastAsia="Times New Roman"/>
                <w:sz w:val="24"/>
                <w:szCs w:val="24"/>
              </w:rPr>
            </w:pPr>
            <w:r>
              <w:t xml:space="preserve">  «___ » _____________2018 г.</w:t>
            </w:r>
          </w:p>
        </w:tc>
        <w:tc>
          <w:tcPr>
            <w:tcW w:w="5055" w:type="dxa"/>
          </w:tcPr>
          <w:p w:rsidR="00A47FDC" w:rsidRDefault="00A47FDC">
            <w:pPr>
              <w:rPr>
                <w:rFonts w:eastAsia="Times New Roman"/>
                <w:sz w:val="24"/>
                <w:szCs w:val="24"/>
              </w:rPr>
            </w:pPr>
            <w:r>
              <w:t xml:space="preserve">                             «___ » _____________2018 г.</w:t>
            </w:r>
          </w:p>
        </w:tc>
      </w:tr>
      <w:tr w:rsidR="00A47FDC" w:rsidTr="0040314B">
        <w:trPr>
          <w:trHeight w:val="351"/>
        </w:trPr>
        <w:tc>
          <w:tcPr>
            <w:tcW w:w="4568" w:type="dxa"/>
          </w:tcPr>
          <w:p w:rsidR="00A47FDC" w:rsidRDefault="00A47FDC">
            <w:pPr>
              <w:rPr>
                <w:rFonts w:eastAsia="Times New Roman"/>
                <w:sz w:val="24"/>
                <w:szCs w:val="24"/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от«         » 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u w:val="single"/>
                </w:rPr>
                <w:t>2018 г</w:t>
              </w:r>
            </w:smartTag>
            <w:r>
              <w:rPr>
                <w:u w:val="single"/>
              </w:rPr>
              <w:t>.</w:t>
            </w:r>
          </w:p>
        </w:tc>
        <w:tc>
          <w:tcPr>
            <w:tcW w:w="4452" w:type="dxa"/>
          </w:tcPr>
          <w:p w:rsidR="00A47FDC" w:rsidRDefault="00A47FD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A47FDC" w:rsidRDefault="00A47FD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A47FDC" w:rsidRDefault="00A47FDC" w:rsidP="0040314B">
      <w:pPr>
        <w:tabs>
          <w:tab w:val="center" w:pos="7285"/>
          <w:tab w:val="left" w:pos="9030"/>
        </w:tabs>
        <w:rPr>
          <w:rFonts w:eastAsia="Times New Roman"/>
        </w:rPr>
      </w:pPr>
      <w:r>
        <w:tab/>
        <w:t xml:space="preserve"> </w:t>
      </w:r>
      <w:r>
        <w:tab/>
        <w:t xml:space="preserve">   </w:t>
      </w:r>
    </w:p>
    <w:p w:rsidR="00A47FDC" w:rsidRDefault="00A47FDC" w:rsidP="0040314B">
      <w:pPr>
        <w:rPr>
          <w:b/>
          <w:bCs/>
          <w:sz w:val="32"/>
          <w:szCs w:val="32"/>
        </w:rPr>
      </w:pPr>
    </w:p>
    <w:p w:rsidR="00A47FDC" w:rsidRDefault="00A47FDC" w:rsidP="0040314B">
      <w:pPr>
        <w:jc w:val="center"/>
        <w:rPr>
          <w:b/>
          <w:bCs/>
          <w:sz w:val="32"/>
          <w:szCs w:val="32"/>
        </w:rPr>
      </w:pPr>
    </w:p>
    <w:p w:rsidR="00A47FDC" w:rsidRDefault="00A47FDC" w:rsidP="0040314B">
      <w:pPr>
        <w:jc w:val="center"/>
        <w:rPr>
          <w:b/>
          <w:bCs/>
          <w:sz w:val="32"/>
          <w:szCs w:val="32"/>
        </w:rPr>
      </w:pPr>
    </w:p>
    <w:p w:rsidR="00A47FDC" w:rsidRDefault="00A47FDC" w:rsidP="004031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  </w:t>
      </w:r>
    </w:p>
    <w:p w:rsidR="00A47FDC" w:rsidRDefault="00A47FDC" w:rsidP="0040314B">
      <w:pPr>
        <w:jc w:val="center"/>
        <w:rPr>
          <w:sz w:val="24"/>
          <w:szCs w:val="24"/>
        </w:rPr>
      </w:pPr>
    </w:p>
    <w:p w:rsidR="00A47FDC" w:rsidRDefault="00A47FDC" w:rsidP="0040314B">
      <w:r>
        <w:t xml:space="preserve">                                                                           </w:t>
      </w:r>
    </w:p>
    <w:p w:rsidR="00A47FDC" w:rsidRDefault="00A47FDC" w:rsidP="0040314B"/>
    <w:p w:rsidR="00A47FDC" w:rsidRDefault="00A47FDC" w:rsidP="0040314B">
      <w:r>
        <w:t xml:space="preserve">            </w:t>
      </w:r>
    </w:p>
    <w:p w:rsidR="00A47FDC" w:rsidRDefault="00A47FDC" w:rsidP="0040314B">
      <w:r>
        <w:t xml:space="preserve">   </w:t>
      </w:r>
      <w:bookmarkStart w:id="0" w:name="_GoBack"/>
      <w:bookmarkEnd w:id="0"/>
      <w:r>
        <w:t xml:space="preserve">                         Предмет   английский   язык</w:t>
      </w:r>
    </w:p>
    <w:p w:rsidR="00A47FDC" w:rsidRDefault="00A47FDC" w:rsidP="0040314B">
      <w:r>
        <w:t xml:space="preserve">                            Учебный   год--------2018-2019</w:t>
      </w:r>
    </w:p>
    <w:p w:rsidR="00A47FDC" w:rsidRDefault="00A47FDC" w:rsidP="0040314B">
      <w:r>
        <w:t xml:space="preserve">                            Класс    уровень----------6</w:t>
      </w:r>
    </w:p>
    <w:p w:rsidR="00A47FDC" w:rsidRDefault="00A47FDC" w:rsidP="0040314B">
      <w:r>
        <w:t xml:space="preserve">                            Количество   часов  в   год   102</w:t>
      </w:r>
    </w:p>
    <w:p w:rsidR="00A47FDC" w:rsidRDefault="00A47FDC" w:rsidP="0040314B">
      <w:r>
        <w:t xml:space="preserve">                            Количество   часов   неделю  --3</w:t>
      </w:r>
    </w:p>
    <w:p w:rsidR="00A47FDC" w:rsidRPr="0040314B" w:rsidRDefault="00A47FDC" w:rsidP="0040314B">
      <w:pPr>
        <w:rPr>
          <w:sz w:val="28"/>
          <w:szCs w:val="28"/>
        </w:rPr>
      </w:pPr>
      <w:r>
        <w:t xml:space="preserve">                            Составитель :  Рашитов   Радик   Гусмангалиевич    </w:t>
      </w:r>
    </w:p>
    <w:p w:rsidR="00A47FDC" w:rsidRDefault="00A47FDC" w:rsidP="00873335">
      <w:pPr>
        <w:rPr>
          <w:rFonts w:ascii="Times New Roman" w:hAnsi="Times New Roman" w:cs="Times New Roman"/>
          <w:sz w:val="24"/>
          <w:szCs w:val="24"/>
        </w:rPr>
      </w:pPr>
    </w:p>
    <w:p w:rsidR="00A47FDC" w:rsidRDefault="00A47FDC" w:rsidP="0040314B">
      <w:pPr>
        <w:tabs>
          <w:tab w:val="left" w:pos="68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47FDC" w:rsidRDefault="00A47FDC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A47FDC" w:rsidRDefault="00A47FDC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47FDC" w:rsidRDefault="00A47FDC">
      <w:pPr>
        <w:tabs>
          <w:tab w:val="left" w:pos="5220"/>
        </w:tabs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6 класса разработана на основе следующих нормативно- правовых документов:</w:t>
      </w:r>
    </w:p>
    <w:p w:rsidR="00A47FDC" w:rsidRDefault="00A47FDC">
      <w:pPr>
        <w:tabs>
          <w:tab w:val="left" w:pos="5220"/>
        </w:tabs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 декабря 2012года  №273 – ФЗ «Об образовании в Российской Федерации»;</w:t>
      </w:r>
    </w:p>
    <w:p w:rsidR="00A47FDC" w:rsidRDefault="00A47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3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государственный стандарт  основного  общего образования, утвержденный приказом Министерством образования и науки РФ от 17.12.2010г №1897</w:t>
      </w:r>
    </w:p>
    <w:p w:rsidR="00A47FDC" w:rsidRPr="00CC5638" w:rsidRDefault="00A47FDC" w:rsidP="00CC5638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Примерной  программы по иностранному языку, в сборнике « Примерные программы учебных предметов», М., Просвещение 2012</w:t>
      </w:r>
    </w:p>
    <w:p w:rsidR="00A47FDC" w:rsidRDefault="00A47FD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A47FDC" w:rsidRDefault="00A47FD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иностранному языку в основной школе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FDC" w:rsidRDefault="00A47FD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развитие иноязычной коммуникативной компетенции в совокупности ее составляющих, а именно: </w:t>
      </w:r>
    </w:p>
    <w:p w:rsidR="00A47FDC" w:rsidRDefault="00A47FDC">
      <w:pPr>
        <w:pStyle w:val="ListParagraph"/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области речевой компетенции: дальнейшее формирование коммуникативных умений в четырех основных видах речевой деятельности (говорении, аудировании, чтении, письме); </w:t>
      </w:r>
    </w:p>
    <w:p w:rsidR="00A47FDC" w:rsidRDefault="00A47FDC">
      <w:pPr>
        <w:pStyle w:val="ListParagraph"/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области языковой компетенции: 1)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2) освоение знаний о языковых явлениях изучаемого языка, разных способах выражения мысли в родном и иностранном языках; - в области социокультурной/межкультурной компетенции: 1)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2) формирование умения представлять свою страну, ее культуру в условиях межкультурного общения; </w:t>
      </w:r>
    </w:p>
    <w:p w:rsidR="00A47FDC" w:rsidRDefault="00A47FDC">
      <w:pPr>
        <w:pStyle w:val="ListParagraph"/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области компенсаторной компетенции: совершенствование умений выходить из положения в условиях дефицита языковых средств при получении и передаче информации;</w:t>
      </w:r>
    </w:p>
    <w:p w:rsidR="00A47FDC" w:rsidRDefault="00A47FDC">
      <w:pPr>
        <w:pStyle w:val="ListParagraph"/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развитие учебно-познавательной компетенции, предполагающей: 1) дальнейшее развтитие общих и специальных учебных умений, универсальных способов деятельности; 2) ознакомление с доступными учащимся способами и приемами самостоятельного изучения языков и культур;</w:t>
      </w:r>
    </w:p>
    <w:p w:rsidR="00A47FDC" w:rsidRDefault="00A47FDC">
      <w:pPr>
        <w:pStyle w:val="ListParagraph"/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развитие информационной компетенции, которое включает: 1) формирование умений сокращать, расширять устную и письменную информацию, создавать второй текст по аналогии, заполнять таблицы; 2) формирование умений организовывать, сохранять и передавать информацию с использованием новых информационных технологий; 3) развитие умения самостоятельно искать, анализировать и отбирать необходимую информацию; 4) развитие умения работать с разными источниками на иностранном языке: справочными материалами, словарями, интернет-ресурсами, литературой; </w:t>
      </w:r>
    </w:p>
    <w:p w:rsidR="00A47FDC" w:rsidRDefault="00A47FDC">
      <w:pPr>
        <w:pStyle w:val="ListParagraph"/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развитие общекультурной компетенции посредством реализации воспитательного потенциала иностранного языка: 1) формирование общекультурной и этнической идентичности как составляющих гражданской идентичности личности; 2) воспитание качеств гражданина, патриота; 3) развитие национального самосознания, лучшее осознание своей собственной культуры; 4) развитие стремления к овладению основами мировой культуры средствами иностранного языка; 5) развитие стремления к взаимопониманию между людьми разных сообществ, толерантного отношения к проявлениям иной культуры; </w:t>
      </w:r>
    </w:p>
    <w:p w:rsidR="00A47FDC" w:rsidRDefault="00A47FDC">
      <w:pPr>
        <w:pStyle w:val="ListParagraph"/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развитие компетенции личностного самосовершенствования, направленной на: 1) формирование у обучающихся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2)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 </w:t>
      </w:r>
    </w:p>
    <w:p w:rsidR="00A47FDC" w:rsidRDefault="00A47FDC">
      <w:pPr>
        <w:pStyle w:val="ListParagraph"/>
        <w:spacing w:after="0" w:line="23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47FDC" w:rsidRDefault="00A47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школа -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 так как к моменту начала обучения в основной школе у них расширен кругозор и общее представление о мире, сформированы элементарные коммуникативные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как учебный предмет характеризуется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межпредметностью (содержанием речи на иностранном языке могут быть све-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дения из разных областей знания, например, литературы, искусства, истории, географии, математики и др.);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многоуровневостью (с одной стороны необходимо овладение различными язы-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полифункциональностью (может выступать как цель обучения и как средство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приобретения сведений в самых различных областях знания).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культуры общения, содействует общему речевому развитию учащихся. В</w:t>
      </w:r>
    </w:p>
    <w:p w:rsidR="00A47FDC" w:rsidRDefault="00A4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этом проявляется взаимодействие всех языковых учебных предметов, способствующих формированию основ филологического образования школьников.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</w:t>
      </w:r>
    </w:p>
    <w:p w:rsidR="00A47FDC" w:rsidRDefault="00A47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FDC" w:rsidRDefault="00A47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 «Английский язык»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Ценностные ориентиры содержания учебного предмета «Английский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…, мировое сообщество». Основным содержанием духовно-нравственного развития, воспитания и социализации являются базовые национальные ценности: патриотизм, социальная солидарность и толерантность,  гражданственность, семья, уважение к труду, ценность знания, родная природа, планета Земля, экологическое сознание, эстетическое и этическое развитие, многообразие культур и международное сотрудничество. 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развитие школьников обеспечивается использованием детского фольклора, стихов и песенок, обсуждением тем, связанных с культурным наследием России, Великобритании и других стран мира.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существенным элементом культуры народа – носителя данного языка и средством  передачи ее другим, иностранный язык способствует формированию у школьников целостной картины мира.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FDC" w:rsidRDefault="00A47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A47FDC" w:rsidRDefault="00A47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является предметом инвариантной части учебного плана и обязателен для изучения. Количество часов в неделю – 3. Количество часов  в  учебном  году – 105 (35  учебных недели).</w:t>
      </w:r>
    </w:p>
    <w:p w:rsidR="00A47FDC" w:rsidRDefault="00A47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FDC" w:rsidRDefault="00A47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W w:w="0" w:type="auto"/>
        <w:tblInd w:w="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10"/>
        <w:gridCol w:w="3330"/>
        <w:gridCol w:w="1425"/>
        <w:gridCol w:w="4289"/>
      </w:tblGrid>
      <w:tr w:rsidR="00A47FDC">
        <w:tc>
          <w:tcPr>
            <w:tcW w:w="51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тем </w:t>
            </w:r>
          </w:p>
        </w:tc>
        <w:tc>
          <w:tcPr>
            <w:tcW w:w="1425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289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практических работ, направления проектной деятельности.</w:t>
            </w:r>
          </w:p>
        </w:tc>
      </w:tr>
      <w:tr w:rsidR="00A47FDC">
        <w:tc>
          <w:tcPr>
            <w:tcW w:w="51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«Приветствия и представления»</w:t>
            </w:r>
          </w:p>
        </w:tc>
        <w:tc>
          <w:tcPr>
            <w:tcW w:w="1425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C">
        <w:tc>
          <w:tcPr>
            <w:tcW w:w="51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«Распорядок дня»</w:t>
            </w:r>
          </w:p>
        </w:tc>
        <w:tc>
          <w:tcPr>
            <w:tcW w:w="1425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C">
        <w:tc>
          <w:tcPr>
            <w:tcW w:w="51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«Члены семьи»</w:t>
            </w:r>
          </w:p>
        </w:tc>
        <w:tc>
          <w:tcPr>
            <w:tcW w:w="1425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9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 Проект.</w:t>
            </w:r>
          </w:p>
        </w:tc>
      </w:tr>
      <w:tr w:rsidR="00A47FDC">
        <w:tc>
          <w:tcPr>
            <w:tcW w:w="51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«Поговорим о способностях»</w:t>
            </w:r>
          </w:p>
        </w:tc>
        <w:tc>
          <w:tcPr>
            <w:tcW w:w="1425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C">
        <w:tc>
          <w:tcPr>
            <w:tcW w:w="51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«Жизнь животных»</w:t>
            </w:r>
          </w:p>
        </w:tc>
        <w:tc>
          <w:tcPr>
            <w:tcW w:w="1425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C">
        <w:tc>
          <w:tcPr>
            <w:tcW w:w="51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«Открытка из другой страны»</w:t>
            </w:r>
          </w:p>
        </w:tc>
        <w:tc>
          <w:tcPr>
            <w:tcW w:w="1425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C">
        <w:tc>
          <w:tcPr>
            <w:tcW w:w="51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«Праздники и путешествия»</w:t>
            </w:r>
          </w:p>
        </w:tc>
        <w:tc>
          <w:tcPr>
            <w:tcW w:w="1425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9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брошюра. Проект.</w:t>
            </w:r>
          </w:p>
        </w:tc>
      </w:tr>
      <w:tr w:rsidR="00A47FDC">
        <w:tc>
          <w:tcPr>
            <w:tcW w:w="51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«Традиции и обычаи еды»</w:t>
            </w:r>
          </w:p>
        </w:tc>
        <w:tc>
          <w:tcPr>
            <w:tcW w:w="1425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C">
        <w:tc>
          <w:tcPr>
            <w:tcW w:w="51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«Школьные предметы»</w:t>
            </w:r>
          </w:p>
        </w:tc>
        <w:tc>
          <w:tcPr>
            <w:tcW w:w="1425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C">
        <w:tc>
          <w:tcPr>
            <w:tcW w:w="51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«Дома и Дома»</w:t>
            </w:r>
          </w:p>
        </w:tc>
        <w:tc>
          <w:tcPr>
            <w:tcW w:w="1425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C">
        <w:tc>
          <w:tcPr>
            <w:tcW w:w="51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«Покупки»</w:t>
            </w:r>
          </w:p>
        </w:tc>
        <w:tc>
          <w:tcPr>
            <w:tcW w:w="1425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9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C">
        <w:tc>
          <w:tcPr>
            <w:tcW w:w="51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«Знаменитые люди»</w:t>
            </w:r>
          </w:p>
        </w:tc>
        <w:tc>
          <w:tcPr>
            <w:tcW w:w="1425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C">
        <w:tc>
          <w:tcPr>
            <w:tcW w:w="51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«Мир компьютеров»</w:t>
            </w:r>
          </w:p>
        </w:tc>
        <w:tc>
          <w:tcPr>
            <w:tcW w:w="1425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C">
        <w:tc>
          <w:tcPr>
            <w:tcW w:w="51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«Смотрим телевизор»</w:t>
            </w:r>
          </w:p>
        </w:tc>
        <w:tc>
          <w:tcPr>
            <w:tcW w:w="1425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сделаем сайт! Проект.</w:t>
            </w:r>
          </w:p>
        </w:tc>
      </w:tr>
      <w:tr w:rsidR="00A47FDC">
        <w:tc>
          <w:tcPr>
            <w:tcW w:w="51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«Мир музыки»</w:t>
            </w:r>
          </w:p>
        </w:tc>
        <w:tc>
          <w:tcPr>
            <w:tcW w:w="1425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9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конкурс. Проект.</w:t>
            </w:r>
          </w:p>
        </w:tc>
      </w:tr>
    </w:tbl>
    <w:p w:rsidR="00A47FDC" w:rsidRDefault="00A47FDC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"/>
        <w:gridCol w:w="1871"/>
        <w:gridCol w:w="3547"/>
        <w:gridCol w:w="4148"/>
      </w:tblGrid>
      <w:tr w:rsidR="00A47FDC">
        <w:trPr>
          <w:trHeight w:val="1462"/>
        </w:trPr>
        <w:tc>
          <w:tcPr>
            <w:tcW w:w="1949" w:type="dxa"/>
            <w:gridSpan w:val="2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4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726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ученика, универсальных учебных действий (личностные, коммуникативные, познавательные,  регулятивные) в рамках изучения темы.</w:t>
            </w:r>
          </w:p>
        </w:tc>
      </w:tr>
      <w:tr w:rsidR="00A47FDC">
        <w:trPr>
          <w:trHeight w:val="544"/>
        </w:trPr>
        <w:tc>
          <w:tcPr>
            <w:tcW w:w="1949" w:type="dxa"/>
            <w:gridSpan w:val="2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«Приветствия и представления»</w:t>
            </w:r>
          </w:p>
        </w:tc>
        <w:tc>
          <w:tcPr>
            <w:tcW w:w="6094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 («какое значение, смысл имеет для меня учение», и уметь находить ответ на него).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вопросов ( инициативное сотрудничество в поиске и сборе информации).Разрешение конфликтов.Управление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C">
        <w:trPr>
          <w:trHeight w:val="287"/>
        </w:trPr>
        <w:tc>
          <w:tcPr>
            <w:tcW w:w="1949" w:type="dxa"/>
            <w:gridSpan w:val="2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«Распорядок дня»</w:t>
            </w:r>
          </w:p>
        </w:tc>
        <w:tc>
          <w:tcPr>
            <w:tcW w:w="6094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726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 («какое значение, смысл имеет для меня учение», и уметь находить ответ на него).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вопросов ( инициативное сотрудничество в поиске и сборе информации).Разрешение конфликтов.Управление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</w:tc>
      </w:tr>
      <w:tr w:rsidR="00A47FDC">
        <w:trPr>
          <w:gridBefore w:val="1"/>
          <w:trHeight w:val="272"/>
        </w:trPr>
        <w:tc>
          <w:tcPr>
            <w:tcW w:w="1949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«Члены семьи»</w:t>
            </w:r>
          </w:p>
        </w:tc>
        <w:tc>
          <w:tcPr>
            <w:tcW w:w="6094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 («какое значение, смысл имеет для меня учение», и уметь находить ответ на него).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вопросов ( инициативное сотрудничество в поиске и сборе информации).Разрешение конфликтов.Управление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</w:tc>
      </w:tr>
      <w:tr w:rsidR="00A47FDC">
        <w:trPr>
          <w:gridBefore w:val="1"/>
          <w:trHeight w:val="559"/>
        </w:trPr>
        <w:tc>
          <w:tcPr>
            <w:tcW w:w="1949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«Поговорим о способностях»</w:t>
            </w:r>
          </w:p>
        </w:tc>
        <w:tc>
          <w:tcPr>
            <w:tcW w:w="6094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 («какое значение, смысл имеет для меня учение», и уметь находить ответ на него).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вопросов ( инициативное сотрудничество в поиске и сборе информации).Разрешение конфликтов.Управление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</w:tc>
      </w:tr>
      <w:tr w:rsidR="00A47FDC">
        <w:trPr>
          <w:gridBefore w:val="1"/>
          <w:trHeight w:val="272"/>
        </w:trPr>
        <w:tc>
          <w:tcPr>
            <w:tcW w:w="1949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«Жизнь животных»</w:t>
            </w:r>
          </w:p>
        </w:tc>
        <w:tc>
          <w:tcPr>
            <w:tcW w:w="6094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 («какое значение, смысл имеет для меня учение», и уметь находить ответ на него).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вопросов ( инициативное сотрудничество в поиске и сборе информации).Разрешение конфликтов.Управление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A47FDC" w:rsidRDefault="00A47FD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DC">
        <w:trPr>
          <w:gridBefore w:val="1"/>
          <w:trHeight w:val="559"/>
        </w:trPr>
        <w:tc>
          <w:tcPr>
            <w:tcW w:w="1949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«Открытка из другой страны»</w:t>
            </w:r>
          </w:p>
        </w:tc>
        <w:tc>
          <w:tcPr>
            <w:tcW w:w="6094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 («какое значение, смысл имеет для меня учение», и уметь находить ответ на него).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вопросов ( инициативное сотрудничество в поиске и сборе информации).Разрешение конфликтов.Управление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A47FDC" w:rsidRDefault="00A47FD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DC">
        <w:trPr>
          <w:gridBefore w:val="1"/>
          <w:trHeight w:val="559"/>
        </w:trPr>
        <w:tc>
          <w:tcPr>
            <w:tcW w:w="1949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«Праздники и путешествия»</w:t>
            </w:r>
          </w:p>
        </w:tc>
        <w:tc>
          <w:tcPr>
            <w:tcW w:w="6094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 («какое значение, смысл имеет для меня учение», и уметь находить ответ на него).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вопросов ( инициативное сотрудничество в поиске и сборе информации).Разрешение конфликтов.Управление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A47FDC" w:rsidRDefault="00A47FD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DC">
        <w:trPr>
          <w:gridBefore w:val="1"/>
          <w:trHeight w:val="559"/>
        </w:trPr>
        <w:tc>
          <w:tcPr>
            <w:tcW w:w="1949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«Традиции и обычаи еды»</w:t>
            </w:r>
          </w:p>
        </w:tc>
        <w:tc>
          <w:tcPr>
            <w:tcW w:w="6094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 («какое значение, смысл имеет для меня учение», и уметь находить ответ на него).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вопросов ( инициативное сотрудничество в поиске и сборе информации).Разрешение конфликтов.Управление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A47FDC" w:rsidRDefault="00A47FD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DC">
        <w:trPr>
          <w:gridBefore w:val="1"/>
          <w:trHeight w:val="559"/>
        </w:trPr>
        <w:tc>
          <w:tcPr>
            <w:tcW w:w="1949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«Школьные предметы»</w:t>
            </w:r>
          </w:p>
        </w:tc>
        <w:tc>
          <w:tcPr>
            <w:tcW w:w="6094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 («какое значение, смысл имеет для меня учение», и уметь находить ответ на него).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вопросов ( инициативное сотрудничество в поиске и сборе информации).Разрешение конфликтов.Управление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A47FDC" w:rsidRDefault="00A47FD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DC">
        <w:trPr>
          <w:gridBefore w:val="1"/>
          <w:trHeight w:val="272"/>
        </w:trPr>
        <w:tc>
          <w:tcPr>
            <w:tcW w:w="1949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«Дома и Дома»</w:t>
            </w:r>
          </w:p>
        </w:tc>
        <w:tc>
          <w:tcPr>
            <w:tcW w:w="6094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 («какое значение, смысл имеет для меня учение», и уметь находить ответ на него).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вопросов ( инициативное сотрудничество в поиске и сборе информации).Разрешение конфликтов.Управление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A47FDC" w:rsidRDefault="00A47FD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DC" w:rsidRDefault="00A47FD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DC">
        <w:trPr>
          <w:gridBefore w:val="1"/>
          <w:trHeight w:val="272"/>
        </w:trPr>
        <w:tc>
          <w:tcPr>
            <w:tcW w:w="1949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«Покупки»</w:t>
            </w:r>
          </w:p>
        </w:tc>
        <w:tc>
          <w:tcPr>
            <w:tcW w:w="6094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 («какое значение, смысл имеет для меня учение», и уметь находить ответ на него).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вопросов ( инициативное сотрудничество в поиске и сборе информации).Разрешение конфликтов.Управление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A47FDC" w:rsidRDefault="00A47FD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DC">
        <w:trPr>
          <w:gridBefore w:val="1"/>
          <w:trHeight w:val="272"/>
        </w:trPr>
        <w:tc>
          <w:tcPr>
            <w:tcW w:w="1949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«Знаменитые люди»</w:t>
            </w:r>
          </w:p>
        </w:tc>
        <w:tc>
          <w:tcPr>
            <w:tcW w:w="6094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 («какое значение, смысл имеет для меня учение», и уметь находить ответ на него).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вопросов ( инициативное сотрудничество в поиске и сборе информации).Разрешение конфликтов.Управление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DC">
        <w:trPr>
          <w:gridBefore w:val="1"/>
          <w:trHeight w:val="272"/>
        </w:trPr>
        <w:tc>
          <w:tcPr>
            <w:tcW w:w="1949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«Мир компьютеров»</w:t>
            </w:r>
          </w:p>
        </w:tc>
        <w:tc>
          <w:tcPr>
            <w:tcW w:w="6094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 («какое значение, смысл имеет для меня учение», и уметь находить ответ на него).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вопросов ( инициативное сотрудничество в поиске и сборе информации).Разрешение конфликтов.Управление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A47FDC" w:rsidRDefault="00A47FD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DC">
        <w:trPr>
          <w:gridBefore w:val="1"/>
          <w:trHeight w:val="559"/>
        </w:trPr>
        <w:tc>
          <w:tcPr>
            <w:tcW w:w="1949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«Смотрим телевизор»</w:t>
            </w:r>
          </w:p>
        </w:tc>
        <w:tc>
          <w:tcPr>
            <w:tcW w:w="6094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 («какое значение, смысл имеет для меня учение», и уметь находить ответ на него).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вопросов ( инициативное сотрудничество в поиске и сборе информации).Разрешение конфликтов.Управление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DC">
        <w:trPr>
          <w:gridBefore w:val="1"/>
          <w:trHeight w:val="8565"/>
        </w:trPr>
        <w:tc>
          <w:tcPr>
            <w:tcW w:w="1949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«Мир музыки»</w:t>
            </w:r>
          </w:p>
        </w:tc>
        <w:tc>
          <w:tcPr>
            <w:tcW w:w="6094" w:type="dxa"/>
            <w:tcMar>
              <w:left w:w="108" w:type="dxa"/>
            </w:tcMar>
          </w:tcPr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Mar>
              <w:left w:w="108" w:type="dxa"/>
            </w:tcMar>
          </w:tcPr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 («какое значение, смысл имеет для меня учение», и уметь находить ответ на него).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вопросов ( инициативное сотрудничество в поиске и сборе информации).Разрешение конфликтов.Управление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A47FDC" w:rsidRDefault="00A47FDC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A47FDC" w:rsidRDefault="00A47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A47FDC" w:rsidRDefault="00A47FD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7FDC" w:rsidRDefault="00A47FDC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A47FD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A47FDC" w:rsidRDefault="00A47FDC">
      <w:pPr>
        <w:tabs>
          <w:tab w:val="left" w:pos="40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 и материально-техническое обеспечение</w:t>
      </w:r>
    </w:p>
    <w:p w:rsidR="00A47FDC" w:rsidRDefault="00A47FDC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‘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Forward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” Учебник англ. яз. для 6 кл. общеобраз. учрежд. /М.В. Вербицкая и др. – Москва, Вентана-Граф, 2014. </w:t>
      </w:r>
    </w:p>
    <w:p w:rsidR="00A47FDC" w:rsidRDefault="00A47FDC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тетрадь к учебнику английского языка ‘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Forward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”для 6 кл. общеобраз. учрежд. / М.В. Вербицкая и др. – Москва, Вентана-Граф, 2014. </w:t>
      </w:r>
    </w:p>
    <w:p w:rsidR="00A47FDC" w:rsidRDefault="00A47FDC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Аудиоприложение к учебнику англ. яз. ‘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Forward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”  для 6 кл. общеобраз. учрежд. / М.В. Вербицкая и др. – Москва, Вентана-Граф, 2014. </w:t>
      </w:r>
    </w:p>
    <w:p w:rsidR="00A47FDC" w:rsidRDefault="00A47FDC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Программа: 5-9 классы/М.В.Вербицкая. - М.: Вентана-Граф, 2012. -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Forward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7FDC" w:rsidRDefault="00A47FDC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Английский язык: Методическая газета для учителей английского языка /Под ред. А. Громушкиной. – М.: Первое сентября.</w:t>
      </w:r>
    </w:p>
    <w:p w:rsidR="00A47FDC" w:rsidRDefault="00A47FDC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Донецкая Н. Б. «Сборник тестов по английскому языку для учащихся 5-11 классов (Тамбов 2006). </w:t>
      </w:r>
    </w:p>
    <w:p w:rsidR="00A47FDC" w:rsidRDefault="00A47FDC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 П. Миньяр – Белоручева «300 тестовых заданий по английскому языку». - М. - 2001.</w:t>
      </w:r>
    </w:p>
    <w:p w:rsidR="00A47FDC" w:rsidRDefault="00A47F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«Практические советы учителю».  Методический журнал ГОУ ДПО РО «Ростовский областной ИПК и ПРО».</w:t>
      </w:r>
    </w:p>
    <w:p w:rsidR="00A47FDC" w:rsidRDefault="00A47FD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«Региональная школа управления». Научно-методический журнал ГОУ ДПО РО «Ростовский областной ИПК и ПРО»</w:t>
      </w:r>
    </w:p>
    <w:p w:rsidR="00A47FDC" w:rsidRDefault="00A47FD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Газета « Планета знаний».</w:t>
      </w:r>
    </w:p>
    <w:p w:rsidR="00A47FDC" w:rsidRDefault="00A47FD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«Учительская газета»</w:t>
      </w:r>
    </w:p>
    <w:p w:rsidR="00A47FDC" w:rsidRDefault="00A47FDC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</w:p>
    <w:p w:rsidR="00A47FDC" w:rsidRDefault="00A47FDC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 и система  их оценки</w:t>
      </w:r>
    </w:p>
    <w:p w:rsidR="00A47FDC" w:rsidRDefault="00A47F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концу 6 класса: </w:t>
      </w:r>
    </w:p>
    <w:p w:rsidR="00A47FDC" w:rsidRDefault="00A47FDC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 личностные</w:t>
      </w:r>
    </w:p>
    <w:p w:rsidR="00A47FDC" w:rsidRDefault="00A47FDC">
      <w:pPr>
        <w:pStyle w:val="Style8"/>
        <w:widowControl/>
        <w:tabs>
          <w:tab w:val="left" w:pos="624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обучающегося  будут сформированы:</w:t>
      </w:r>
    </w:p>
    <w:p w:rsidR="00A47FDC" w:rsidRDefault="00A47FDC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276" w:lineRule="auto"/>
        <w:ind w:left="0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мотивация изучения иностранных языков и стремление к са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мосовершенствованию в образовательной области «Иностранный язык»;</w:t>
      </w:r>
    </w:p>
    <w:p w:rsidR="00A47FDC" w:rsidRDefault="00A47FDC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276" w:lineRule="auto"/>
        <w:ind w:left="0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A47FDC" w:rsidRDefault="00A47FDC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276" w:lineRule="auto"/>
        <w:ind w:left="0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коммуникативная компетенция в межкультурной и межэтни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ческой коммуникации;</w:t>
      </w:r>
    </w:p>
    <w:p w:rsidR="00A47FDC" w:rsidRDefault="00A47FDC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276" w:lineRule="auto"/>
        <w:ind w:left="0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такие качества, как воля, целеустремлённость, креативность, ини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циативность, эмпатия, трудолюбие, дисциплинированность;</w:t>
      </w:r>
    </w:p>
    <w:p w:rsidR="00A47FDC" w:rsidRDefault="00A47FDC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276" w:lineRule="auto"/>
        <w:ind w:left="0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общекультурная и этническая идентичность как составляю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щих гражданской идентичности личности;</w:t>
      </w:r>
    </w:p>
    <w:p w:rsidR="00A47FDC" w:rsidRDefault="00A47FDC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276" w:lineRule="auto"/>
        <w:ind w:left="0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ей страны и мира;</w:t>
      </w:r>
    </w:p>
    <w:p w:rsidR="00A47FDC" w:rsidRDefault="00A47FDC">
      <w:pPr>
        <w:pStyle w:val="Style8"/>
        <w:widowControl/>
        <w:numPr>
          <w:ilvl w:val="0"/>
          <w:numId w:val="3"/>
        </w:numPr>
        <w:tabs>
          <w:tab w:val="left" w:pos="624"/>
        </w:tabs>
        <w:spacing w:line="276" w:lineRule="auto"/>
        <w:ind w:left="0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47FDC" w:rsidRDefault="00A47FDC">
      <w:pPr>
        <w:pStyle w:val="Style8"/>
        <w:widowControl/>
        <w:tabs>
          <w:tab w:val="left" w:pos="624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</w:p>
    <w:p w:rsidR="00A47FDC" w:rsidRDefault="00A47F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A47FDC" w:rsidRDefault="00A47FDC">
      <w:pPr>
        <w:pStyle w:val="NormalWeb"/>
        <w:numPr>
          <w:ilvl w:val="0"/>
          <w:numId w:val="5"/>
        </w:numPr>
        <w:spacing w:before="280"/>
        <w:ind w:left="0"/>
        <w:rPr>
          <w:rFonts w:cs="Calibri"/>
          <w:lang w:eastAsia="en-US"/>
        </w:rPr>
      </w:pPr>
      <w:r>
        <w:rPr>
          <w:rFonts w:cs="Calibri"/>
          <w:lang w:eastAsia="en-US"/>
        </w:rPr>
        <w:t>креативно мыслить, проявлять инициативу, находчивость;</w:t>
      </w:r>
    </w:p>
    <w:p w:rsidR="00A47FDC" w:rsidRDefault="00A47FDC">
      <w:pPr>
        <w:pStyle w:val="NormalWeb"/>
        <w:numPr>
          <w:ilvl w:val="0"/>
          <w:numId w:val="5"/>
        </w:numPr>
        <w:spacing w:before="280"/>
        <w:ind w:left="0"/>
        <w:rPr>
          <w:rFonts w:cs="Calibri"/>
          <w:lang w:eastAsia="en-US"/>
        </w:rPr>
      </w:pPr>
      <w:r>
        <w:rPr>
          <w:rFonts w:cs="Calibri"/>
          <w:lang w:eastAsia="en-US"/>
        </w:rPr>
        <w:t>быть патриотом своей Родины и одновременно быть причастными к общечеловеческим проблемам;</w:t>
      </w:r>
    </w:p>
    <w:p w:rsidR="00A47FDC" w:rsidRDefault="00A47FDC">
      <w:pPr>
        <w:pStyle w:val="NormalWeb"/>
        <w:numPr>
          <w:ilvl w:val="0"/>
          <w:numId w:val="5"/>
        </w:numPr>
        <w:spacing w:before="280"/>
        <w:ind w:left="0"/>
        <w:rPr>
          <w:rFonts w:cs="Calibri"/>
          <w:lang w:eastAsia="en-US"/>
        </w:rPr>
      </w:pPr>
      <w:r>
        <w:rPr>
          <w:rFonts w:cs="Calibri"/>
          <w:lang w:eastAsia="en-US"/>
        </w:rPr>
        <w:t>вступить в диалог с представителями других культур.</w:t>
      </w:r>
    </w:p>
    <w:p w:rsidR="00A47FDC" w:rsidRDefault="00A47FDC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метапредметные </w:t>
      </w:r>
    </w:p>
    <w:p w:rsidR="00A47FDC" w:rsidRDefault="00A47FDC">
      <w:pPr>
        <w:pStyle w:val="Style8"/>
        <w:widowControl/>
        <w:tabs>
          <w:tab w:val="left" w:pos="624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обучающегося  будут сформированы: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умение планировать своё речевое и неречевое поведение;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коммуникативная компетенция, включая умение взаимодейство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с окружающими, выполняя разные социальные роли;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сация информации;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умение смыслового чтения, включая умение определять тему, прогнозиро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содержание текста по заголовку/по ключевым словам, выделять основ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ную мысль, главные факты, опуская второстепенные, устанавливать логиче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скую последовательность основных фактов;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 работать в соответст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вии с намеченным планом;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A47FDC" w:rsidRDefault="00A47FDC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47FDC" w:rsidRDefault="00A47FDC">
      <w:pPr>
        <w:pStyle w:val="ListParagraph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A47FDC" w:rsidRDefault="00A47FDC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A47FDC" w:rsidRDefault="00A47FDC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предметные результаты </w:t>
      </w:r>
    </w:p>
    <w:p w:rsidR="00A47FDC" w:rsidRDefault="00A47FDC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>
        <w:rPr>
          <w:rStyle w:val="FontStyle65"/>
          <w:rFonts w:ascii="Times New Roman" w:hAnsi="Times New Roman" w:cs="Times New Roman"/>
        </w:rPr>
        <w:t xml:space="preserve">А. </w:t>
      </w:r>
      <w:r>
        <w:rPr>
          <w:rStyle w:val="FontStyle55"/>
          <w:rFonts w:ascii="Times New Roman" w:hAnsi="Times New Roman" w:cs="Times New Roman"/>
        </w:rPr>
        <w:t xml:space="preserve">В </w:t>
      </w:r>
      <w:r>
        <w:rPr>
          <w:rStyle w:val="FontStyle54"/>
          <w:rFonts w:ascii="Times New Roman" w:hAnsi="Times New Roman" w:cs="Times New Roman"/>
        </w:rPr>
        <w:t>коммуникативной сфере</w:t>
      </w:r>
    </w:p>
    <w:p w:rsidR="00A47FDC" w:rsidRDefault="00A47FDC">
      <w:pPr>
        <w:pStyle w:val="Style5"/>
        <w:widowControl/>
        <w:spacing w:line="276" w:lineRule="auto"/>
        <w:ind w:firstLine="709"/>
      </w:pPr>
    </w:p>
    <w:p w:rsidR="00A47FDC" w:rsidRDefault="00A47FDC">
      <w:pPr>
        <w:pStyle w:val="Style5"/>
        <w:widowControl/>
        <w:spacing w:line="276" w:lineRule="auto"/>
        <w:ind w:firstLine="709"/>
        <w:rPr>
          <w:rStyle w:val="FontStyle53"/>
          <w:rFonts w:cs="Times New Roman"/>
        </w:rPr>
      </w:pPr>
      <w:r>
        <w:rPr>
          <w:rStyle w:val="FontStyle53"/>
          <w:rFonts w:cs="Times New Roman"/>
        </w:rPr>
        <w:t>Речевая компетенция</w:t>
      </w:r>
    </w:p>
    <w:p w:rsidR="00A47FDC" w:rsidRDefault="00A47FDC">
      <w:pPr>
        <w:pStyle w:val="Style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(овладение видами речевой деятельности): </w:t>
      </w:r>
      <w:r>
        <w:rPr>
          <w:rStyle w:val="FontStyle54"/>
          <w:rFonts w:ascii="Times New Roman" w:hAnsi="Times New Roman" w:cs="Times New Roman"/>
        </w:rPr>
        <w:t xml:space="preserve">в </w:t>
      </w:r>
      <w:r>
        <w:rPr>
          <w:rStyle w:val="FontStyle50"/>
          <w:rFonts w:ascii="Times New Roman" w:hAnsi="Times New Roman" w:cs="Times New Roman"/>
          <w:sz w:val="24"/>
          <w:szCs w:val="24"/>
        </w:rPr>
        <w:t>области говорения: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ние, просьбу, отвечать на предложение собеседника согласием/отказом в преде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лах изученной тематики и усвоенного лексико-грамматического материала;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сообщать краткие сведения о своём городе/селе, своей стране и странах изу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танному/услышанному, давать краткую характеристику персонажей;</w:t>
      </w:r>
    </w:p>
    <w:p w:rsidR="00A47FDC" w:rsidRDefault="00A47FDC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</w:rPr>
        <w:t xml:space="preserve">в </w:t>
      </w:r>
      <w:r>
        <w:rPr>
          <w:rStyle w:val="FontStyle50"/>
          <w:rFonts w:ascii="Times New Roman" w:hAnsi="Times New Roman" w:cs="Times New Roman"/>
          <w:sz w:val="24"/>
          <w:szCs w:val="24"/>
        </w:rPr>
        <w:t>области аудирования: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тексты, выделяя значимую/нужную/необходимую информацию;</w:t>
      </w:r>
    </w:p>
    <w:p w:rsidR="00A47FDC" w:rsidRDefault="00A47FDC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</w:rPr>
        <w:t xml:space="preserve">в </w:t>
      </w:r>
      <w:r>
        <w:rPr>
          <w:rStyle w:val="FontStyle50"/>
          <w:rFonts w:ascii="Times New Roman" w:hAnsi="Times New Roman" w:cs="Times New Roman"/>
          <w:sz w:val="24"/>
          <w:szCs w:val="24"/>
        </w:rPr>
        <w:t>области чтения: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ниманием основного содержания;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ным пониманием содержания и с использованием различных приёмов смысло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ной/интересующей информации;</w:t>
      </w:r>
    </w:p>
    <w:p w:rsidR="00A47FDC" w:rsidRDefault="00A47FDC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</w:rPr>
        <w:t xml:space="preserve">в </w:t>
      </w:r>
      <w:r>
        <w:rPr>
          <w:rStyle w:val="FontStyle50"/>
          <w:rFonts w:ascii="Times New Roman" w:hAnsi="Times New Roman" w:cs="Times New Roman"/>
          <w:sz w:val="24"/>
          <w:szCs w:val="24"/>
        </w:rPr>
        <w:t>области письменной речи: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образец, употребляя фор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мулы речевого этикета, принятые в стране/странах изучаемого языка;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гать результаты проектной деятельности.</w:t>
      </w:r>
    </w:p>
    <w:p w:rsidR="00A47FDC" w:rsidRDefault="00A47FDC">
      <w:pPr>
        <w:pStyle w:val="Style5"/>
        <w:widowControl/>
        <w:spacing w:line="276" w:lineRule="auto"/>
        <w:ind w:firstLine="709"/>
        <w:rPr>
          <w:rStyle w:val="FontStyle53"/>
          <w:rFonts w:cs="Times New Roman"/>
        </w:rPr>
      </w:pPr>
      <w:r>
        <w:rPr>
          <w:rStyle w:val="FontStyle53"/>
          <w:rFonts w:cs="Times New Roman"/>
        </w:rPr>
        <w:t>Языковая компетенция</w:t>
      </w:r>
    </w:p>
    <w:p w:rsidR="00A47FDC" w:rsidRDefault="00A47FDC">
      <w:pPr>
        <w:pStyle w:val="Style43"/>
        <w:widowControl/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(владение языковыми средствами):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ческих единиц (слов, словосочетаний, реплик-клише речевого этикета);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ка, синонимии, антонимии и лексической сочетаемости;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знаков изученных грамматических явлений (видо-временных форм глаго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ных, предлогов);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A47FDC" w:rsidRDefault="00A47FDC">
      <w:pPr>
        <w:pStyle w:val="Style5"/>
        <w:widowControl/>
        <w:spacing w:line="276" w:lineRule="auto"/>
        <w:ind w:firstLine="709"/>
      </w:pPr>
    </w:p>
    <w:p w:rsidR="00A47FDC" w:rsidRDefault="00A47FDC">
      <w:pPr>
        <w:pStyle w:val="Style5"/>
        <w:widowControl/>
        <w:spacing w:line="276" w:lineRule="auto"/>
        <w:ind w:firstLine="709"/>
        <w:rPr>
          <w:rStyle w:val="FontStyle53"/>
          <w:rFonts w:cs="Times New Roman"/>
        </w:rPr>
      </w:pPr>
      <w:r>
        <w:rPr>
          <w:rStyle w:val="FontStyle53"/>
          <w:rFonts w:cs="Times New Roman"/>
        </w:rPr>
        <w:t>Социокультурная компетенция: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сики), принятых в странах изучаемого языка;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го языка, некоторых распространённых образцов фольклора (скороговорки, поговорки, пословицы);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лярной литературы;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мого языка (всемирно известных достопримечательностях, выдающихся лю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дях и их вкладе в мировую культуру);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 страны и стран изу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A47FDC" w:rsidRDefault="00A47FDC">
      <w:pPr>
        <w:pStyle w:val="Style5"/>
        <w:widowControl/>
        <w:spacing w:line="276" w:lineRule="auto"/>
        <w:ind w:firstLine="709"/>
        <w:rPr>
          <w:rStyle w:val="FontStyle53"/>
          <w:rFonts w:cs="Times New Roman"/>
        </w:rPr>
      </w:pPr>
      <w:r>
        <w:rPr>
          <w:rStyle w:val="FontStyle53"/>
          <w:rFonts w:cs="Times New Roman"/>
        </w:rPr>
        <w:t>Компенсаторная компетенция:</w:t>
      </w:r>
    </w:p>
    <w:p w:rsidR="00A47FDC" w:rsidRDefault="00A47FDC">
      <w:pPr>
        <w:pStyle w:val="Style8"/>
        <w:widowControl/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>
        <w:rPr>
          <w:rStyle w:val="FontStyle48"/>
          <w:rFonts w:ascii="Times New Roman" w:hAnsi="Times New Roman" w:cs="Times New Roman"/>
          <w:sz w:val="24"/>
          <w:szCs w:val="24"/>
        </w:rPr>
        <w:tab/>
        <w:t>умение выходить из трудного положения в условиях дефицита языковых средств при получении и приёме информации за счёт использования контек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стуальной догадки, игнорирования языковых трудностей, переспроса, сло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варных замен, жестов, мимики.</w:t>
      </w:r>
    </w:p>
    <w:p w:rsidR="00A47FDC" w:rsidRDefault="00A47FDC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A47FDC" w:rsidRDefault="00A47FDC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Б. </w:t>
      </w:r>
      <w:r>
        <w:rPr>
          <w:rStyle w:val="FontStyle55"/>
          <w:rFonts w:ascii="Times New Roman" w:hAnsi="Times New Roman" w:cs="Times New Roman"/>
        </w:rPr>
        <w:t xml:space="preserve">В </w:t>
      </w:r>
      <w:r>
        <w:rPr>
          <w:rStyle w:val="FontStyle54"/>
          <w:rFonts w:ascii="Times New Roman" w:hAnsi="Times New Roman" w:cs="Times New Roman"/>
        </w:rPr>
        <w:t>познавательной сфере: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жений;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владение приёмами работы с текстом,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умение пользоваться справочным материалом (грамматическими и лингво-страноведческим справочниками, двуязычным и толковым словарями, муль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тимедийными средствами);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A47FDC" w:rsidRDefault="00A47FDC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A47FDC" w:rsidRDefault="00A47FDC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>
        <w:rPr>
          <w:rStyle w:val="FontStyle65"/>
          <w:rFonts w:ascii="Times New Roman" w:hAnsi="Times New Roman" w:cs="Times New Roman"/>
        </w:rPr>
        <w:t xml:space="preserve">В. </w:t>
      </w:r>
      <w:r>
        <w:rPr>
          <w:rStyle w:val="FontStyle55"/>
          <w:rFonts w:ascii="Times New Roman" w:hAnsi="Times New Roman" w:cs="Times New Roman"/>
        </w:rPr>
        <w:t xml:space="preserve">В </w:t>
      </w:r>
      <w:r>
        <w:rPr>
          <w:rStyle w:val="FontStyle54"/>
          <w:rFonts w:ascii="Times New Roman" w:hAnsi="Times New Roman" w:cs="Times New Roman"/>
        </w:rPr>
        <w:t>ценностно-ориентационной сфере: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туры мышления;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культурных контактов в доступных пределах;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ния, познания, самореализации и социальной адаптации;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ции на иностранном языке (в том числе мультимедийные), так и через непо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средственное участие в школьных обменах, туристических поездках, моло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дёжных форумах.</w:t>
      </w:r>
    </w:p>
    <w:p w:rsidR="00A47FDC" w:rsidRDefault="00A47FDC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A47FDC" w:rsidRDefault="00A47FDC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>
        <w:rPr>
          <w:rStyle w:val="FontStyle65"/>
          <w:rFonts w:ascii="Times New Roman" w:hAnsi="Times New Roman" w:cs="Times New Roman"/>
        </w:rPr>
        <w:t xml:space="preserve">Г. </w:t>
      </w:r>
      <w:r>
        <w:rPr>
          <w:rStyle w:val="FontStyle55"/>
          <w:rFonts w:ascii="Times New Roman" w:hAnsi="Times New Roman" w:cs="Times New Roman"/>
        </w:rPr>
        <w:t xml:space="preserve">В </w:t>
      </w:r>
      <w:r>
        <w:rPr>
          <w:rStyle w:val="FontStyle54"/>
          <w:rFonts w:ascii="Times New Roman" w:hAnsi="Times New Roman" w:cs="Times New Roman"/>
        </w:rPr>
        <w:t>эстетической сфере:</w:t>
      </w:r>
    </w:p>
    <w:p w:rsidR="00A47FDC" w:rsidRDefault="00A47FDC">
      <w:pPr>
        <w:pStyle w:val="Style8"/>
        <w:widowControl/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>
        <w:rPr>
          <w:rStyle w:val="FontStyle48"/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странном языке;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638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странном языке и средствами иностранного языка;</w:t>
      </w:r>
    </w:p>
    <w:p w:rsidR="00A47FDC" w:rsidRDefault="00A47FDC">
      <w:pPr>
        <w:pStyle w:val="Style8"/>
        <w:widowControl/>
        <w:numPr>
          <w:ilvl w:val="0"/>
          <w:numId w:val="2"/>
        </w:numPr>
        <w:tabs>
          <w:tab w:val="left" w:pos="638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ций в живописи, музыке, литературе.</w:t>
      </w:r>
    </w:p>
    <w:p w:rsidR="00A47FDC" w:rsidRDefault="00A47FDC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A47FDC" w:rsidRDefault="00A47FDC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Д. </w:t>
      </w:r>
      <w:r>
        <w:rPr>
          <w:rStyle w:val="FontStyle55"/>
          <w:rFonts w:ascii="Times New Roman" w:hAnsi="Times New Roman" w:cs="Times New Roman"/>
        </w:rPr>
        <w:t xml:space="preserve">В </w:t>
      </w:r>
      <w:r>
        <w:rPr>
          <w:rStyle w:val="FontStyle54"/>
          <w:rFonts w:ascii="Times New Roman" w:hAnsi="Times New Roman" w:cs="Times New Roman"/>
        </w:rPr>
        <w:t>сфере физической деятельности:</w:t>
      </w:r>
    </w:p>
    <w:p w:rsidR="00A47FDC" w:rsidRDefault="00A47FDC">
      <w:pPr>
        <w:pStyle w:val="Style8"/>
        <w:widowControl/>
        <w:tabs>
          <w:tab w:val="left" w:pos="638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>
        <w:rPr>
          <w:rStyle w:val="FontStyle48"/>
          <w:rFonts w:ascii="Times New Roman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A47FDC" w:rsidRDefault="00A47FDC">
      <w:pPr>
        <w:rPr>
          <w:rFonts w:ascii="Times New Roman" w:hAnsi="Times New Roman" w:cs="Times New Roman"/>
          <w:sz w:val="24"/>
          <w:szCs w:val="24"/>
        </w:rPr>
      </w:pPr>
    </w:p>
    <w:p w:rsidR="00A47FDC" w:rsidRDefault="00A47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результатов. Формы и виды контроля.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планируемых результатов по английскому языку основана на положении, которое является локальным актом МБОУ СОШ №1 Аксайского района.</w:t>
      </w:r>
    </w:p>
    <w:p w:rsidR="00A47FDC" w:rsidRDefault="00A47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используются следующие виды оценивания:</w:t>
      </w:r>
    </w:p>
    <w:p w:rsidR="00A47FDC" w:rsidRDefault="00A47F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стартовая диагностика;</w:t>
      </w:r>
    </w:p>
    <w:p w:rsidR="00A47FDC" w:rsidRDefault="00A47F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оценивание;</w:t>
      </w:r>
    </w:p>
    <w:p w:rsidR="00A47FDC" w:rsidRDefault="00A47F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промежуточный контроль</w:t>
      </w:r>
    </w:p>
    <w:p w:rsidR="00A47FDC" w:rsidRDefault="00A47F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оценивание;</w:t>
      </w:r>
    </w:p>
    <w:p w:rsidR="00A47FDC" w:rsidRDefault="00A47F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универсальных учебных действий.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Основным инструментом итоговой оценки планируемых личностных, предметных и метапредметных результатов освоения программы по английскому языку являются итоговые комплексные работы, которые проводятся в конце учебного года.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мониторинге оцениваются 4 вида УУД:</w:t>
      </w:r>
    </w:p>
    <w:p w:rsidR="00A47FDC" w:rsidRDefault="00A47FD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личностные;</w:t>
      </w:r>
    </w:p>
    <w:p w:rsidR="00A47FDC" w:rsidRDefault="00A47FD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регулятивные;</w:t>
      </w:r>
    </w:p>
    <w:p w:rsidR="00A47FDC" w:rsidRDefault="00A47FD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познавательные;</w:t>
      </w:r>
    </w:p>
    <w:p w:rsidR="00A47FDC" w:rsidRDefault="00A47FD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коммуникативные.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Оценка достижения предметных результатов  ведется как  в ходе текущего и промежуточного оценивания, так и в ходе выполнения тематических и итоговых контрольных работ. Оцениваются предметные результаты освоения учебной программы по пятибалльной системе.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и учета достижений учащихся используются следующие формы: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аттестация</w:t>
      </w:r>
    </w:p>
    <w:p w:rsidR="00A47FDC" w:rsidRDefault="00A47FD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</w:t>
      </w:r>
    </w:p>
    <w:p w:rsidR="00A47FDC" w:rsidRDefault="00A47FD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самостоятельная работа</w:t>
      </w:r>
    </w:p>
    <w:p w:rsidR="00A47FDC" w:rsidRDefault="00A47FD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 (словарный, звуковой)</w:t>
      </w:r>
    </w:p>
    <w:p w:rsidR="00A47FDC" w:rsidRDefault="00A47FD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</w:t>
      </w:r>
    </w:p>
    <w:p w:rsidR="00A47FDC" w:rsidRDefault="00A47FD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A47FDC" w:rsidRDefault="00A47FD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</w:t>
      </w:r>
    </w:p>
    <w:p w:rsidR="00A47FDC" w:rsidRDefault="00A47FD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A47FDC" w:rsidRDefault="00A47FD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 (словарный, звуковой)</w:t>
      </w:r>
    </w:p>
    <w:p w:rsidR="00A47FDC" w:rsidRDefault="00A47FD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итоговая работа</w:t>
      </w:r>
    </w:p>
    <w:p w:rsidR="00A47FDC" w:rsidRDefault="00A47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Контроль и оценка деятельности учащихся осуществляется с помощью контрольных заданий, помещенных в книгу для учителя. </w:t>
      </w:r>
    </w:p>
    <w:p w:rsidR="00A47FDC" w:rsidRDefault="00A47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Методический аппарат курса «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Forward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» обеспечивает промежуточный и итоговый контроль. Промежуточный и итоговый контроль обеспечивается с помощью проверочных работ. </w:t>
      </w:r>
    </w:p>
    <w:p w:rsidR="00A47FDC" w:rsidRDefault="00A4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Формами  представления образовательных результатов являются:</w:t>
      </w:r>
    </w:p>
    <w:p w:rsidR="00A47FDC" w:rsidRDefault="00A47FD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Табель успеваемости по предметам (с указанием требований, предъявляемых к  выставлению отметок);</w:t>
      </w:r>
    </w:p>
    <w:p w:rsidR="00A47FDC" w:rsidRDefault="00A47FD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итоговых диагностических контрольных работ, диктантов и анализ их выполнения обучающимися;</w:t>
      </w:r>
    </w:p>
    <w:p w:rsidR="00A47FDC" w:rsidRDefault="00A47FD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Устная оценка учителем успешности результатов, достигнутых учащимся, формулировка причин неудач и рекомендаций по устранению пробелов в обученности по предметам;</w:t>
      </w:r>
    </w:p>
    <w:p w:rsidR="00A47FDC" w:rsidRDefault="00A47FD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Портфолио достижений;  </w:t>
      </w:r>
    </w:p>
    <w:p w:rsidR="00A47FDC" w:rsidRDefault="00A47FD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дневник.</w:t>
      </w:r>
    </w:p>
    <w:p w:rsidR="00A47FDC" w:rsidRDefault="00A47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47FDC" w:rsidRDefault="00A47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Критерии оценки письменных  ответов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294"/>
        <w:gridCol w:w="8169"/>
      </w:tblGrid>
      <w:tr w:rsidR="00A47FDC">
        <w:tc>
          <w:tcPr>
            <w:tcW w:w="1296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Оценка     </w:t>
            </w:r>
          </w:p>
        </w:tc>
        <w:tc>
          <w:tcPr>
            <w:tcW w:w="8201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Критерии оценки.</w:t>
            </w:r>
          </w:p>
        </w:tc>
      </w:tr>
      <w:tr w:rsidR="00A47FDC">
        <w:tc>
          <w:tcPr>
            <w:tcW w:w="1296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8201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</w:t>
            </w:r>
          </w:p>
        </w:tc>
      </w:tr>
      <w:tr w:rsidR="00A47FDC">
        <w:tc>
          <w:tcPr>
            <w:tcW w:w="1296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8201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</w:tc>
      </w:tr>
      <w:tr w:rsidR="00A47FDC">
        <w:tc>
          <w:tcPr>
            <w:tcW w:w="1296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8201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</w:tc>
      </w:tr>
      <w:tr w:rsidR="00A47FDC">
        <w:tc>
          <w:tcPr>
            <w:tcW w:w="1296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8201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Коммуникативная задача не решена ввиду большого количества лексико-       грамматических ошибок или недостаточного объема текста.</w:t>
            </w:r>
          </w:p>
        </w:tc>
      </w:tr>
    </w:tbl>
    <w:p w:rsidR="00A47FDC" w:rsidRDefault="00A47FD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письменные работы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(контрольные работы, тестовые работы, словарные диктанты) оценка </w:t>
      </w:r>
      <w:r>
        <w:rPr>
          <w:rFonts w:ascii="Times New Roman" w:hAnsi="Times New Roman" w:cs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2507"/>
        <w:gridCol w:w="2351"/>
        <w:gridCol w:w="2351"/>
        <w:gridCol w:w="2352"/>
      </w:tblGrid>
      <w:tr w:rsidR="00A47FDC">
        <w:trPr>
          <w:jc w:val="center"/>
        </w:trPr>
        <w:tc>
          <w:tcPr>
            <w:tcW w:w="2669" w:type="dxa"/>
            <w:tcMar>
              <w:left w:w="98" w:type="dxa"/>
            </w:tcMar>
            <w:vAlign w:val="center"/>
          </w:tcPr>
          <w:p w:rsidR="00A47FDC" w:rsidRDefault="00A47FDC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580" w:type="dxa"/>
            <w:tcMar>
              <w:left w:w="108" w:type="dxa"/>
            </w:tcMar>
            <w:vAlign w:val="center"/>
          </w:tcPr>
          <w:p w:rsidR="00A47FDC" w:rsidRDefault="00A47FDC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580" w:type="dxa"/>
            <w:tcMar>
              <w:left w:w="108" w:type="dxa"/>
            </w:tcMar>
            <w:vAlign w:val="center"/>
          </w:tcPr>
          <w:p w:rsidR="00A47FDC" w:rsidRDefault="00A47FDC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581" w:type="dxa"/>
            <w:tcBorders>
              <w:right w:val="double" w:sz="4" w:space="0" w:color="00000A"/>
            </w:tcBorders>
            <w:tcMar>
              <w:left w:w="108" w:type="dxa"/>
            </w:tcMar>
            <w:vAlign w:val="center"/>
          </w:tcPr>
          <w:p w:rsidR="00A47FDC" w:rsidRDefault="00A47FDC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A47FDC">
        <w:trPr>
          <w:jc w:val="center"/>
        </w:trPr>
        <w:tc>
          <w:tcPr>
            <w:tcW w:w="2669" w:type="dxa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A47FDC" w:rsidRDefault="00A47FDC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580" w:type="dxa"/>
            <w:tcBorders>
              <w:bottom w:val="single" w:sz="4" w:space="0" w:color="00000A"/>
            </w:tcBorders>
            <w:tcMar>
              <w:left w:w="108" w:type="dxa"/>
            </w:tcMar>
            <w:vAlign w:val="center"/>
          </w:tcPr>
          <w:p w:rsidR="00A47FDC" w:rsidRDefault="00A47FDC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580" w:type="dxa"/>
            <w:tcBorders>
              <w:bottom w:val="single" w:sz="4" w:space="0" w:color="00000A"/>
            </w:tcBorders>
            <w:tcMar>
              <w:left w:w="108" w:type="dxa"/>
            </w:tcMar>
            <w:vAlign w:val="center"/>
          </w:tcPr>
          <w:p w:rsidR="00A47FDC" w:rsidRDefault="00A47FDC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581" w:type="dxa"/>
            <w:tcBorders>
              <w:bottom w:val="single" w:sz="4" w:space="0" w:color="00000A"/>
              <w:right w:val="double" w:sz="4" w:space="0" w:color="00000A"/>
            </w:tcBorders>
            <w:tcMar>
              <w:left w:w="108" w:type="dxa"/>
            </w:tcMar>
            <w:vAlign w:val="center"/>
          </w:tcPr>
          <w:p w:rsidR="00A47FDC" w:rsidRDefault="00A47FDC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A47FDC">
        <w:trPr>
          <w:jc w:val="center"/>
        </w:trPr>
        <w:tc>
          <w:tcPr>
            <w:tcW w:w="266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47FDC" w:rsidRDefault="00A47FDC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тестовые работы,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580" w:type="dxa"/>
            <w:tcBorders>
              <w:top w:val="single" w:sz="4" w:space="0" w:color="00000A"/>
            </w:tcBorders>
            <w:tcMar>
              <w:left w:w="108" w:type="dxa"/>
            </w:tcMar>
            <w:vAlign w:val="center"/>
          </w:tcPr>
          <w:p w:rsidR="00A47FDC" w:rsidRDefault="00A47FDC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580" w:type="dxa"/>
            <w:tcBorders>
              <w:top w:val="single" w:sz="4" w:space="0" w:color="00000A"/>
            </w:tcBorders>
            <w:tcMar>
              <w:left w:w="108" w:type="dxa"/>
            </w:tcMar>
            <w:vAlign w:val="center"/>
          </w:tcPr>
          <w:p w:rsidR="00A47FDC" w:rsidRDefault="00A47FDC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581" w:type="dxa"/>
            <w:tcBorders>
              <w:top w:val="single" w:sz="4" w:space="0" w:color="00000A"/>
              <w:right w:val="double" w:sz="4" w:space="0" w:color="00000A"/>
            </w:tcBorders>
            <w:tcMar>
              <w:left w:w="108" w:type="dxa"/>
            </w:tcMar>
            <w:vAlign w:val="center"/>
          </w:tcPr>
          <w:p w:rsidR="00A47FDC" w:rsidRDefault="00A47FDC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A47FDC" w:rsidRDefault="00A47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47FDC" w:rsidRDefault="00A47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Критерии оценивания чтения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79"/>
        <w:gridCol w:w="3587"/>
        <w:gridCol w:w="4797"/>
      </w:tblGrid>
      <w:tr w:rsidR="00A47FDC">
        <w:tc>
          <w:tcPr>
            <w:tcW w:w="1079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Оценка.</w:t>
            </w:r>
          </w:p>
        </w:tc>
        <w:tc>
          <w:tcPr>
            <w:tcW w:w="3600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Произношение.</w:t>
            </w:r>
          </w:p>
        </w:tc>
        <w:tc>
          <w:tcPr>
            <w:tcW w:w="4819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Лексико-грамматическая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правильность речи</w:t>
            </w:r>
          </w:p>
        </w:tc>
      </w:tr>
      <w:tr w:rsidR="00A47FDC">
        <w:tc>
          <w:tcPr>
            <w:tcW w:w="1079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3600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Речь звучит в естественном   темпе, учащийся не делает    грубых фонетических ошибок.  Корректно произносит предложения с точки зрения их ритмико-интонационных особенностей.      </w:t>
            </w:r>
          </w:p>
        </w:tc>
        <w:tc>
          <w:tcPr>
            <w:tcW w:w="4819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Лексика адекватна</w:t>
            </w:r>
          </w:p>
          <w:p w:rsidR="00A47FDC" w:rsidRDefault="00A4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ситуации, редкие</w:t>
            </w:r>
          </w:p>
          <w:p w:rsidR="00A47FDC" w:rsidRDefault="00A4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грамматические ошибки не мешают коммуникации.</w:t>
            </w:r>
          </w:p>
        </w:tc>
      </w:tr>
      <w:tr w:rsidR="00A47FDC">
        <w:tc>
          <w:tcPr>
            <w:tcW w:w="1079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3600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отдельных словах допускаются фонетические ошибки (например, замена, английских фонем сходными русскими). </w:t>
            </w:r>
          </w:p>
          <w:p w:rsidR="00A47FDC" w:rsidRDefault="00A4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Общая интонация в   большой степени обусловлена                                влиянием родного языка.</w:t>
            </w:r>
          </w:p>
        </w:tc>
        <w:tc>
          <w:tcPr>
            <w:tcW w:w="4819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Грамматические и/или лексические ошибки           заметно влияют на восприятие речи                                         учащегося.</w:t>
            </w:r>
          </w:p>
          <w:p w:rsidR="00A47FDC" w:rsidRDefault="00A4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7FDC" w:rsidRDefault="00A4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7FDC">
        <w:trPr>
          <w:trHeight w:val="58"/>
        </w:trPr>
        <w:tc>
          <w:tcPr>
            <w:tcW w:w="1079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3600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Речь воспринимается с трудом            из-за большого количества               фонетических ошибок. Интонация обусловлена                                                       влиянием родного языка.                 </w:t>
            </w:r>
          </w:p>
          <w:p w:rsidR="00A47FDC" w:rsidRDefault="00A4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7FDC" w:rsidRDefault="00A4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</w:tc>
        <w:tc>
          <w:tcPr>
            <w:tcW w:w="4819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Учащийся делает большое количество грубых грамматических</w:t>
            </w:r>
          </w:p>
          <w:p w:rsidR="00A47FDC" w:rsidRDefault="00A4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и/или лексических</w:t>
            </w:r>
          </w:p>
          <w:p w:rsidR="00A47FDC" w:rsidRDefault="00A4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ошибок.</w:t>
            </w:r>
          </w:p>
        </w:tc>
      </w:tr>
    </w:tbl>
    <w:p w:rsidR="00A47FDC" w:rsidRDefault="00A47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47FDC" w:rsidRDefault="00A47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Критерии оценивания монологических и диалогических  высказываний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976"/>
        <w:gridCol w:w="3493"/>
        <w:gridCol w:w="4994"/>
      </w:tblGrid>
      <w:tr w:rsidR="00A47FDC">
        <w:tc>
          <w:tcPr>
            <w:tcW w:w="850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543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Монологическая форма</w:t>
            </w:r>
          </w:p>
        </w:tc>
        <w:tc>
          <w:tcPr>
            <w:tcW w:w="5105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Диалогическая форма</w:t>
            </w:r>
          </w:p>
        </w:tc>
      </w:tr>
      <w:tr w:rsidR="00A47FDC">
        <w:tc>
          <w:tcPr>
            <w:tcW w:w="850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3543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Учащийся логично строит монологическое высказывание в соответствии с коммуникативной задачей, сформулированной в задании.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Лексические единицы и грамматические структуры используются уместно.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Объём высказывания не менее 5 фраз.</w:t>
            </w:r>
          </w:p>
        </w:tc>
        <w:tc>
          <w:tcPr>
            <w:tcW w:w="5105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Адекватная естественная          реакция на реплики  собеседника. Проявляется          речевая инициатива для решения поставленных                                                  коммуникативных задач.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Лексические единицы и грамматические структуры соответствуют поставленной коммуникативной задаче.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Ошибки практически отсутствуют.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Речь понятна: практически все звуки произносятся правильно, соблюдается правильная интонация.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Объём высказывания не менее 5 реплик с каждой стороны.  </w:t>
            </w:r>
          </w:p>
        </w:tc>
      </w:tr>
      <w:tr w:rsidR="00A47FDC">
        <w:tc>
          <w:tcPr>
            <w:tcW w:w="850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3543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Учащийся логично строит монологическое высказывание в соответствии с коммуникативной задачей, сформулированной в задании.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Лексические единицы и грамматические структуры соответствуют поставленной коммуникативной задаче.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Учащийся допускает отдельные лексические или грамматические ошибки, которые не препятствуют пониманию его речи.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Речь понятна, учащийся не допускает фонематических ошибок.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Объём высказывания не менее 4 фраз.</w:t>
            </w:r>
          </w:p>
        </w:tc>
        <w:tc>
          <w:tcPr>
            <w:tcW w:w="5105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Коммуникация затруднена,  речь учащегося неоправданно  паузирована.  Учащийся логично строит диалогическое общение в соответствии с коммуникативной задачей.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Учащийся в целом демонстрирует умения речевого взаимодействия с партнёром: способен начать, поддержать и закончить разговор.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Используемый словарный запас и грамматические структуры соответствуют поставленной коммуникативной задаче.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Могут допускаться некоторые лексико-грамматические ошибки, не препятствующие пониманию.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Речь понятна: практически все звуки произносятся правильно, в основном соблюдается правильная интонация.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Объём высказывания не менее 4 реплик с каждой стороны.  </w:t>
            </w:r>
          </w:p>
        </w:tc>
      </w:tr>
      <w:tr w:rsidR="00A47FDC">
        <w:tc>
          <w:tcPr>
            <w:tcW w:w="850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3543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Учащийся логично строит монологическое высказывание в соответствии с коммуникативной задачей, сформулированной в задании.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Но: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высказывание не всегда логично, имеются повторы.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Допускаются лексические и грамматические ошибки, которые затрудняют понимание.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Речь в целом понятна, учащийся в основном соблюдает правильную интонацию.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Объём высказывания – менее 3 фраз.</w:t>
            </w:r>
          </w:p>
        </w:tc>
        <w:tc>
          <w:tcPr>
            <w:tcW w:w="5105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Коммуникация существенно      затруднена, учащийся не  проявляет речевой инициативы. Учащийся логично строит диалогическое общение в соответствии с коммуникативной задачей. Однако учащийся не стремится поддерживать беседу.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Используемые лексические единицы и грамматические структуры соответствуют поставленной коммуникативной задаче.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Фонематические, лексические и грамматические ошибки  не затрудняют общение.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Но: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встречаются нарушения в использовании лексики.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Допускаются отдельные грубые грамматические ошибки.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Объём высказывания – менее 3 реплик с каждой стороны.  </w:t>
            </w:r>
          </w:p>
        </w:tc>
      </w:tr>
      <w:tr w:rsidR="00A47FDC">
        <w:trPr>
          <w:trHeight w:val="58"/>
        </w:trPr>
        <w:tc>
          <w:tcPr>
            <w:tcW w:w="850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3543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Коммуникативная задача не выполнена.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Допускаются многочисленные лексические и грамматические ошибки, которые затрудняют понимание.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Большое количество фонематических ошибок.</w:t>
            </w:r>
          </w:p>
        </w:tc>
        <w:tc>
          <w:tcPr>
            <w:tcW w:w="5105" w:type="dxa"/>
            <w:tcMar>
              <w:left w:w="108" w:type="dxa"/>
            </w:tcMar>
          </w:tcPr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Коммуникативная задача не выполнена.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Учащийся не умеет строить диалогическое общение, не может поддержать беседу.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Используется крайне ограниченный словарный запас, допускаются многочисленные лексические и грамматические ошибки, которые затрудняют понимание.</w:t>
            </w:r>
          </w:p>
          <w:p w:rsidR="00A47FDC" w:rsidRDefault="00A4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Большое количество фонематических ошибок.</w:t>
            </w:r>
          </w:p>
        </w:tc>
      </w:tr>
    </w:tbl>
    <w:p w:rsidR="00A47FDC" w:rsidRDefault="00A47F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A47FDC" w:rsidRDefault="00A47F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речевой задачей при понима</w:t>
      </w:r>
      <w:r>
        <w:rPr>
          <w:rFonts w:ascii="Times New Roman" w:hAnsi="Times New Roman" w:cs="Times New Roman"/>
          <w:sz w:val="24"/>
          <w:szCs w:val="24"/>
        </w:rPr>
        <w:softHyphen/>
        <w:t>нии звучащих текстов на слух является извлечение основной или заданной уче</w:t>
      </w:r>
      <w:r>
        <w:rPr>
          <w:rFonts w:ascii="Times New Roman" w:hAnsi="Times New Roman" w:cs="Times New Roman"/>
          <w:sz w:val="24"/>
          <w:szCs w:val="24"/>
        </w:rPr>
        <w:softHyphen/>
        <w:t>нику информации.</w:t>
      </w: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446"/>
        <w:gridCol w:w="7731"/>
      </w:tblGrid>
      <w:tr w:rsidR="00A47FDC">
        <w:tc>
          <w:tcPr>
            <w:tcW w:w="1446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731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Ставится ученику, который понял основные факты, сумел выделить отдельную, значимую для себя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цию (например, из прогноза погоды,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явления, программы радио и телепере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дач), догадался о значении части незнако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мых слов по контексту, сумел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информацию для решения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ленной задачи </w:t>
            </w:r>
          </w:p>
        </w:tc>
      </w:tr>
      <w:tr w:rsidR="00A47FDC">
        <w:tc>
          <w:tcPr>
            <w:tcW w:w="1446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«4»</w:t>
            </w:r>
          </w:p>
        </w:tc>
        <w:tc>
          <w:tcPr>
            <w:tcW w:w="7731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Ставится ученику, который понял не все основные факты. При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нии коммуникативной задачи он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зовал только 2/3 информации.</w:t>
            </w:r>
          </w:p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C">
        <w:tc>
          <w:tcPr>
            <w:tcW w:w="1446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«3»</w:t>
            </w:r>
          </w:p>
        </w:tc>
        <w:tc>
          <w:tcPr>
            <w:tcW w:w="7731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Свидетельствует, что ученик понял только 50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текста. Отдельные факты понял неправильно. Не сумел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 решить поставленную перед ним коммуникативную задачу</w:t>
            </w:r>
          </w:p>
        </w:tc>
      </w:tr>
      <w:tr w:rsidR="00A47FDC">
        <w:tc>
          <w:tcPr>
            <w:tcW w:w="1446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«2»</w:t>
            </w:r>
          </w:p>
        </w:tc>
        <w:tc>
          <w:tcPr>
            <w:tcW w:w="7731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</w:t>
            </w:r>
          </w:p>
        </w:tc>
      </w:tr>
    </w:tbl>
    <w:p w:rsidR="00A47FDC" w:rsidRDefault="00A47F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A47FDC" w:rsidRDefault="00A47F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речевой задачей при понима</w:t>
      </w:r>
      <w:r>
        <w:rPr>
          <w:rFonts w:ascii="Times New Roman" w:hAnsi="Times New Roman" w:cs="Times New Roman"/>
          <w:sz w:val="24"/>
          <w:szCs w:val="24"/>
        </w:rPr>
        <w:softHyphen/>
        <w:t>нии звучащих текстов на слух является извлечение основной или заданной уче</w:t>
      </w:r>
      <w:r>
        <w:rPr>
          <w:rFonts w:ascii="Times New Roman" w:hAnsi="Times New Roman" w:cs="Times New Roman"/>
          <w:sz w:val="24"/>
          <w:szCs w:val="24"/>
        </w:rPr>
        <w:softHyphen/>
        <w:t>нику информации.</w:t>
      </w:r>
    </w:p>
    <w:p w:rsidR="00A47FDC" w:rsidRDefault="00A47F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693"/>
        <w:gridCol w:w="7628"/>
      </w:tblGrid>
      <w:tr w:rsidR="00A47FDC">
        <w:tc>
          <w:tcPr>
            <w:tcW w:w="2281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318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Ставится ученику, который понял основные факты, сумел выделить отдельную, значимую для себя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цию (например, из прогноза погоды,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явления, программы радио и телепере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дач), догадался о значении части незнако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мых слов по контексту, сумел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информацию для решения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ленной задачи </w:t>
            </w:r>
          </w:p>
        </w:tc>
      </w:tr>
      <w:tr w:rsidR="00A47FDC">
        <w:tc>
          <w:tcPr>
            <w:tcW w:w="2281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«4»</w:t>
            </w:r>
          </w:p>
        </w:tc>
        <w:tc>
          <w:tcPr>
            <w:tcW w:w="12318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Ставится ученику, который понял не все основные факты. При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нии коммуникативной задачи он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зовал только 2/3 информации.</w:t>
            </w:r>
          </w:p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DC">
        <w:tc>
          <w:tcPr>
            <w:tcW w:w="2281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«3»</w:t>
            </w:r>
          </w:p>
        </w:tc>
        <w:tc>
          <w:tcPr>
            <w:tcW w:w="12318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Свидетельствует, что ученик понял только 50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текста. Отдельные факты понял неправильно. Не сумел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 решить поставленную перед ним коммуникативную задачу</w:t>
            </w:r>
          </w:p>
        </w:tc>
      </w:tr>
      <w:tr w:rsidR="00A47FDC">
        <w:tc>
          <w:tcPr>
            <w:tcW w:w="2281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«2»</w:t>
            </w:r>
          </w:p>
        </w:tc>
        <w:tc>
          <w:tcPr>
            <w:tcW w:w="12318" w:type="dxa"/>
            <w:tcMar>
              <w:left w:w="108" w:type="dxa"/>
            </w:tcMar>
          </w:tcPr>
          <w:p w:rsidR="00A47FDC" w:rsidRDefault="00A47F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</w:t>
            </w:r>
          </w:p>
        </w:tc>
      </w:tr>
    </w:tbl>
    <w:p w:rsidR="00A47FDC" w:rsidRDefault="00A47FDC">
      <w:pPr>
        <w:rPr>
          <w:rFonts w:ascii="Times New Roman" w:hAnsi="Times New Roman" w:cs="Times New Roman"/>
          <w:b/>
          <w:sz w:val="24"/>
          <w:szCs w:val="24"/>
        </w:rPr>
      </w:pPr>
    </w:p>
    <w:p w:rsidR="00A47FDC" w:rsidRDefault="00A47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оценки  индивидуального проекта</w:t>
      </w:r>
    </w:p>
    <w:tbl>
      <w:tblPr>
        <w:tblW w:w="0" w:type="auto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40" w:type="dxa"/>
        </w:tblCellMar>
        <w:tblLook w:val="00A0"/>
      </w:tblPr>
      <w:tblGrid>
        <w:gridCol w:w="660"/>
        <w:gridCol w:w="1678"/>
        <w:gridCol w:w="7052"/>
      </w:tblGrid>
      <w:tr w:rsidR="00A47FDC">
        <w:trPr>
          <w:trHeight w:val="240"/>
        </w:trPr>
        <w:tc>
          <w:tcPr>
            <w:tcW w:w="445" w:type="dxa"/>
            <w:tcBorders>
              <w:right w:val="nil"/>
            </w:tcBorders>
            <w:shd w:val="clear" w:color="auto" w:fill="FFFFFF"/>
            <w:tcMar>
              <w:left w:w="35" w:type="dxa"/>
            </w:tcMar>
          </w:tcPr>
          <w:p w:rsidR="00A47FDC" w:rsidRDefault="00A47FDC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168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A47FDC" w:rsidRDefault="00A47FDC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Критерий</w:t>
            </w:r>
          </w:p>
        </w:tc>
        <w:tc>
          <w:tcPr>
            <w:tcW w:w="72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47FDC" w:rsidRDefault="00A47FDC">
            <w:pPr>
              <w:pStyle w:val="Norma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Оценка (в баллах)</w:t>
            </w:r>
          </w:p>
        </w:tc>
      </w:tr>
      <w:tr w:rsidR="00A47FDC">
        <w:trPr>
          <w:trHeight w:val="1505"/>
        </w:trPr>
        <w:tc>
          <w:tcPr>
            <w:tcW w:w="445" w:type="dxa"/>
            <w:tcBorders>
              <w:right w:val="nil"/>
            </w:tcBorders>
            <w:shd w:val="clear" w:color="auto" w:fill="FFFFFF"/>
            <w:tcMar>
              <w:left w:w="35" w:type="dxa"/>
            </w:tcMar>
          </w:tcPr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68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Качество доклада</w:t>
            </w:r>
          </w:p>
        </w:tc>
        <w:tc>
          <w:tcPr>
            <w:tcW w:w="72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1 - доклад зачитывается</w:t>
            </w:r>
          </w:p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2  - доклад пересказывается, но не объяснена суть работы</w:t>
            </w:r>
          </w:p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3  - доклад пересказывается, суть работы объяс</w:t>
            </w:r>
            <w:r>
              <w:rPr>
                <w:bCs/>
              </w:rPr>
              <w:softHyphen/>
              <w:t>нена</w:t>
            </w:r>
          </w:p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4 - кроме хорошего доклада владение иллюст</w:t>
            </w:r>
            <w:r>
              <w:rPr>
                <w:bCs/>
              </w:rPr>
              <w:softHyphen/>
              <w:t>ративным материалом</w:t>
            </w:r>
          </w:p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5 - доклад производит очень хорошее впечат</w:t>
            </w:r>
            <w:r>
              <w:rPr>
                <w:bCs/>
              </w:rPr>
              <w:softHyphen/>
              <w:t>ление</w:t>
            </w:r>
          </w:p>
        </w:tc>
      </w:tr>
      <w:tr w:rsidR="00A47FDC">
        <w:trPr>
          <w:trHeight w:val="847"/>
        </w:trPr>
        <w:tc>
          <w:tcPr>
            <w:tcW w:w="445" w:type="dxa"/>
            <w:tcBorders>
              <w:right w:val="nil"/>
            </w:tcBorders>
            <w:shd w:val="clear" w:color="auto" w:fill="FFFFFF"/>
            <w:tcMar>
              <w:left w:w="35" w:type="dxa"/>
            </w:tcMar>
          </w:tcPr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68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Качество   ответов   на вопросы</w:t>
            </w:r>
          </w:p>
        </w:tc>
        <w:tc>
          <w:tcPr>
            <w:tcW w:w="72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1  - нет четкости ответов на большинство вопросов</w:t>
            </w:r>
          </w:p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2 - ответы на большинство вопросов</w:t>
            </w:r>
          </w:p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3 - ответы на все вопросы убедительно, аргументировано</w:t>
            </w:r>
          </w:p>
        </w:tc>
      </w:tr>
      <w:tr w:rsidR="00A47FDC">
        <w:trPr>
          <w:trHeight w:val="451"/>
        </w:trPr>
        <w:tc>
          <w:tcPr>
            <w:tcW w:w="445" w:type="dxa"/>
            <w:tcBorders>
              <w:right w:val="nil"/>
            </w:tcBorders>
            <w:shd w:val="clear" w:color="auto" w:fill="FFFFFF"/>
            <w:tcMar>
              <w:left w:w="35" w:type="dxa"/>
            </w:tcMar>
          </w:tcPr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68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Использование демон</w:t>
            </w:r>
            <w:r>
              <w:rPr>
                <w:bCs/>
              </w:rPr>
              <w:softHyphen/>
              <w:t>страционного материала</w:t>
            </w:r>
          </w:p>
        </w:tc>
        <w:tc>
          <w:tcPr>
            <w:tcW w:w="72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47FDC" w:rsidRDefault="00A47FDC">
            <w:pPr>
              <w:pStyle w:val="NormalWeb"/>
              <w:spacing w:after="0"/>
              <w:ind w:left="280" w:hanging="283"/>
              <w:rPr>
                <w:bCs/>
              </w:rPr>
            </w:pPr>
            <w:r>
              <w:rPr>
                <w:bCs/>
              </w:rPr>
              <w:t>1 - представленный демонстрационный материал не используется в докладе</w:t>
            </w:r>
          </w:p>
          <w:p w:rsidR="00A47FDC" w:rsidRDefault="00A47FDC">
            <w:pPr>
              <w:shd w:val="clear" w:color="auto" w:fill="FFFFFF"/>
              <w:ind w:left="280" w:hanging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представленный демонстрационный мате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риал используется в докладе</w:t>
            </w:r>
          </w:p>
          <w:p w:rsidR="00A47FDC" w:rsidRDefault="00A47FDC">
            <w:pPr>
              <w:pStyle w:val="NormalWeb"/>
              <w:spacing w:after="0"/>
              <w:ind w:left="280" w:hanging="280"/>
              <w:rPr>
                <w:color w:val="000000"/>
              </w:rPr>
            </w:pPr>
            <w:r>
              <w:rPr>
                <w:color w:val="000000"/>
              </w:rPr>
              <w:t>3 - представленный демонстрационный мате</w:t>
            </w:r>
            <w:r>
              <w:rPr>
                <w:color w:val="000000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A47FDC">
        <w:trPr>
          <w:trHeight w:val="451"/>
        </w:trPr>
        <w:tc>
          <w:tcPr>
            <w:tcW w:w="445" w:type="dxa"/>
            <w:tcBorders>
              <w:right w:val="nil"/>
            </w:tcBorders>
            <w:shd w:val="clear" w:color="auto" w:fill="FFFFFF"/>
            <w:tcMar>
              <w:left w:w="35" w:type="dxa"/>
            </w:tcMar>
          </w:tcPr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68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Оформление   демонст</w:t>
            </w:r>
            <w:r>
              <w:rPr>
                <w:bCs/>
              </w:rPr>
              <w:softHyphen/>
              <w:t>рационного материала</w:t>
            </w:r>
          </w:p>
        </w:tc>
        <w:tc>
          <w:tcPr>
            <w:tcW w:w="72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47FDC" w:rsidRDefault="00A47FDC">
            <w:pPr>
              <w:pStyle w:val="NormalWeb"/>
              <w:spacing w:after="0"/>
              <w:ind w:left="280" w:hanging="280"/>
              <w:rPr>
                <w:bCs/>
              </w:rPr>
            </w:pPr>
            <w:r>
              <w:rPr>
                <w:bCs/>
              </w:rPr>
              <w:t>1  - представлен плохо оформленный демонстрационный материал,</w:t>
            </w:r>
          </w:p>
          <w:p w:rsidR="00A47FDC" w:rsidRDefault="00A47FDC">
            <w:pPr>
              <w:pStyle w:val="NormalWeb"/>
              <w:spacing w:after="0"/>
              <w:ind w:left="280" w:hanging="280"/>
              <w:rPr>
                <w:bCs/>
              </w:rPr>
            </w:pPr>
            <w:r>
              <w:rPr>
                <w:bCs/>
              </w:rPr>
              <w:t>2  - демонстрационный    материал    хорошо оформлен, но есть отдельные претензии</w:t>
            </w:r>
          </w:p>
          <w:p w:rsidR="00A47FDC" w:rsidRDefault="00A47FDC">
            <w:pPr>
              <w:pStyle w:val="NormalWeb"/>
              <w:spacing w:after="0"/>
              <w:rPr>
                <w:bCs/>
              </w:rPr>
            </w:pPr>
            <w:r>
              <w:rPr>
                <w:bCs/>
              </w:rPr>
              <w:t>3  -  к демонстрационному материалу нет пре</w:t>
            </w:r>
            <w:r>
              <w:rPr>
                <w:bCs/>
              </w:rPr>
              <w:softHyphen/>
              <w:t xml:space="preserve">тензий                                                                </w:t>
            </w:r>
          </w:p>
        </w:tc>
      </w:tr>
    </w:tbl>
    <w:p w:rsidR="00A47FDC" w:rsidRDefault="00A47FDC">
      <w:pPr>
        <w:pStyle w:val="Title"/>
        <w:jc w:val="left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Итого максимальный балл за защиту индивидуального проекта составляет 14 баллов.</w:t>
      </w:r>
    </w:p>
    <w:p w:rsidR="00A47FDC" w:rsidRDefault="00A47FDC">
      <w:pPr>
        <w:pStyle w:val="Title"/>
        <w:jc w:val="left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13-14 баллов - отлично</w:t>
      </w:r>
    </w:p>
    <w:p w:rsidR="00A47FDC" w:rsidRDefault="00A47FDC">
      <w:pPr>
        <w:pStyle w:val="Title"/>
        <w:jc w:val="left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10 -12 баллов – хорошо</w:t>
      </w:r>
    </w:p>
    <w:p w:rsidR="00A47FDC" w:rsidRDefault="00A47FDC">
      <w:pPr>
        <w:pStyle w:val="Title"/>
        <w:jc w:val="left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7 – 9 баллов – удовлетворительно</w:t>
      </w:r>
    </w:p>
    <w:p w:rsidR="00A47FDC" w:rsidRDefault="00A47FDC">
      <w:pPr>
        <w:pStyle w:val="Title"/>
        <w:jc w:val="left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6 баллов и менее – неудовлетворительно</w:t>
      </w:r>
    </w:p>
    <w:p w:rsidR="00A47FDC" w:rsidRDefault="00A47FDC">
      <w:pPr>
        <w:pStyle w:val="Title"/>
        <w:jc w:val="left"/>
        <w:rPr>
          <w:b w:val="0"/>
          <w:i/>
          <w:sz w:val="24"/>
          <w:szCs w:val="24"/>
          <w:lang w:val="ru-RU"/>
        </w:rPr>
      </w:pPr>
    </w:p>
    <w:p w:rsidR="00A47FDC" w:rsidRDefault="00A47FDC">
      <w:pPr>
        <w:pStyle w:val="Title"/>
        <w:jc w:val="left"/>
        <w:rPr>
          <w:b w:val="0"/>
          <w:i/>
          <w:sz w:val="24"/>
          <w:szCs w:val="24"/>
          <w:lang w:val="ru-RU"/>
        </w:rPr>
      </w:pPr>
    </w:p>
    <w:p w:rsidR="00A47FDC" w:rsidRDefault="00A47FDC">
      <w:pPr>
        <w:pStyle w:val="Titl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Контрольно-измерительные материалы</w:t>
      </w:r>
    </w:p>
    <w:p w:rsidR="00A47FDC" w:rsidRDefault="00A47FDC">
      <w:pPr>
        <w:pStyle w:val="Title"/>
        <w:rPr>
          <w:sz w:val="24"/>
          <w:szCs w:val="24"/>
          <w:lang w:val="ru-RU"/>
        </w:rPr>
      </w:pPr>
    </w:p>
    <w:p w:rsidR="00A47FDC" w:rsidRDefault="00A47FDC">
      <w:pPr>
        <w:pStyle w:val="Title"/>
        <w:rPr>
          <w:sz w:val="24"/>
          <w:szCs w:val="24"/>
          <w:lang w:val="ru-RU"/>
        </w:rPr>
      </w:pPr>
    </w:p>
    <w:p w:rsidR="00A47FDC" w:rsidRDefault="00A47FDC">
      <w:pPr>
        <w:pStyle w:val="Title"/>
        <w:numPr>
          <w:ilvl w:val="0"/>
          <w:numId w:val="10"/>
        </w:numPr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Контрольная работа № 1. Учебник, 1 часть, стр.42-43.</w:t>
      </w:r>
    </w:p>
    <w:p w:rsidR="00A47FDC" w:rsidRDefault="00A47FDC">
      <w:pPr>
        <w:pStyle w:val="Title"/>
        <w:numPr>
          <w:ilvl w:val="0"/>
          <w:numId w:val="10"/>
        </w:numPr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Контрольная работа № 2. Учебник, 1 часть, стр. 82-83.</w:t>
      </w:r>
    </w:p>
    <w:p w:rsidR="00A47FDC" w:rsidRDefault="00A47FDC">
      <w:pPr>
        <w:pStyle w:val="Title"/>
        <w:numPr>
          <w:ilvl w:val="0"/>
          <w:numId w:val="10"/>
        </w:numPr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Контрольная работа № 3. Учебник, 2 часть, стр. 44-45.</w:t>
      </w:r>
    </w:p>
    <w:p w:rsidR="00A47FDC" w:rsidRDefault="00A47FDC">
      <w:pPr>
        <w:pStyle w:val="Title"/>
        <w:numPr>
          <w:ilvl w:val="0"/>
          <w:numId w:val="10"/>
        </w:numPr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Контрольная работа № 4. Учебник, 2 часть, стр. 80-41.</w:t>
      </w:r>
    </w:p>
    <w:p w:rsidR="00A47FDC" w:rsidRDefault="00A47FDC">
      <w:pPr>
        <w:pStyle w:val="Title"/>
        <w:jc w:val="left"/>
        <w:rPr>
          <w:b w:val="0"/>
          <w:sz w:val="24"/>
          <w:szCs w:val="24"/>
          <w:lang w:val="ru-RU"/>
        </w:rPr>
      </w:pPr>
    </w:p>
    <w:p w:rsidR="00A47FDC" w:rsidRDefault="00A47FDC">
      <w:pPr>
        <w:pStyle w:val="Title"/>
        <w:jc w:val="left"/>
        <w:rPr>
          <w:b w:val="0"/>
          <w:sz w:val="24"/>
          <w:szCs w:val="24"/>
          <w:lang w:val="ru-RU"/>
        </w:rPr>
      </w:pPr>
    </w:p>
    <w:p w:rsidR="00A47FDC" w:rsidRDefault="00A47FDC">
      <w:pPr>
        <w:pStyle w:val="Title"/>
        <w:jc w:val="left"/>
        <w:rPr>
          <w:b w:val="0"/>
          <w:sz w:val="24"/>
          <w:szCs w:val="24"/>
          <w:lang w:val="ru-RU"/>
        </w:rPr>
      </w:pPr>
    </w:p>
    <w:p w:rsidR="00A47FDC" w:rsidRDefault="00A47FDC">
      <w:pPr>
        <w:pStyle w:val="Title"/>
        <w:jc w:val="left"/>
        <w:rPr>
          <w:b w:val="0"/>
          <w:sz w:val="24"/>
          <w:szCs w:val="24"/>
          <w:lang w:val="ru-RU"/>
        </w:rPr>
      </w:pPr>
    </w:p>
    <w:p w:rsidR="00A47FDC" w:rsidRDefault="00A47FDC">
      <w:pPr>
        <w:pStyle w:val="Title"/>
        <w:jc w:val="left"/>
        <w:rPr>
          <w:b w:val="0"/>
          <w:sz w:val="24"/>
          <w:szCs w:val="24"/>
          <w:lang w:val="ru-RU"/>
        </w:rPr>
      </w:pPr>
    </w:p>
    <w:p w:rsidR="00A47FDC" w:rsidRDefault="00A47FDC">
      <w:pPr>
        <w:pStyle w:val="Title"/>
        <w:jc w:val="left"/>
        <w:rPr>
          <w:b w:val="0"/>
          <w:sz w:val="24"/>
          <w:szCs w:val="24"/>
          <w:lang w:val="ru-RU"/>
        </w:rPr>
      </w:pPr>
    </w:p>
    <w:p w:rsidR="00A47FDC" w:rsidRDefault="00A47FDC">
      <w:pPr>
        <w:pStyle w:val="Title"/>
        <w:jc w:val="left"/>
        <w:rPr>
          <w:b w:val="0"/>
          <w:sz w:val="24"/>
          <w:szCs w:val="24"/>
          <w:lang w:val="ru-RU"/>
        </w:rPr>
      </w:pPr>
    </w:p>
    <w:sectPr w:rsidR="00A47FDC" w:rsidSect="008D146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323"/>
    <w:multiLevelType w:val="multilevel"/>
    <w:tmpl w:val="9744A8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AB32E3"/>
    <w:multiLevelType w:val="multilevel"/>
    <w:tmpl w:val="DBCA5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2F7A"/>
    <w:multiLevelType w:val="multilevel"/>
    <w:tmpl w:val="3D067E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221BB9"/>
    <w:multiLevelType w:val="multilevel"/>
    <w:tmpl w:val="7B562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D79E3"/>
    <w:multiLevelType w:val="multilevel"/>
    <w:tmpl w:val="7D9A1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E066F"/>
    <w:multiLevelType w:val="multilevel"/>
    <w:tmpl w:val="0EBE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B1CDE"/>
    <w:multiLevelType w:val="multilevel"/>
    <w:tmpl w:val="334C5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16E22"/>
    <w:multiLevelType w:val="multilevel"/>
    <w:tmpl w:val="577CC2B2"/>
    <w:lvl w:ilvl="0">
      <w:start w:val="1"/>
      <w:numFmt w:val="decimal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8">
    <w:nsid w:val="5E617CA5"/>
    <w:multiLevelType w:val="multilevel"/>
    <w:tmpl w:val="41EEB1A6"/>
    <w:lvl w:ilvl="0"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5F6147C7"/>
    <w:multiLevelType w:val="multilevel"/>
    <w:tmpl w:val="CDBA0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D5008"/>
    <w:multiLevelType w:val="multilevel"/>
    <w:tmpl w:val="1556D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46C"/>
    <w:rsid w:val="0040314B"/>
    <w:rsid w:val="004605A5"/>
    <w:rsid w:val="00471626"/>
    <w:rsid w:val="0054242E"/>
    <w:rsid w:val="005D4DB0"/>
    <w:rsid w:val="006013A9"/>
    <w:rsid w:val="007C3927"/>
    <w:rsid w:val="00873335"/>
    <w:rsid w:val="008D146C"/>
    <w:rsid w:val="00A47FDC"/>
    <w:rsid w:val="00B05C3C"/>
    <w:rsid w:val="00CC5638"/>
    <w:rsid w:val="00D04B90"/>
    <w:rsid w:val="00D20441"/>
    <w:rsid w:val="00EA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27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C3927"/>
    <w:rPr>
      <w:rFonts w:ascii="Times New Roman" w:hAnsi="Times New Roman" w:cs="Times New Roman"/>
      <w:b/>
      <w:bCs/>
    </w:rPr>
  </w:style>
  <w:style w:type="character" w:customStyle="1" w:styleId="FontStyle48">
    <w:name w:val="Font Style48"/>
    <w:basedOn w:val="DefaultParagraphFont"/>
    <w:uiPriority w:val="99"/>
    <w:rsid w:val="007C3927"/>
    <w:rPr>
      <w:rFonts w:ascii="Bookman Old Style" w:hAnsi="Bookman Old Style" w:cs="Bookman Old Style"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7C3927"/>
    <w:rPr>
      <w:rFonts w:ascii="Trebuchet MS" w:hAnsi="Trebuchet MS" w:cs="Trebuchet MS"/>
      <w:spacing w:val="-10"/>
      <w:sz w:val="26"/>
      <w:szCs w:val="26"/>
    </w:rPr>
  </w:style>
  <w:style w:type="character" w:customStyle="1" w:styleId="FontStyle50">
    <w:name w:val="Font Style50"/>
    <w:basedOn w:val="DefaultParagraphFont"/>
    <w:uiPriority w:val="99"/>
    <w:rsid w:val="007C3927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53">
    <w:name w:val="Font Style53"/>
    <w:basedOn w:val="DefaultParagraphFont"/>
    <w:uiPriority w:val="99"/>
    <w:rsid w:val="007C3927"/>
    <w:rPr>
      <w:rFonts w:ascii="Trebuchet MS" w:hAnsi="Trebuchet MS" w:cs="Trebuchet MS"/>
      <w:sz w:val="24"/>
      <w:szCs w:val="24"/>
    </w:rPr>
  </w:style>
  <w:style w:type="character" w:customStyle="1" w:styleId="FontStyle54">
    <w:name w:val="Font Style54"/>
    <w:basedOn w:val="DefaultParagraphFont"/>
    <w:uiPriority w:val="99"/>
    <w:rsid w:val="007C3927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7C3927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65">
    <w:name w:val="Font Style65"/>
    <w:basedOn w:val="DefaultParagraphFont"/>
    <w:uiPriority w:val="99"/>
    <w:rsid w:val="007C3927"/>
    <w:rPr>
      <w:rFonts w:ascii="Trebuchet MS" w:hAnsi="Trebuchet MS" w:cs="Trebuchet MS"/>
      <w:b/>
      <w:bCs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7C3927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7C3927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7C3927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a">
    <w:name w:val="Название Знак"/>
    <w:basedOn w:val="DefaultParagraphFont"/>
    <w:uiPriority w:val="99"/>
    <w:rsid w:val="007C3927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ListLabel1">
    <w:name w:val="ListLabel 1"/>
    <w:uiPriority w:val="99"/>
    <w:rsid w:val="008D146C"/>
  </w:style>
  <w:style w:type="character" w:customStyle="1" w:styleId="ListLabel2">
    <w:name w:val="ListLabel 2"/>
    <w:uiPriority w:val="99"/>
    <w:rsid w:val="008D146C"/>
    <w:rPr>
      <w:sz w:val="20"/>
    </w:rPr>
  </w:style>
  <w:style w:type="paragraph" w:customStyle="1" w:styleId="Heading">
    <w:name w:val="Heading"/>
    <w:basedOn w:val="Normal"/>
    <w:next w:val="TextBody"/>
    <w:uiPriority w:val="99"/>
    <w:rsid w:val="008D146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99"/>
    <w:rsid w:val="008D146C"/>
    <w:pPr>
      <w:spacing w:after="140" w:line="288" w:lineRule="auto"/>
    </w:pPr>
  </w:style>
  <w:style w:type="paragraph" w:styleId="List">
    <w:name w:val="List"/>
    <w:basedOn w:val="TextBody"/>
    <w:uiPriority w:val="99"/>
    <w:rsid w:val="008D146C"/>
    <w:rPr>
      <w:rFonts w:cs="FreeSans"/>
    </w:rPr>
  </w:style>
  <w:style w:type="paragraph" w:customStyle="1" w:styleId="Caption1">
    <w:name w:val="Caption1"/>
    <w:basedOn w:val="Normal"/>
    <w:uiPriority w:val="99"/>
    <w:rsid w:val="008D14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D146C"/>
    <w:pPr>
      <w:suppressLineNumbers/>
    </w:pPr>
    <w:rPr>
      <w:rFonts w:cs="FreeSans"/>
    </w:rPr>
  </w:style>
  <w:style w:type="paragraph" w:customStyle="1" w:styleId="2">
    <w:name w:val="стиль2"/>
    <w:basedOn w:val="Normal"/>
    <w:uiPriority w:val="99"/>
    <w:rsid w:val="007C3927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NoSpacing">
    <w:name w:val="No Spacing"/>
    <w:uiPriority w:val="99"/>
    <w:qFormat/>
    <w:rsid w:val="007C3927"/>
    <w:pPr>
      <w:suppressAutoHyphens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7C3927"/>
    <w:pPr>
      <w:ind w:left="720"/>
      <w:contextualSpacing/>
    </w:pPr>
  </w:style>
  <w:style w:type="paragraph" w:customStyle="1" w:styleId="Style8">
    <w:name w:val="Style8"/>
    <w:basedOn w:val="Normal"/>
    <w:uiPriority w:val="99"/>
    <w:rsid w:val="007C3927"/>
    <w:pPr>
      <w:widowControl w:val="0"/>
      <w:spacing w:after="0" w:line="278" w:lineRule="exact"/>
      <w:ind w:hanging="346"/>
      <w:jc w:val="both"/>
    </w:pPr>
    <w:rPr>
      <w:rFonts w:ascii="Trebuchet MS" w:hAnsi="Trebuchet MS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C3927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7C3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C3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C3927"/>
    <w:pPr>
      <w:widowControl w:val="0"/>
      <w:spacing w:after="0" w:line="270" w:lineRule="exact"/>
      <w:ind w:firstLine="288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7C3927"/>
    <w:pPr>
      <w:widowControl w:val="0"/>
      <w:spacing w:after="0" w:line="432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7C3927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7C3927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42">
    <w:name w:val="Style42"/>
    <w:basedOn w:val="Normal"/>
    <w:uiPriority w:val="99"/>
    <w:rsid w:val="007C3927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43">
    <w:name w:val="Style43"/>
    <w:basedOn w:val="Normal"/>
    <w:uiPriority w:val="99"/>
    <w:rsid w:val="007C3927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7C3927"/>
    <w:pPr>
      <w:widowControl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7C3927"/>
    <w:pPr>
      <w:widowControl w:val="0"/>
      <w:spacing w:after="0" w:line="427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38">
    <w:name w:val="Style38"/>
    <w:basedOn w:val="Normal"/>
    <w:uiPriority w:val="99"/>
    <w:rsid w:val="007C3927"/>
    <w:pPr>
      <w:widowControl w:val="0"/>
      <w:spacing w:after="0" w:line="269" w:lineRule="exact"/>
      <w:ind w:firstLine="288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7C3927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41">
    <w:name w:val="Style41"/>
    <w:basedOn w:val="Normal"/>
    <w:uiPriority w:val="99"/>
    <w:rsid w:val="007C3927"/>
    <w:pPr>
      <w:widowControl w:val="0"/>
      <w:spacing w:after="0" w:line="270" w:lineRule="exact"/>
      <w:ind w:hanging="346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7C3927"/>
    <w:pPr>
      <w:widowControl w:val="0"/>
      <w:spacing w:after="0" w:line="269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7C3927"/>
    <w:pPr>
      <w:widowControl w:val="0"/>
      <w:spacing w:after="0" w:line="26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7C3927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7C3927"/>
    <w:pPr>
      <w:widowControl w:val="0"/>
      <w:spacing w:after="0" w:line="26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C39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A6F9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Normal"/>
    <w:uiPriority w:val="99"/>
    <w:rsid w:val="008D146C"/>
  </w:style>
  <w:style w:type="paragraph" w:customStyle="1" w:styleId="TableHeading">
    <w:name w:val="Table Heading"/>
    <w:basedOn w:val="TableContents"/>
    <w:uiPriority w:val="99"/>
    <w:rsid w:val="008D146C"/>
  </w:style>
  <w:style w:type="table" w:styleId="TableGrid">
    <w:name w:val="Table Grid"/>
    <w:basedOn w:val="TableNormal"/>
    <w:uiPriority w:val="99"/>
    <w:rsid w:val="007C39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36</Pages>
  <Words>11090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74</cp:revision>
  <dcterms:created xsi:type="dcterms:W3CDTF">2015-03-14T12:19:00Z</dcterms:created>
  <dcterms:modified xsi:type="dcterms:W3CDTF">2018-11-01T07:32:00Z</dcterms:modified>
</cp:coreProperties>
</file>