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2" w:rsidRPr="00F45684" w:rsidRDefault="00967592" w:rsidP="00967592">
      <w:pPr>
        <w:pStyle w:val="Standard"/>
        <w:jc w:val="center"/>
        <w:rPr>
          <w:b/>
          <w:bCs/>
        </w:rPr>
      </w:pPr>
      <w:r w:rsidRPr="00F45684">
        <w:rPr>
          <w:b/>
          <w:bCs/>
        </w:rPr>
        <w:t>Аннотация</w:t>
      </w:r>
    </w:p>
    <w:p w:rsidR="00967592" w:rsidRPr="00F45684" w:rsidRDefault="00967592" w:rsidP="00967592">
      <w:pPr>
        <w:pStyle w:val="Standard"/>
        <w:jc w:val="center"/>
        <w:rPr>
          <w:b/>
          <w:bCs/>
        </w:rPr>
      </w:pPr>
      <w:r w:rsidRPr="00F45684">
        <w:rPr>
          <w:b/>
          <w:bCs/>
        </w:rPr>
        <w:t xml:space="preserve">к рабочей программе по </w:t>
      </w:r>
      <w:r>
        <w:rPr>
          <w:b/>
          <w:bCs/>
        </w:rPr>
        <w:t xml:space="preserve">« </w:t>
      </w:r>
      <w:proofErr w:type="spellStart"/>
      <w:r>
        <w:rPr>
          <w:b/>
          <w:bCs/>
        </w:rPr>
        <w:t>Метематике</w:t>
      </w:r>
      <w:proofErr w:type="spellEnd"/>
      <w:r>
        <w:rPr>
          <w:b/>
          <w:bCs/>
        </w:rPr>
        <w:t>»</w:t>
      </w:r>
    </w:p>
    <w:p w:rsidR="00967592" w:rsidRDefault="00967592" w:rsidP="00967592">
      <w:pPr>
        <w:pStyle w:val="Standard"/>
        <w:jc w:val="center"/>
        <w:rPr>
          <w:b/>
          <w:bCs/>
        </w:rPr>
      </w:pPr>
      <w:r w:rsidRPr="00F45684">
        <w:rPr>
          <w:b/>
          <w:bCs/>
        </w:rPr>
        <w:t xml:space="preserve">для </w:t>
      </w:r>
      <w:proofErr w:type="gramStart"/>
      <w:r w:rsidRPr="00F45684">
        <w:rPr>
          <w:b/>
          <w:bCs/>
        </w:rPr>
        <w:t>обучающихся</w:t>
      </w:r>
      <w:proofErr w:type="gramEnd"/>
      <w:r w:rsidRPr="00F45684">
        <w:rPr>
          <w:b/>
          <w:bCs/>
        </w:rPr>
        <w:t xml:space="preserve"> 1 класса</w:t>
      </w:r>
      <w:r>
        <w:rPr>
          <w:b/>
          <w:bCs/>
        </w:rPr>
        <w:t>.</w:t>
      </w:r>
    </w:p>
    <w:p w:rsidR="00967592" w:rsidRPr="00967592" w:rsidRDefault="00967592" w:rsidP="00967592">
      <w:pPr>
        <w:pStyle w:val="Standard"/>
        <w:jc w:val="center"/>
        <w:rPr>
          <w:b/>
          <w:bCs/>
        </w:rPr>
      </w:pPr>
    </w:p>
    <w:p w:rsidR="00967592" w:rsidRPr="00967592" w:rsidRDefault="00967592" w:rsidP="00967592">
      <w:pPr>
        <w:spacing w:after="0" w:line="360" w:lineRule="auto"/>
        <w:ind w:firstLine="708"/>
        <w:rPr>
          <w:rFonts w:ascii="Times New Roman" w:eastAsia="Arial" w:hAnsi="Times New Roman"/>
          <w:color w:val="000000"/>
          <w:sz w:val="24"/>
          <w:szCs w:val="24"/>
          <w:lang w:bidi="ru-RU"/>
        </w:rPr>
      </w:pPr>
      <w:proofErr w:type="gramStart"/>
      <w:r w:rsidRPr="00967592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«Математика» для 1 класса составлена в соответствии с требованиями Федерального государственного образовательного стандарта начального общего образования, Примерной основной образовательной программой начального общего образования по математике, с опорой на авторскую программу М. И. Моро Ю. М. Колягина, М. А. Бантовой, Г. В. </w:t>
      </w:r>
      <w:proofErr w:type="spellStart"/>
      <w:r w:rsidRPr="00967592">
        <w:rPr>
          <w:rFonts w:ascii="Times New Roman" w:hAnsi="Times New Roman" w:cs="Times New Roman"/>
          <w:sz w:val="24"/>
          <w:szCs w:val="24"/>
        </w:rPr>
        <w:t>Бельтюковой</w:t>
      </w:r>
      <w:proofErr w:type="spellEnd"/>
      <w:r w:rsidRPr="00967592">
        <w:rPr>
          <w:rFonts w:ascii="Times New Roman" w:hAnsi="Times New Roman" w:cs="Times New Roman"/>
          <w:sz w:val="24"/>
          <w:szCs w:val="24"/>
        </w:rPr>
        <w:t>, С. И. Волковой, С. В. Степановой (Школа России.</w:t>
      </w:r>
      <w:proofErr w:type="gramEnd"/>
      <w:r w:rsidRPr="00967592">
        <w:rPr>
          <w:rFonts w:ascii="Times New Roman" w:hAnsi="Times New Roman" w:cs="Times New Roman"/>
          <w:sz w:val="24"/>
          <w:szCs w:val="24"/>
        </w:rPr>
        <w:t xml:space="preserve"> Концепция и программы для начальных классов. В 2 частях, Ч. 1 – 3-е изд. – М.: Просвещение, 2010), с Положением о рабочей программе по учебному предмету в 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bidi="ru-RU"/>
        </w:rPr>
        <w:t>МАОУ Вагайская СОШ филиал Черноковская СОШ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75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7592" w:rsidRPr="00967592" w:rsidRDefault="00967592" w:rsidP="00967592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592">
        <w:rPr>
          <w:rFonts w:ascii="Times New Roman" w:hAnsi="Times New Roman" w:cs="Times New Roman"/>
          <w:sz w:val="24"/>
          <w:szCs w:val="24"/>
        </w:rPr>
        <w:t>Предмет входит в состав образовательной области «Математика и информатика».</w:t>
      </w:r>
    </w:p>
    <w:p w:rsidR="00967592" w:rsidRPr="00967592" w:rsidRDefault="00967592" w:rsidP="00967592">
      <w:pPr>
        <w:pStyle w:val="a4"/>
        <w:spacing w:before="0" w:beforeAutospacing="0" w:after="0" w:afterAutospacing="0" w:line="360" w:lineRule="auto"/>
        <w:ind w:firstLine="567"/>
        <w:jc w:val="both"/>
        <w:rPr>
          <w:color w:val="030303"/>
        </w:rPr>
      </w:pPr>
      <w:r w:rsidRPr="00967592">
        <w:rPr>
          <w:color w:val="030303"/>
        </w:rPr>
        <w:t xml:space="preserve">Специфика курса математики построена на интеграции нескольких линий: арифметики, алгебры, геометрии. </w:t>
      </w:r>
    </w:p>
    <w:p w:rsidR="00967592" w:rsidRPr="00967592" w:rsidRDefault="00967592" w:rsidP="009675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592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</w:t>
      </w:r>
      <w:r w:rsidRPr="00967592">
        <w:rPr>
          <w:rFonts w:ascii="Times New Roman" w:hAnsi="Times New Roman" w:cs="Times New Roman"/>
          <w:sz w:val="24"/>
          <w:szCs w:val="24"/>
        </w:rPr>
        <w:t xml:space="preserve">редмет изучается в 1 классе по четыре часа в неделю. </w:t>
      </w:r>
      <w:r w:rsidRPr="00967592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рассчитана на</w:t>
      </w:r>
      <w:r w:rsidRPr="00967592">
        <w:rPr>
          <w:rFonts w:ascii="Times New Roman" w:hAnsi="Times New Roman" w:cs="Times New Roman"/>
          <w:sz w:val="24"/>
          <w:szCs w:val="24"/>
        </w:rPr>
        <w:t xml:space="preserve"> 132 часа в год и </w:t>
      </w:r>
      <w:r>
        <w:rPr>
          <w:rFonts w:ascii="Times New Roman" w:hAnsi="Times New Roman" w:cs="Times New Roman"/>
          <w:sz w:val="24"/>
          <w:szCs w:val="24"/>
        </w:rPr>
        <w:t>реализуется в течение 2020-2021</w:t>
      </w:r>
      <w:r w:rsidRPr="00967592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967592" w:rsidRPr="00967592" w:rsidRDefault="00967592" w:rsidP="009675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592">
        <w:rPr>
          <w:rStyle w:val="a8"/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967592">
        <w:rPr>
          <w:rStyle w:val="a8"/>
          <w:rFonts w:ascii="Times New Roman" w:hAnsi="Times New Roman" w:cs="Times New Roman"/>
          <w:sz w:val="24"/>
          <w:szCs w:val="24"/>
        </w:rPr>
        <w:t xml:space="preserve">курса </w:t>
      </w:r>
      <w:r w:rsidRPr="0096759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967592">
        <w:rPr>
          <w:rFonts w:ascii="Times New Roman" w:hAnsi="Times New Roman" w:cs="Times New Roman"/>
          <w:sz w:val="24"/>
          <w:szCs w:val="24"/>
        </w:rPr>
        <w:t xml:space="preserve">обучение математике на основе ознакомления обучающихся с научной картиной мира, закономерностями его устройства и функционирования, оптимальное развитие каждого обучающегося на основе педагогической поддержки его индивидуальности в условиях специально организованной учебной деятельности. </w:t>
      </w:r>
      <w:proofErr w:type="gramEnd"/>
    </w:p>
    <w:p w:rsidR="00967592" w:rsidRPr="00967592" w:rsidRDefault="00967592" w:rsidP="009675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92">
        <w:rPr>
          <w:rFonts w:ascii="Times New Roman" w:hAnsi="Times New Roman" w:cs="Times New Roman"/>
          <w:sz w:val="24"/>
          <w:szCs w:val="24"/>
        </w:rPr>
        <w:t>Изучение предмета «Математика» способствует решению следующих</w:t>
      </w:r>
      <w:r w:rsidRPr="00967592">
        <w:rPr>
          <w:rFonts w:ascii="Times New Roman" w:hAnsi="Times New Roman" w:cs="Times New Roman"/>
          <w:b/>
          <w:sz w:val="24"/>
          <w:szCs w:val="24"/>
        </w:rPr>
        <w:t xml:space="preserve"> задач:</w:t>
      </w:r>
    </w:p>
    <w:p w:rsidR="00967592" w:rsidRPr="00967592" w:rsidRDefault="00967592" w:rsidP="0096759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7592">
        <w:rPr>
          <w:rFonts w:ascii="Times New Roman" w:hAnsi="Times New Roman" w:cs="Times New Roman"/>
          <w:sz w:val="24"/>
          <w:szCs w:val="24"/>
        </w:rPr>
        <w:t>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967592" w:rsidRPr="00967592" w:rsidRDefault="00967592" w:rsidP="0096759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7592">
        <w:rPr>
          <w:rFonts w:ascii="Times New Roman" w:hAnsi="Times New Roman" w:cs="Times New Roman"/>
          <w:sz w:val="24"/>
          <w:szCs w:val="24"/>
        </w:rPr>
        <w:t>Создать условия для овладения основами логического и алгоритмического мышления, пространственного воображения и математической речи, приобретения навыков измерения, пересчета, прикидки и оценки, наглядного представления о записи и выполнении алгоритмов;</w:t>
      </w:r>
    </w:p>
    <w:p w:rsidR="00967592" w:rsidRPr="00967592" w:rsidRDefault="00967592" w:rsidP="0096759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7592">
        <w:rPr>
          <w:rFonts w:ascii="Times New Roman" w:hAnsi="Times New Roman" w:cs="Times New Roman"/>
          <w:sz w:val="24"/>
          <w:szCs w:val="24"/>
        </w:rPr>
        <w:t>Приобрести начальный опыт применения математических знаний для решения учебно-познавательных и учебно-практических задач;</w:t>
      </w:r>
    </w:p>
    <w:p w:rsidR="00967592" w:rsidRPr="00967592" w:rsidRDefault="00967592" w:rsidP="0096759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7592">
        <w:rPr>
          <w:rFonts w:ascii="Times New Roman" w:hAnsi="Times New Roman" w:cs="Times New Roman"/>
          <w:sz w:val="24"/>
          <w:szCs w:val="24"/>
        </w:rPr>
        <w:t>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 данные.</w:t>
      </w:r>
    </w:p>
    <w:p w:rsidR="00967592" w:rsidRPr="00967592" w:rsidRDefault="00967592" w:rsidP="009675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5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Методические подходы</w:t>
      </w:r>
      <w:r w:rsidRPr="00967592">
        <w:rPr>
          <w:rFonts w:ascii="Times New Roman" w:eastAsia="Times New Roman" w:hAnsi="Times New Roman" w:cs="Times New Roman"/>
          <w:sz w:val="24"/>
          <w:szCs w:val="24"/>
        </w:rPr>
        <w:t xml:space="preserve">, применяемые при изучении предмета «Математика» системно </w:t>
      </w:r>
      <w:proofErr w:type="gramStart"/>
      <w:r w:rsidRPr="00967592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96759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967592">
        <w:rPr>
          <w:rFonts w:ascii="Times New Roman" w:eastAsia="Times New Roman" w:hAnsi="Times New Roman" w:cs="Times New Roman"/>
          <w:sz w:val="24"/>
          <w:szCs w:val="24"/>
        </w:rPr>
        <w:t>еятельностный</w:t>
      </w:r>
      <w:proofErr w:type="spellEnd"/>
      <w:r w:rsidRPr="00967592">
        <w:rPr>
          <w:rFonts w:ascii="Times New Roman" w:eastAsia="Times New Roman" w:hAnsi="Times New Roman" w:cs="Times New Roman"/>
          <w:sz w:val="24"/>
          <w:szCs w:val="24"/>
        </w:rPr>
        <w:t xml:space="preserve">, личностный, </w:t>
      </w:r>
      <w:proofErr w:type="spellStart"/>
      <w:r w:rsidRPr="00967592"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 w:rsidRPr="009675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7592" w:rsidRPr="00967592" w:rsidRDefault="00967592" w:rsidP="00967592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967592">
        <w:rPr>
          <w:rFonts w:ascii="Times New Roman" w:hAnsi="Times New Roman"/>
          <w:sz w:val="24"/>
          <w:szCs w:val="24"/>
        </w:rPr>
        <w:t xml:space="preserve">Дидактическую основу отбора материала для рабочей программы курса «Математика» составляют следующие </w:t>
      </w:r>
      <w:r w:rsidRPr="00967592">
        <w:rPr>
          <w:rFonts w:ascii="Times New Roman" w:hAnsi="Times New Roman"/>
          <w:b/>
          <w:sz w:val="24"/>
          <w:szCs w:val="24"/>
        </w:rPr>
        <w:t>принципы</w:t>
      </w:r>
      <w:r w:rsidRPr="00967592">
        <w:rPr>
          <w:rFonts w:ascii="Times New Roman" w:hAnsi="Times New Roman"/>
          <w:sz w:val="24"/>
          <w:szCs w:val="24"/>
        </w:rPr>
        <w:t xml:space="preserve">: </w:t>
      </w:r>
    </w:p>
    <w:p w:rsidR="00967592" w:rsidRPr="00967592" w:rsidRDefault="00967592" w:rsidP="0096759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967592">
        <w:rPr>
          <w:rFonts w:ascii="Times New Roman" w:hAnsi="Times New Roman"/>
          <w:bCs/>
          <w:iCs/>
          <w:color w:val="000000"/>
          <w:sz w:val="24"/>
          <w:szCs w:val="24"/>
        </w:rPr>
        <w:t>Принцип воспитания гражданина России</w:t>
      </w:r>
    </w:p>
    <w:p w:rsidR="00967592" w:rsidRPr="00967592" w:rsidRDefault="00967592" w:rsidP="0096759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967592">
        <w:rPr>
          <w:rFonts w:ascii="Times New Roman" w:hAnsi="Times New Roman"/>
          <w:bCs/>
          <w:iCs/>
          <w:color w:val="000000"/>
          <w:sz w:val="24"/>
          <w:szCs w:val="24"/>
        </w:rPr>
        <w:t>Принцип ценностных ориентиров</w:t>
      </w:r>
    </w:p>
    <w:p w:rsidR="00967592" w:rsidRPr="00967592" w:rsidRDefault="00967592" w:rsidP="0096759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967592">
        <w:rPr>
          <w:rFonts w:ascii="Times New Roman" w:hAnsi="Times New Roman"/>
          <w:bCs/>
          <w:iCs/>
          <w:color w:val="000000"/>
          <w:sz w:val="24"/>
          <w:szCs w:val="24"/>
        </w:rPr>
        <w:t>Принцип обучения в деятельности</w:t>
      </w:r>
      <w:r w:rsidRPr="00967592">
        <w:rPr>
          <w:rFonts w:ascii="Times New Roman" w:hAnsi="Times New Roman"/>
          <w:color w:val="000000"/>
          <w:sz w:val="24"/>
          <w:szCs w:val="24"/>
        </w:rPr>
        <w:t> </w:t>
      </w:r>
    </w:p>
    <w:p w:rsidR="00967592" w:rsidRPr="00967592" w:rsidRDefault="00967592" w:rsidP="0096759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967592">
        <w:rPr>
          <w:rFonts w:ascii="Times New Roman" w:hAnsi="Times New Roman"/>
          <w:bCs/>
          <w:iCs/>
          <w:color w:val="000000"/>
          <w:sz w:val="24"/>
          <w:szCs w:val="24"/>
        </w:rPr>
        <w:t>Принцип синтеза традиций и инноваций</w:t>
      </w:r>
    </w:p>
    <w:p w:rsidR="00967592" w:rsidRPr="00967592" w:rsidRDefault="00967592" w:rsidP="0096759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967592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Принцип </w:t>
      </w:r>
      <w:proofErr w:type="spellStart"/>
      <w:r w:rsidRPr="00967592">
        <w:rPr>
          <w:rFonts w:ascii="Times New Roman" w:hAnsi="Times New Roman"/>
          <w:bCs/>
          <w:iCs/>
          <w:color w:val="000000"/>
          <w:sz w:val="24"/>
          <w:szCs w:val="24"/>
        </w:rPr>
        <w:t>экоадекватного</w:t>
      </w:r>
      <w:proofErr w:type="spellEnd"/>
      <w:r w:rsidRPr="0096759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характера образования</w:t>
      </w:r>
    </w:p>
    <w:p w:rsidR="00967592" w:rsidRPr="00967592" w:rsidRDefault="00967592" w:rsidP="0096759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967592">
        <w:rPr>
          <w:rFonts w:ascii="Times New Roman" w:hAnsi="Times New Roman"/>
          <w:bCs/>
          <w:iCs/>
          <w:color w:val="000000"/>
          <w:sz w:val="24"/>
          <w:szCs w:val="24"/>
        </w:rPr>
        <w:t>Принцип глобальной ориентации образования</w:t>
      </w:r>
    </w:p>
    <w:p w:rsidR="00967592" w:rsidRPr="00967592" w:rsidRDefault="00967592" w:rsidP="0096759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967592">
        <w:rPr>
          <w:rFonts w:ascii="Times New Roman" w:hAnsi="Times New Roman"/>
          <w:bCs/>
          <w:iCs/>
          <w:color w:val="000000"/>
          <w:sz w:val="24"/>
          <w:szCs w:val="24"/>
        </w:rPr>
        <w:t>Принцип работы на результат</w:t>
      </w:r>
    </w:p>
    <w:p w:rsidR="00967592" w:rsidRPr="00967592" w:rsidRDefault="00967592" w:rsidP="009675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592">
        <w:rPr>
          <w:rFonts w:ascii="Times New Roman" w:hAnsi="Times New Roman" w:cs="Times New Roman"/>
          <w:sz w:val="24"/>
          <w:szCs w:val="24"/>
        </w:rPr>
        <w:t xml:space="preserve">Данная программа содержит все темы, включенные в ФГОС НОО. Наряду с федеральным компонентом программы реализуется и </w:t>
      </w:r>
      <w:r w:rsidRPr="00967592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  <w:r w:rsidRPr="00967592">
        <w:rPr>
          <w:rFonts w:ascii="Times New Roman" w:hAnsi="Times New Roman" w:cs="Times New Roman"/>
          <w:sz w:val="24"/>
          <w:szCs w:val="24"/>
        </w:rPr>
        <w:t xml:space="preserve">, </w:t>
      </w:r>
      <w:r w:rsidRPr="00967592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об Оренбургской области, </w:t>
      </w:r>
      <w:r w:rsidRPr="00967592">
        <w:rPr>
          <w:rFonts w:ascii="Times New Roman" w:hAnsi="Times New Roman" w:cs="Times New Roman"/>
          <w:sz w:val="24"/>
          <w:szCs w:val="24"/>
        </w:rPr>
        <w:t xml:space="preserve">который представлен следующими темами: </w:t>
      </w:r>
      <w:r w:rsidRPr="0096759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67592">
        <w:rPr>
          <w:rFonts w:ascii="Times New Roman" w:hAnsi="Times New Roman" w:cs="Times New Roman"/>
          <w:sz w:val="24"/>
          <w:szCs w:val="24"/>
        </w:rPr>
        <w:t>Составление рассказов математического содержания по рисунку»</w:t>
      </w:r>
      <w:r w:rsidRPr="00967592">
        <w:rPr>
          <w:rFonts w:ascii="Times New Roman" w:hAnsi="Times New Roman" w:cs="Times New Roman"/>
          <w:b/>
          <w:bCs/>
          <w:sz w:val="24"/>
          <w:szCs w:val="24"/>
        </w:rPr>
        <w:t>, «</w:t>
      </w:r>
      <w:r w:rsidRPr="00967592">
        <w:rPr>
          <w:rFonts w:ascii="Times New Roman" w:hAnsi="Times New Roman" w:cs="Times New Roman"/>
          <w:sz w:val="24"/>
          <w:szCs w:val="24"/>
        </w:rPr>
        <w:t>Упорядочивание нескольких данных рисунков и создание по ним сюжета, включающего математические отношения»</w:t>
      </w:r>
      <w:proofErr w:type="gramStart"/>
      <w:r w:rsidRPr="00967592">
        <w:rPr>
          <w:rFonts w:ascii="Times New Roman" w:hAnsi="Times New Roman" w:cs="Times New Roman"/>
          <w:sz w:val="24"/>
          <w:szCs w:val="24"/>
        </w:rPr>
        <w:t>.</w:t>
      </w:r>
      <w:r w:rsidRPr="00967592">
        <w:rPr>
          <w:rFonts w:ascii="Times New Roman" w:hAnsi="Times New Roman" w:cs="Times New Roman"/>
          <w:spacing w:val="-2"/>
          <w:sz w:val="24"/>
          <w:szCs w:val="24"/>
        </w:rPr>
        <w:t>Р</w:t>
      </w:r>
      <w:proofErr w:type="gramEnd"/>
      <w:r w:rsidRPr="00967592">
        <w:rPr>
          <w:rFonts w:ascii="Times New Roman" w:hAnsi="Times New Roman" w:cs="Times New Roman"/>
          <w:spacing w:val="-2"/>
          <w:sz w:val="24"/>
          <w:szCs w:val="24"/>
        </w:rPr>
        <w:t>ешение текстовых задач арифметическим способом».</w:t>
      </w:r>
      <w:r w:rsidRPr="00967592">
        <w:rPr>
          <w:rFonts w:ascii="Times New Roman" w:hAnsi="Times New Roman" w:cs="Times New Roman"/>
          <w:sz w:val="24"/>
          <w:szCs w:val="24"/>
        </w:rPr>
        <w:t>Выделение различных признаков сравнения объектов, преобразование заданных объектов по одному или нескольким признакам. В рамках изучения выше перечисленных тем рассматриваются вопросы, связанные с географическим расположением населенных пунктов, определением развивающихся отраслей промышленности, определением объема и протяженности рек Оренбуржья, воспроизводимой сельскохозяйственной продукции.</w:t>
      </w:r>
    </w:p>
    <w:p w:rsidR="00967592" w:rsidRPr="00967592" w:rsidRDefault="00967592" w:rsidP="009675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592">
        <w:rPr>
          <w:rFonts w:ascii="Times New Roman" w:hAnsi="Times New Roman" w:cs="Times New Roman"/>
          <w:sz w:val="24"/>
          <w:szCs w:val="24"/>
        </w:rPr>
        <w:t xml:space="preserve">В программе представлен также и компонент организации, осуществляющей образовательную </w:t>
      </w:r>
      <w:proofErr w:type="spellStart"/>
      <w:r w:rsidRPr="00967592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Start"/>
      <w:r w:rsidRPr="00967592">
        <w:rPr>
          <w:rFonts w:ascii="Times New Roman" w:hAnsi="Times New Roman" w:cs="Times New Roman"/>
          <w:sz w:val="24"/>
          <w:szCs w:val="24"/>
        </w:rPr>
        <w:t>.</w:t>
      </w:r>
      <w:r w:rsidRPr="00967592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gramEnd"/>
      <w:r w:rsidRPr="00967592">
        <w:rPr>
          <w:rFonts w:ascii="Times New Roman" w:hAnsi="Times New Roman" w:cs="Times New Roman"/>
          <w:sz w:val="24"/>
          <w:szCs w:val="24"/>
          <w:u w:val="single"/>
        </w:rPr>
        <w:t>сследовательская</w:t>
      </w:r>
      <w:proofErr w:type="spellEnd"/>
      <w:r w:rsidRPr="00967592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деятельность</w:t>
      </w:r>
      <w:r w:rsidRPr="00967592">
        <w:rPr>
          <w:rFonts w:ascii="Times New Roman" w:hAnsi="Times New Roman" w:cs="Times New Roman"/>
          <w:sz w:val="24"/>
          <w:szCs w:val="24"/>
        </w:rPr>
        <w:t xml:space="preserve"> пронизывает каждый урок, включая в себя формирование у обучающихся  умение самостоятельно и мотивированно организовывать свою познавательную деятельность (от постановки цели до получения и оценки результата), самостоятельно выбирать критерии для сравнения, сопоставления и классификации объектов – что является основой для </w:t>
      </w:r>
      <w:proofErr w:type="spellStart"/>
      <w:r w:rsidRPr="00967592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967592">
        <w:rPr>
          <w:rFonts w:ascii="Times New Roman" w:hAnsi="Times New Roman" w:cs="Times New Roman"/>
          <w:sz w:val="24"/>
          <w:szCs w:val="24"/>
        </w:rPr>
        <w:t>. Задачи учебных занятий определены как формирование умений анализировать, сравнивать, различать, приводить примеры, определять признаки и др.</w:t>
      </w:r>
    </w:p>
    <w:p w:rsidR="00967592" w:rsidRPr="00967592" w:rsidRDefault="00967592" w:rsidP="0096759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7592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носит развивающий </w:t>
      </w:r>
      <w:proofErr w:type="spellStart"/>
      <w:r w:rsidRPr="00967592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proofErr w:type="gramStart"/>
      <w:r w:rsidRPr="0096759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675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67592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967592">
        <w:rPr>
          <w:rFonts w:ascii="Times New Roman" w:hAnsi="Times New Roman" w:cs="Times New Roman"/>
          <w:sz w:val="24"/>
          <w:szCs w:val="24"/>
        </w:rPr>
        <w:t xml:space="preserve"> проведении уроков используются беседы, интегрированные уроки, практикумы, работа в парах, работа в группах, </w:t>
      </w:r>
      <w:proofErr w:type="spellStart"/>
      <w:r w:rsidRPr="00967592">
        <w:rPr>
          <w:rFonts w:ascii="Times New Roman" w:hAnsi="Times New Roman" w:cs="Times New Roman"/>
          <w:sz w:val="24"/>
          <w:szCs w:val="24"/>
        </w:rPr>
        <w:t>организационно-деятельностные</w:t>
      </w:r>
      <w:proofErr w:type="spellEnd"/>
      <w:r w:rsidRPr="00967592">
        <w:rPr>
          <w:rFonts w:ascii="Times New Roman" w:hAnsi="Times New Roman" w:cs="Times New Roman"/>
          <w:sz w:val="24"/>
          <w:szCs w:val="24"/>
        </w:rPr>
        <w:t xml:space="preserve"> игры и др.).</w:t>
      </w:r>
    </w:p>
    <w:p w:rsidR="00967592" w:rsidRPr="00967592" w:rsidRDefault="00967592" w:rsidP="009675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5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</w:t>
      </w:r>
      <w:r w:rsidRPr="00967592">
        <w:rPr>
          <w:rFonts w:ascii="Times New Roman" w:eastAsia="Times New Roman" w:hAnsi="Times New Roman" w:cs="Times New Roman"/>
          <w:sz w:val="24"/>
          <w:szCs w:val="24"/>
        </w:rPr>
        <w:t xml:space="preserve"> программы заключается в использовании учебных и методических пособий:</w:t>
      </w:r>
    </w:p>
    <w:p w:rsidR="00967592" w:rsidRPr="00967592" w:rsidRDefault="00967592" w:rsidP="00967592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92">
        <w:rPr>
          <w:rFonts w:ascii="Times New Roman" w:hAnsi="Times New Roman" w:cs="Times New Roman"/>
          <w:sz w:val="24"/>
          <w:szCs w:val="24"/>
        </w:rPr>
        <w:t xml:space="preserve">Моро М.И. Математика: учебник для 1 класса: в 2 частях / М.И. Моро, М.А. </w:t>
      </w:r>
      <w:proofErr w:type="spellStart"/>
      <w:r w:rsidRPr="00967592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967592">
        <w:rPr>
          <w:rFonts w:ascii="Times New Roman" w:hAnsi="Times New Roman" w:cs="Times New Roman"/>
          <w:sz w:val="24"/>
          <w:szCs w:val="24"/>
        </w:rPr>
        <w:t>. – М.: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967592" w:rsidRPr="00967592" w:rsidRDefault="00967592" w:rsidP="00967592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92">
        <w:rPr>
          <w:rFonts w:ascii="Times New Roman" w:hAnsi="Times New Roman" w:cs="Times New Roman"/>
          <w:sz w:val="24"/>
          <w:szCs w:val="24"/>
        </w:rPr>
        <w:t xml:space="preserve">Моро М.И. Дополнительная литература по математике для 1 класса: в 2 частях / М.И. Моро,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2020</w:t>
      </w:r>
    </w:p>
    <w:p w:rsidR="00967592" w:rsidRPr="00967592" w:rsidRDefault="00967592" w:rsidP="00967592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592">
        <w:rPr>
          <w:rFonts w:ascii="Times New Roman" w:eastAsia="Calibri" w:hAnsi="Times New Roman" w:cs="Times New Roman"/>
          <w:sz w:val="24"/>
          <w:szCs w:val="24"/>
        </w:rPr>
        <w:t>Дополнительная литература. Проверочные работы. Школа России /</w:t>
      </w:r>
      <w:proofErr w:type="spellStart"/>
      <w:r w:rsidRPr="00967592">
        <w:rPr>
          <w:rFonts w:ascii="Times New Roman" w:eastAsia="Calibri" w:hAnsi="Times New Roman" w:cs="Times New Roman"/>
          <w:sz w:val="24"/>
          <w:szCs w:val="24"/>
        </w:rPr>
        <w:t>сост.С.И.Волкова</w:t>
      </w:r>
      <w:proofErr w:type="spellEnd"/>
      <w:r w:rsidRPr="00967592">
        <w:rPr>
          <w:rFonts w:ascii="Times New Roman" w:eastAsia="Calibri" w:hAnsi="Times New Roman" w:cs="Times New Roman"/>
          <w:sz w:val="24"/>
          <w:szCs w:val="24"/>
        </w:rPr>
        <w:t>. М: Издательство «Просвещение»,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2020</w:t>
      </w:r>
    </w:p>
    <w:p w:rsidR="00967592" w:rsidRPr="00967592" w:rsidRDefault="00967592" w:rsidP="00967592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592">
        <w:rPr>
          <w:rFonts w:ascii="Times New Roman" w:eastAsia="Times New Roman" w:hAnsi="Times New Roman" w:cs="Times New Roman"/>
          <w:sz w:val="24"/>
          <w:szCs w:val="24"/>
        </w:rPr>
        <w:t>Технических средств обучения;</w:t>
      </w:r>
    </w:p>
    <w:p w:rsidR="00967592" w:rsidRPr="00967592" w:rsidRDefault="00967592" w:rsidP="0096759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592">
        <w:rPr>
          <w:rFonts w:ascii="Times New Roman" w:eastAsia="Times New Roman" w:hAnsi="Times New Roman" w:cs="Times New Roman"/>
          <w:sz w:val="24"/>
          <w:szCs w:val="24"/>
        </w:rPr>
        <w:t>Оборудования класса;</w:t>
      </w:r>
    </w:p>
    <w:p w:rsidR="00967592" w:rsidRPr="00967592" w:rsidRDefault="00967592" w:rsidP="00967592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5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Электронного приложения к учебнику;</w:t>
      </w:r>
    </w:p>
    <w:p w:rsidR="00967592" w:rsidRPr="00967592" w:rsidRDefault="00967592" w:rsidP="00967592">
      <w:pPr>
        <w:pStyle w:val="ParagraphStyle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</w:rPr>
      </w:pPr>
      <w:r w:rsidRPr="00967592">
        <w:rPr>
          <w:rFonts w:ascii="Times New Roman" w:hAnsi="Times New Roman"/>
          <w:color w:val="000000"/>
        </w:rPr>
        <w:t>Официального сайта</w:t>
      </w:r>
      <w:proofErr w:type="gramStart"/>
      <w:r w:rsidRPr="00967592">
        <w:rPr>
          <w:rFonts w:ascii="Times New Roman" w:hAnsi="Times New Roman"/>
          <w:color w:val="000000"/>
        </w:rPr>
        <w:t>«Ш</w:t>
      </w:r>
      <w:proofErr w:type="gramEnd"/>
      <w:r w:rsidRPr="00967592">
        <w:rPr>
          <w:rFonts w:ascii="Times New Roman" w:hAnsi="Times New Roman"/>
          <w:color w:val="000000"/>
        </w:rPr>
        <w:t>кола России». – Режим доступа:</w:t>
      </w:r>
      <w:hyperlink r:id="rId5" w:history="1">
        <w:r w:rsidRPr="00967592">
          <w:rPr>
            <w:rStyle w:val="a3"/>
            <w:rFonts w:ascii="Times New Roman" w:hAnsi="Times New Roman"/>
          </w:rPr>
          <w:t xml:space="preserve"> http://school-russia.prosv.ru/</w:t>
        </w:r>
      </w:hyperlink>
    </w:p>
    <w:p w:rsidR="00967592" w:rsidRPr="00967592" w:rsidRDefault="00967592" w:rsidP="00967592">
      <w:pPr>
        <w:pStyle w:val="ParagraphStyle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</w:rPr>
      </w:pPr>
      <w:r w:rsidRPr="00967592">
        <w:rPr>
          <w:rFonts w:ascii="Times New Roman" w:hAnsi="Times New Roman"/>
          <w:color w:val="000000"/>
        </w:rPr>
        <w:t xml:space="preserve">Презентации уроков «Начальная школа». – Режим доступа:   </w:t>
      </w:r>
      <w:hyperlink r:id="rId6" w:history="1">
        <w:r w:rsidRPr="00967592">
          <w:rPr>
            <w:rStyle w:val="a3"/>
            <w:rFonts w:ascii="Times New Roman" w:hAnsi="Times New Roman"/>
          </w:rPr>
          <w:t>http://nachalka/info/about/193</w:t>
        </w:r>
      </w:hyperlink>
    </w:p>
    <w:p w:rsidR="00967592" w:rsidRPr="00967592" w:rsidRDefault="00967592" w:rsidP="00967592">
      <w:pPr>
        <w:pStyle w:val="ParagraphStyle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</w:rPr>
      </w:pPr>
      <w:r w:rsidRPr="00967592">
        <w:rPr>
          <w:rFonts w:ascii="Times New Roman" w:hAnsi="Times New Roman"/>
          <w:color w:val="000000"/>
        </w:rPr>
        <w:t>ЭОР «Наглядная школа»</w:t>
      </w:r>
    </w:p>
    <w:p w:rsidR="00967592" w:rsidRPr="00967592" w:rsidRDefault="00967592" w:rsidP="00967592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7592">
        <w:rPr>
          <w:rFonts w:ascii="Times New Roman" w:hAnsi="Times New Roman"/>
          <w:sz w:val="24"/>
          <w:szCs w:val="24"/>
        </w:rPr>
        <w:t>Проекта «Школа цифрового века» – Режим доступа </w:t>
      </w:r>
      <w:hyperlink r:id="rId7" w:history="1">
        <w:r w:rsidRPr="00967592">
          <w:rPr>
            <w:rStyle w:val="a3"/>
            <w:rFonts w:ascii="Times New Roman" w:hAnsi="Times New Roman"/>
            <w:sz w:val="24"/>
            <w:szCs w:val="24"/>
          </w:rPr>
          <w:t>http://digital.1september.ru/</w:t>
        </w:r>
      </w:hyperlink>
    </w:p>
    <w:p w:rsidR="00967592" w:rsidRPr="00967592" w:rsidRDefault="00967592" w:rsidP="0096759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592">
        <w:rPr>
          <w:rFonts w:ascii="Times New Roman" w:eastAsia="Times New Roman" w:hAnsi="Times New Roman" w:cs="Times New Roman"/>
          <w:sz w:val="24"/>
          <w:szCs w:val="24"/>
        </w:rPr>
        <w:t xml:space="preserve">Сайта журнала «Начальная школа» – Режим доступа: http://www.n-   </w:t>
      </w:r>
      <w:proofErr w:type="spellStart"/>
      <w:r w:rsidRPr="00967592">
        <w:rPr>
          <w:rFonts w:ascii="Times New Roman" w:eastAsia="Times New Roman" w:hAnsi="Times New Roman" w:cs="Times New Roman"/>
          <w:sz w:val="24"/>
          <w:szCs w:val="24"/>
        </w:rPr>
        <w:t>shkola.ru</w:t>
      </w:r>
      <w:proofErr w:type="spellEnd"/>
    </w:p>
    <w:p w:rsidR="00967592" w:rsidRPr="00967592" w:rsidRDefault="00967592" w:rsidP="0096759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592">
        <w:rPr>
          <w:rFonts w:ascii="Times New Roman" w:eastAsia="Times New Roman" w:hAnsi="Times New Roman" w:cs="Times New Roman"/>
          <w:sz w:val="24"/>
          <w:szCs w:val="24"/>
        </w:rPr>
        <w:t>Детских электронных презентаций – Режим доступа: http://viki.rdf.ru/</w:t>
      </w:r>
    </w:p>
    <w:p w:rsidR="00967592" w:rsidRPr="00967592" w:rsidRDefault="00967592" w:rsidP="009675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592">
        <w:rPr>
          <w:rFonts w:ascii="Times New Roman" w:eastAsia="Times New Roman" w:hAnsi="Times New Roman" w:cs="Times New Roman"/>
          <w:sz w:val="24"/>
          <w:szCs w:val="24"/>
        </w:rPr>
        <w:t xml:space="preserve">Промежуточные формы контроля определяются в форме: устного и письменного опроса, карточками, краткой самой самостоятельной работы, практической работы, тестовой работы. </w:t>
      </w:r>
    </w:p>
    <w:p w:rsidR="00967592" w:rsidRPr="00103BA5" w:rsidRDefault="00967592" w:rsidP="009675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592">
        <w:rPr>
          <w:rFonts w:ascii="Times New Roman" w:eastAsia="Times New Roman" w:hAnsi="Times New Roman" w:cs="Times New Roman"/>
          <w:sz w:val="24"/>
          <w:szCs w:val="24"/>
        </w:rPr>
        <w:t>Итоговый контроль проводится в форме комплексной проверочной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592" w:rsidRDefault="00967592" w:rsidP="00967592">
      <w:pPr>
        <w:spacing w:after="0"/>
      </w:pPr>
    </w:p>
    <w:sectPr w:rsidR="0096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789E"/>
    <w:multiLevelType w:val="hybridMultilevel"/>
    <w:tmpl w:val="274A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F60E8"/>
    <w:multiLevelType w:val="hybridMultilevel"/>
    <w:tmpl w:val="ED34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C4D96"/>
    <w:multiLevelType w:val="hybridMultilevel"/>
    <w:tmpl w:val="55CC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A52F6"/>
    <w:multiLevelType w:val="hybridMultilevel"/>
    <w:tmpl w:val="FC5A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592"/>
    <w:rsid w:val="0096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59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6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9675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67592"/>
    <w:pPr>
      <w:ind w:left="720"/>
      <w:contextualSpacing/>
    </w:pPr>
  </w:style>
  <w:style w:type="paragraph" w:customStyle="1" w:styleId="ParagraphStyle">
    <w:name w:val="Paragraph Style"/>
    <w:uiPriority w:val="99"/>
    <w:rsid w:val="009675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67592"/>
    <w:rPr>
      <w:i/>
      <w:iCs/>
    </w:rPr>
  </w:style>
  <w:style w:type="character" w:customStyle="1" w:styleId="a6">
    <w:name w:val="Без интервала Знак"/>
    <w:link w:val="a5"/>
    <w:uiPriority w:val="1"/>
    <w:rsid w:val="00967592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9675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git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halka/info/about/193" TargetMode="External"/><Relationship Id="rId5" Type="http://schemas.openxmlformats.org/officeDocument/2006/relationships/hyperlink" Target="%20http://school-russia.pros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2020-10-01T09:36:00Z</dcterms:created>
  <dcterms:modified xsi:type="dcterms:W3CDTF">2020-10-01T09:38:00Z</dcterms:modified>
</cp:coreProperties>
</file>