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FD" w:rsidRDefault="002511FD">
      <w:r>
        <w:t xml:space="preserve">Аннотация к рабочей программе по английскому языку для 10-11 классов </w:t>
      </w:r>
    </w:p>
    <w:p w:rsidR="002511FD" w:rsidRDefault="002511FD">
      <w:r>
        <w:t xml:space="preserve">Рабочая программа по английскому языку для учащихся 10-11 классов составлена на основании следующих нормативно-правовых документов: </w:t>
      </w:r>
    </w:p>
    <w:p w:rsidR="002511FD" w:rsidRDefault="002511FD">
      <w:r>
        <w:sym w:font="Symbol" w:char="F0B7"/>
      </w:r>
      <w:r>
        <w:t xml:space="preserve"> Федеральный компонент государственного образовательного стандарта среднего общего образования; </w:t>
      </w:r>
    </w:p>
    <w:p w:rsidR="002511FD" w:rsidRDefault="002511FD">
      <w:r>
        <w:sym w:font="Symbol" w:char="F0B7"/>
      </w:r>
      <w:r>
        <w:t xml:space="preserve"> Федеральный Закон Российской Федерации «Об образовании в Российской Федерации»; </w:t>
      </w:r>
    </w:p>
    <w:p w:rsidR="002511FD" w:rsidRDefault="002511FD">
      <w:r>
        <w:sym w:font="Symbol" w:char="F0B7"/>
      </w:r>
      <w:r>
        <w:t xml:space="preserve"> Примерная рабочая программа по английскому языку для 10-11 классов </w:t>
      </w:r>
      <w:proofErr w:type="spellStart"/>
      <w:r>
        <w:t>М.В.Вербицкая</w:t>
      </w:r>
      <w:proofErr w:type="spellEnd"/>
      <w:r>
        <w:t xml:space="preserve"> “ </w:t>
      </w:r>
      <w:proofErr w:type="spellStart"/>
      <w:r>
        <w:t>Forward</w:t>
      </w:r>
      <w:proofErr w:type="spellEnd"/>
      <w:r>
        <w:t xml:space="preserve">” –М: </w:t>
      </w:r>
      <w:proofErr w:type="spellStart"/>
      <w:r>
        <w:t>Вентана</w:t>
      </w:r>
      <w:proofErr w:type="spellEnd"/>
      <w:r>
        <w:t xml:space="preserve">-Граф: </w:t>
      </w:r>
      <w:proofErr w:type="spellStart"/>
      <w:r>
        <w:t>Pearson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Limited</w:t>
      </w:r>
      <w:proofErr w:type="spellEnd"/>
    </w:p>
    <w:p w:rsidR="002511FD" w:rsidRDefault="002511FD">
      <w:r>
        <w:t xml:space="preserve"> </w:t>
      </w:r>
      <w:r>
        <w:sym w:font="Symbol" w:char="F0B7"/>
      </w:r>
      <w:r>
        <w:t xml:space="preserve"> Вербицкая М.В. Английский язык Рабочие программы. </w:t>
      </w:r>
    </w:p>
    <w:p w:rsidR="002511FD" w:rsidRDefault="002511FD">
      <w:r>
        <w:sym w:font="Symbol" w:char="F0B7"/>
      </w:r>
      <w:r>
        <w:t xml:space="preserve"> П</w:t>
      </w:r>
      <w:r>
        <w:t xml:space="preserve"> </w:t>
      </w:r>
      <w:proofErr w:type="spellStart"/>
      <w:r>
        <w:t>редметная</w:t>
      </w:r>
      <w:proofErr w:type="spellEnd"/>
      <w:r>
        <w:t xml:space="preserve"> линия УМК под ред. </w:t>
      </w:r>
      <w:proofErr w:type="spellStart"/>
      <w:r>
        <w:t>М.В.Вербицкой</w:t>
      </w:r>
      <w:proofErr w:type="spellEnd"/>
      <w:r>
        <w:t xml:space="preserve">. 10-11 классы. – М: </w:t>
      </w:r>
      <w:proofErr w:type="spellStart"/>
      <w:r>
        <w:t>Вентана</w:t>
      </w:r>
      <w:proofErr w:type="spellEnd"/>
      <w:r>
        <w:t xml:space="preserve">-Граф: </w:t>
      </w:r>
      <w:proofErr w:type="spellStart"/>
      <w:r>
        <w:t>Pearson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</w:t>
      </w:r>
    </w:p>
    <w:p w:rsidR="002511FD" w:rsidRDefault="002511FD">
      <w:r>
        <w:t>Изучение английского языка в 10-11 классах направлено на достижение следующих целей:</w:t>
      </w:r>
    </w:p>
    <w:p w:rsidR="002511FD" w:rsidRDefault="002511FD">
      <w:r>
        <w:t xml:space="preserve"> • 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2511FD" w:rsidRDefault="002511FD">
      <w:r>
        <w:t xml:space="preserve">- 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>, чтении и письме</w:t>
      </w:r>
      <w:proofErr w:type="gramStart"/>
      <w:r>
        <w:t>) ;</w:t>
      </w:r>
      <w:proofErr w:type="gramEnd"/>
      <w:r>
        <w:t xml:space="preserve"> </w:t>
      </w:r>
    </w:p>
    <w:p w:rsidR="002511FD" w:rsidRDefault="002511FD">
      <w:r>
        <w:t xml:space="preserve">умений планировать свое речевое и неречевое поведение; </w:t>
      </w:r>
    </w:p>
    <w:p w:rsidR="002511FD" w:rsidRDefault="002511FD">
      <w:r>
        <w:t xml:space="preserve">- 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общения: </w:t>
      </w:r>
    </w:p>
    <w:p w:rsidR="002511FD" w:rsidRDefault="002511FD">
      <w:r>
        <w:t xml:space="preserve">- </w:t>
      </w:r>
      <w:r>
        <w:t>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2511FD" w:rsidRDefault="002511FD">
      <w:r>
        <w:t xml:space="preserve"> - социокультурная компетенция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322D62" w:rsidRDefault="002511FD">
      <w:r>
        <w:t xml:space="preserve"> -компенсаторная компетенция –дальнейшее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322D62" w:rsidRDefault="002511FD">
      <w:r>
        <w:t xml:space="preserve"> - 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</w:t>
      </w:r>
    </w:p>
    <w:p w:rsidR="00322D62" w:rsidRDefault="002511FD">
      <w:r>
        <w:t>•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</w:p>
    <w:p w:rsidR="004F4D8D" w:rsidRDefault="002511FD">
      <w:bookmarkStart w:id="0" w:name="_GoBack"/>
      <w:bookmarkEnd w:id="0"/>
      <w:r>
        <w:t xml:space="preserve"> На изучение английского в 10-11 классах выделяется 204 учебных часа. В 10 классе – 102 часа (3ч в неделю, 34 учебные недели), в 11 классе – 102 часа (3 ч в неделю, 34 учебные недели). Образовательный процесс осуществляется с использованием учебников, учебных пособий, </w:t>
      </w:r>
      <w:r>
        <w:lastRenderedPageBreak/>
        <w:t>входящих в действующий федеральный перечень учебников. Перечень учебников ежегодно утверждается приказом директора по школе.</w:t>
      </w:r>
    </w:p>
    <w:sectPr w:rsidR="004F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89"/>
    <w:rsid w:val="002511FD"/>
    <w:rsid w:val="00322D62"/>
    <w:rsid w:val="00497BA5"/>
    <w:rsid w:val="00E45A37"/>
    <w:rsid w:val="00F7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70EA"/>
  <w15:chartTrackingRefBased/>
  <w15:docId w15:val="{BD9F3E60-BBD4-42BB-B984-F4CDC149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2020-10-29T05:55:00Z</dcterms:created>
  <dcterms:modified xsi:type="dcterms:W3CDTF">2020-10-29T06:06:00Z</dcterms:modified>
</cp:coreProperties>
</file>