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AD1" w:rsidRDefault="00721AD1" w:rsidP="004B2647">
      <w:pPr>
        <w:pStyle w:val="a3"/>
        <w:jc w:val="center"/>
        <w:rPr>
          <w:b/>
        </w:rPr>
      </w:pPr>
      <w:r w:rsidRPr="00721AD1">
        <w:rPr>
          <w:b/>
          <w:noProof/>
        </w:rPr>
        <w:drawing>
          <wp:inline distT="0" distB="0" distL="0" distR="0">
            <wp:extent cx="9611360" cy="6795565"/>
            <wp:effectExtent l="0" t="0" r="8890" b="5715"/>
            <wp:docPr id="1" name="Рисунок 1" descr="F:\2020-10-27\Сканировать1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10-27\Сканировать10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47" w:rsidRPr="00677004" w:rsidRDefault="004B2647" w:rsidP="004B2647">
      <w:pPr>
        <w:pStyle w:val="a3"/>
        <w:jc w:val="center"/>
        <w:rPr>
          <w:b/>
        </w:rPr>
      </w:pPr>
      <w:r w:rsidRPr="00677004">
        <w:rPr>
          <w:b/>
        </w:rPr>
        <w:lastRenderedPageBreak/>
        <w:t>1.Результаты освоения курса внеурочной деятельности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результатам освоения основной образовательной программы основного общего образования являются ключевой составляющей Стандарта, которые расширяют представление об образовательных результатах и ориентируют не только на нормирование </w:t>
      </w:r>
      <w:r w:rsidRPr="004B2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предметных результатов</w:t>
      </w: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и на достижение </w:t>
      </w:r>
      <w:proofErr w:type="spellStart"/>
      <w:r w:rsidRPr="004B2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метапредметных</w:t>
      </w:r>
      <w:proofErr w:type="spellEnd"/>
      <w:r w:rsidRPr="004B2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личностных результатов</w:t>
      </w: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Эти требования сформулированы на основе обобщения и согласования ожидаемых перспектив и запросов личности, семьи, общества и государства к сфере образования. Они представляют собой конкретизированные и </w:t>
      </w:r>
      <w:proofErr w:type="spellStart"/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операционализированные</w:t>
      </w:r>
      <w:proofErr w:type="spellEnd"/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цели образования.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Личностными результатами</w:t>
      </w:r>
      <w:r w:rsidRPr="004B2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 выпускниками основной школы программы по русскому языку являются: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B2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4B2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результатами</w:t>
      </w:r>
      <w:r w:rsidRPr="004B26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 выпускниками основной школы программы по русскому (родному) языку являются: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владение всеми видами речевой деятельности: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B26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Аудирование</w:t>
      </w:r>
      <w:proofErr w:type="spellEnd"/>
      <w:r w:rsidRPr="004B26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чтение: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владение разными видами чтения (поисковым, просмотровым, ознакомительным, изучающим) текстов разных стилей и жанров;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адекватное восприятие на слух текстов разных стилей и жанров; владение разными видами </w:t>
      </w:r>
      <w:proofErr w:type="spellStart"/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(выборочным, ознакомительным, детальным);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способность извлекать информацию из различных источников, включая средства массовой информации, компакт-диски учебного назначения, ресурсы Интернета;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пользоваться словарями различных типов, справочной литературой, в том числе и на электронных носителях;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овладение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</w:t>
      </w:r>
      <w:proofErr w:type="spellStart"/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говорение и письмо: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умение воспроизводить прослушанный или прочитанный текст с заданной степенью свернутости (план, пересказ, конспект, аннотация);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владение различными видами монолога повествование, описание, рассуждение, сочетание разных видов монолога и диалога и этикетный, диалог-расспрос, диалог-побуждение, диалог - обмен мнениями и другие, сочетание разных видов диалога;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</w:t>
      </w:r>
      <w:proofErr w:type="spellStart"/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межпредметном</w:t>
      </w:r>
      <w:proofErr w:type="spellEnd"/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уровне (на уроках иностранного языка, литературы и др.);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коммуникативно целесообразное взаимодействие с окружающими людьми в процессе речевого общения, совместного выполнения какого-либо задания,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Предметными результатами</w:t>
      </w: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освоения выпускниками основной школы программы по русскому (родному) языку являются: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понимание места родного языка в системе гуманитарных наук и его роли в образовании в целом;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усвоение основ научных знаний о родном языке; понимание взаимосвязи его уровней и единиц;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освоение базовых понятий лингвистики и ее основных разделов: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4B2647" w:rsidRPr="004B2647" w:rsidRDefault="004B2647" w:rsidP="004B26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647" w:rsidRPr="00677004" w:rsidRDefault="004B2647" w:rsidP="004B2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B2647" w:rsidRPr="00677004" w:rsidRDefault="004B2647" w:rsidP="004B2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B2647" w:rsidRPr="00677004" w:rsidRDefault="004B2647" w:rsidP="004B2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B2647" w:rsidRPr="00677004" w:rsidRDefault="004B2647" w:rsidP="004B2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B2647" w:rsidRPr="00677004" w:rsidRDefault="004B2647" w:rsidP="004B2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B2647" w:rsidRPr="00677004" w:rsidRDefault="004B2647" w:rsidP="004B2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B2647" w:rsidRPr="00677004" w:rsidRDefault="004B2647" w:rsidP="004B2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B2647" w:rsidRDefault="004B2647" w:rsidP="004B2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2.Содержание курса внеурочной деятельности с указанием форм организации и видов деятельности</w:t>
      </w:r>
    </w:p>
    <w:p w:rsidR="00DB64C2" w:rsidRPr="00DB64C2" w:rsidRDefault="00DB64C2" w:rsidP="00DB64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64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 </w:t>
      </w:r>
      <w:proofErr w:type="gramStart"/>
      <w:r w:rsidRPr="00DB64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B6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Знаки</w:t>
      </w:r>
      <w:proofErr w:type="gramEnd"/>
      <w:r w:rsidRPr="00DB6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препинания при обращении и прямой речи, оформлении цитат. Тире в предложении. Двоеточие в предложении.</w:t>
      </w:r>
    </w:p>
    <w:p w:rsidR="00721AD1" w:rsidRPr="00097E4B" w:rsidRDefault="00DB64C2" w:rsidP="00721AD1">
      <w:pPr>
        <w:pStyle w:val="a3"/>
      </w:pPr>
      <w:r w:rsidRPr="00DB64C2">
        <w:rPr>
          <w:color w:val="000000"/>
        </w:rPr>
        <w:t>Тестовая работа по разделу «Пунктуация».</w:t>
      </w:r>
      <w:r w:rsidR="00721AD1" w:rsidRPr="00721AD1">
        <w:t xml:space="preserve"> </w:t>
      </w:r>
      <w:r w:rsidR="00721AD1" w:rsidRPr="00097E4B">
        <w:t>Формы деятельности:</w:t>
      </w:r>
      <w:r w:rsidR="00721AD1">
        <w:t xml:space="preserve"> теория </w:t>
      </w:r>
    </w:p>
    <w:p w:rsidR="00721AD1" w:rsidRPr="006A1657" w:rsidRDefault="00721AD1" w:rsidP="00721AD1">
      <w:pPr>
        <w:pStyle w:val="a3"/>
      </w:pPr>
      <w:r w:rsidRPr="00097E4B">
        <w:t>Виды деятельности: практическое задание</w:t>
      </w:r>
    </w:p>
    <w:p w:rsidR="004B2647" w:rsidRPr="004B2647" w:rsidRDefault="00DB64C2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</w:t>
      </w:r>
      <w:r w:rsidR="004B2647" w:rsidRPr="004B2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4B2647"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Построение сжатого изложения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Сжатое изложение. Содержательные и языковые способы сокращения текста. Построение сжатого изложения. Редактирование изложения. Основные правила работы с текстом.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круга предметов и явлений действительности, отражаемой в тексте; авторский замысел; главное в информации; сокращение текста различными способами;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языковых средств обобщенной передачи содержания.</w:t>
      </w:r>
    </w:p>
    <w:p w:rsid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знаний: построение сжатого изложения.</w:t>
      </w:r>
    </w:p>
    <w:p w:rsidR="00721AD1" w:rsidRPr="006A1657" w:rsidRDefault="00721AD1" w:rsidP="00721AD1">
      <w:pPr>
        <w:pStyle w:val="a3"/>
      </w:pPr>
      <w:r>
        <w:t>Формы деятельности: практика. Виды деятельности: практическое задание</w:t>
      </w:r>
    </w:p>
    <w:p w:rsidR="004B2647" w:rsidRPr="004B2647" w:rsidRDefault="00DB64C2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</w:t>
      </w:r>
      <w:r w:rsidR="004B2647"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Средства выразительности речи</w:t>
      </w:r>
    </w:p>
    <w:p w:rsid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Богатые возможности русского языка. Средства выразительности: лексические (синонимы, антонимы, паронимы, многозначные слова, фразеологизмы, стилистически окрашенная лексика, термины, диалектизмы и др.); словообразовательные (стилистически окрашенные суффиксы и приставки); морфологические (различные морфологические варианты); синтаксические (неполные и односоставные предложения, ряды однородных членов, сравнительные обороты, вводные конструкции и др.); специальные изобразительно-выразительные средства (звуковые, лексические – тропы, средства экспрессивного синтаксиса). Анализ текста с точки зрения использования в нём средств выразительности.</w:t>
      </w:r>
    </w:p>
    <w:p w:rsidR="00721AD1" w:rsidRPr="006A1657" w:rsidRDefault="00721AD1" w:rsidP="00721AD1">
      <w:pPr>
        <w:pStyle w:val="a3"/>
      </w:pPr>
      <w:r>
        <w:t>Формы деятельности: практика. Виды деятельности: практическое задание</w:t>
      </w:r>
    </w:p>
    <w:p w:rsidR="004B2647" w:rsidRPr="004B2647" w:rsidRDefault="00DB64C2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</w:t>
      </w:r>
      <w:r w:rsidR="004B2647"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Стилистика русского языка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Стили русского литературного языка: научный, официально-деловой, публицистический, разговорный; стиль художественной литературы. Виды стилистической окраски слов: функционально-стилистическая и эмоционально-экспрессивная. Выбор и организация языковых средств в соответствии с темой, целями, сферой и ситуацией общения.</w:t>
      </w:r>
    </w:p>
    <w:p w:rsidR="004B2647" w:rsidRPr="004B2647" w:rsidRDefault="00DB64C2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</w:t>
      </w:r>
      <w:r w:rsidR="004B2647"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Нормы русской орфографии</w:t>
      </w:r>
    </w:p>
    <w:p w:rsid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Правописание корня слова. Правописание приставок. Правописание суффиксов. Правописание н – </w:t>
      </w:r>
      <w:proofErr w:type="spellStart"/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</w:t>
      </w:r>
      <w:proofErr w:type="spellEnd"/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различных частях речи. Текстовые иллюстрации орфографических норм.</w:t>
      </w:r>
    </w:p>
    <w:p w:rsidR="00721AD1" w:rsidRPr="00721AD1" w:rsidRDefault="00721AD1" w:rsidP="00721AD1">
      <w:pPr>
        <w:pStyle w:val="a3"/>
      </w:pPr>
      <w:r>
        <w:t>Формы деятельности: практика. Виды деятельности: практическое задание</w:t>
      </w:r>
    </w:p>
    <w:p w:rsidR="004B2647" w:rsidRPr="004B2647" w:rsidRDefault="00DB64C2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</w:t>
      </w:r>
      <w:r w:rsidR="004B2647"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4B2647"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Морфемика</w:t>
      </w:r>
      <w:proofErr w:type="spellEnd"/>
      <w:r w:rsidR="004B2647"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словообразование.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Виды морфем. Корень. Однокоренные слова. Словообразовательные и словоизменительные морфемы. Основа слова. Окончание. Приставка, суффикс как словообразовательные морфемы. Морфемный и словообразовательный анализы слова.</w:t>
      </w:r>
    </w:p>
    <w:p w:rsid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способы образования слов.</w:t>
      </w:r>
    </w:p>
    <w:p w:rsidR="00721AD1" w:rsidRPr="00721AD1" w:rsidRDefault="00721AD1" w:rsidP="00721AD1">
      <w:pPr>
        <w:pStyle w:val="a3"/>
      </w:pPr>
      <w:r>
        <w:t>Формы деятельности: практика. Виды деятельности: практическое задание</w:t>
      </w:r>
    </w:p>
    <w:p w:rsidR="004B2647" w:rsidRPr="004B2647" w:rsidRDefault="00DB64C2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</w:t>
      </w:r>
      <w:r w:rsidR="004B2647"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Морфология.</w:t>
      </w:r>
    </w:p>
    <w:p w:rsidR="004B2647" w:rsidRP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частей речи в русском языке. Принципы выделения частей речи: общее грамматическое значение, морфологические признаки, синтаксическая роль.</w:t>
      </w:r>
    </w:p>
    <w:p w:rsid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Самостоятельные и служебные части речи.</w:t>
      </w:r>
    </w:p>
    <w:p w:rsidR="00721AD1" w:rsidRPr="006A1657" w:rsidRDefault="00721AD1" w:rsidP="00721AD1">
      <w:pPr>
        <w:pStyle w:val="a3"/>
      </w:pPr>
      <w:r>
        <w:t>Формы деятельности: практика. Виды деятельности: практическое задание</w:t>
      </w:r>
    </w:p>
    <w:p w:rsidR="004B2647" w:rsidRPr="004B2647" w:rsidRDefault="00DB64C2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8</w:t>
      </w:r>
      <w:r w:rsidR="004B2647"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Синтаксические и пунктуационные нормы</w:t>
      </w:r>
    </w:p>
    <w:p w:rsidR="004B2647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Словосочетание. Предложение. Простое осложнённое предложение. Сложное предложение. Знаки препинания в простом осложнённом предложении. Знаки препинания в сложносочинённом предложении. Знаки препинания в сложноподчинённом предложении. Текстовые иллюстрации синтаксических и пунктуационных норм.</w:t>
      </w:r>
    </w:p>
    <w:p w:rsidR="00721AD1" w:rsidRPr="006A1657" w:rsidRDefault="00721AD1" w:rsidP="00721AD1">
      <w:pPr>
        <w:pStyle w:val="a3"/>
      </w:pPr>
      <w:r>
        <w:t>Формы деятельности: практика. Виды деятельности: практическое задание</w:t>
      </w:r>
    </w:p>
    <w:p w:rsidR="004B2647" w:rsidRPr="004B2647" w:rsidRDefault="00DB64C2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9</w:t>
      </w:r>
      <w:r w:rsidR="004B2647" w:rsidRPr="004B2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Построение сочинения-рассуждения</w:t>
      </w:r>
    </w:p>
    <w:p w:rsidR="004B2647" w:rsidRDefault="004B2647" w:rsidP="00AE095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77004">
        <w:rPr>
          <w:rFonts w:ascii="Times New Roman" w:hAnsi="Times New Roman" w:cs="Times New Roman"/>
          <w:sz w:val="24"/>
          <w:szCs w:val="24"/>
          <w:lang w:eastAsia="ru-RU"/>
        </w:rPr>
        <w:t>Сочинение-рассуждение на лингвистическую тему. Разработка содержания. Подбор обоснования лингвистического положения. Подбор примеров для обоснования лингвистического положения. Сочинение-рассуждение, связанное с анализом содержания текста. Понимание смысла текста и его фрагмента. Примеры-аргументы, доказывающие правильность понимания текста. Композиционное оформление сочинения. Речевое оформление сочинения. Правила построения рассуждения на лингвистическую тему и рассуждения на основе анализа текста.</w:t>
      </w:r>
    </w:p>
    <w:p w:rsidR="00721AD1" w:rsidRPr="006A1657" w:rsidRDefault="00721AD1" w:rsidP="00721AD1">
      <w:pPr>
        <w:pStyle w:val="a3"/>
      </w:pPr>
      <w:r>
        <w:t>Формы деятельности: практика. Виды деятельности: практическое задание</w:t>
      </w:r>
    </w:p>
    <w:p w:rsidR="00721AD1" w:rsidRPr="00AE095E" w:rsidRDefault="00721AD1" w:rsidP="00AE095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B2647" w:rsidRPr="00AE095E" w:rsidRDefault="004B2647" w:rsidP="00AE095E">
      <w:pPr>
        <w:pStyle w:val="a3"/>
        <w:jc w:val="center"/>
        <w:rPr>
          <w:rFonts w:eastAsiaTheme="minorHAnsi"/>
          <w:b/>
          <w:lang w:eastAsia="en-US"/>
        </w:rPr>
      </w:pPr>
      <w:r w:rsidRPr="00677004">
        <w:rPr>
          <w:b/>
          <w:bCs/>
        </w:rPr>
        <w:t>3.Тематическое планирование</w:t>
      </w:r>
    </w:p>
    <w:tbl>
      <w:tblPr>
        <w:tblW w:w="1402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4"/>
        <w:gridCol w:w="9528"/>
        <w:gridCol w:w="3544"/>
      </w:tblGrid>
      <w:tr w:rsidR="004B2647" w:rsidRPr="004B2647" w:rsidTr="00AE095E">
        <w:tc>
          <w:tcPr>
            <w:tcW w:w="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DB64C2" w:rsidRPr="004B2647" w:rsidTr="00AE095E">
        <w:tc>
          <w:tcPr>
            <w:tcW w:w="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DB64C2" w:rsidP="00DB64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DB64C2" w:rsidRDefault="00DB64C2" w:rsidP="00DB6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C2">
              <w:rPr>
                <w:rFonts w:ascii="Times New Roman" w:hAnsi="Times New Roman" w:cs="Times New Roman"/>
                <w:sz w:val="24"/>
                <w:szCs w:val="24"/>
              </w:rPr>
              <w:t xml:space="preserve">Знаки препинания при обращении и прямой речи, оформлении цитат, 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DB64C2" w:rsidP="00DB64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B64C2" w:rsidRPr="004B2647" w:rsidTr="00AE095E">
        <w:tc>
          <w:tcPr>
            <w:tcW w:w="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DB64C2" w:rsidP="00DB64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DB64C2" w:rsidRDefault="00DB64C2" w:rsidP="00DB6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C2">
              <w:rPr>
                <w:rFonts w:ascii="Times New Roman" w:hAnsi="Times New Roman" w:cs="Times New Roman"/>
                <w:sz w:val="24"/>
                <w:szCs w:val="24"/>
              </w:rPr>
              <w:t>Тире в предложении.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DB64C2" w:rsidP="00DB64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B64C2" w:rsidRPr="004B2647" w:rsidTr="00AE095E">
        <w:tc>
          <w:tcPr>
            <w:tcW w:w="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DB64C2" w:rsidP="00DB64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DB64C2" w:rsidRDefault="00DB64C2" w:rsidP="00DB6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C2">
              <w:rPr>
                <w:rFonts w:ascii="Times New Roman" w:hAnsi="Times New Roman" w:cs="Times New Roman"/>
                <w:sz w:val="24"/>
                <w:szCs w:val="24"/>
              </w:rPr>
              <w:t>Двоеточие в предложении.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DB64C2" w:rsidP="00DB64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B64C2" w:rsidRPr="004B2647" w:rsidTr="00AE095E">
        <w:tc>
          <w:tcPr>
            <w:tcW w:w="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DB64C2" w:rsidP="00DB64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DB64C2" w:rsidRDefault="00DB64C2" w:rsidP="00DB6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C2">
              <w:rPr>
                <w:rFonts w:ascii="Times New Roman" w:hAnsi="Times New Roman" w:cs="Times New Roman"/>
                <w:sz w:val="24"/>
                <w:szCs w:val="24"/>
              </w:rPr>
              <w:t>Тестовая работа по разделу «Пунктуация».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DB64C2" w:rsidP="00DB64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B2647" w:rsidRPr="004B2647" w:rsidTr="00AE095E">
        <w:tc>
          <w:tcPr>
            <w:tcW w:w="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сжатого изложения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F45C4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B2647" w:rsidRPr="004B2647" w:rsidTr="00AE095E">
        <w:tc>
          <w:tcPr>
            <w:tcW w:w="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выразительности речи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B2647" w:rsidRPr="004B2647" w:rsidTr="00AE095E">
        <w:tc>
          <w:tcPr>
            <w:tcW w:w="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Морфология и орфография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DB64C2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4B2647" w:rsidRPr="004B2647" w:rsidTr="00AE095E">
        <w:tc>
          <w:tcPr>
            <w:tcW w:w="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 и пунктуация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DB64C2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B2647" w:rsidRPr="004B2647" w:rsidTr="00AE095E">
        <w:tc>
          <w:tcPr>
            <w:tcW w:w="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сочинения-рассуждения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B2647" w:rsidRPr="004B2647" w:rsidTr="00AE095E">
        <w:tc>
          <w:tcPr>
            <w:tcW w:w="1402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A800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34 часа</w:t>
            </w:r>
          </w:p>
        </w:tc>
      </w:tr>
    </w:tbl>
    <w:p w:rsidR="004B2647" w:rsidRPr="004B2647" w:rsidRDefault="004B2647" w:rsidP="004B26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647" w:rsidRPr="004B2647" w:rsidRDefault="004B2647" w:rsidP="004B26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647" w:rsidRPr="00677004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647" w:rsidRPr="00677004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связи с досрочным завершением 2019-2020 учебного года в 1-8 классах (15.05.2020г); а также с продлением каникул с 23 марта по 6 апреля 2020г.; внесением изменений в расписание в период дистанционного обучения с 19.03.2020г по 15.052020г, нереализованные </w:t>
      </w:r>
      <w:r w:rsidR="00807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 про</w:t>
      </w:r>
      <w:bookmarkStart w:id="0" w:name="_GoBack"/>
      <w:bookmarkEnd w:id="0"/>
      <w:r w:rsidRPr="00677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граммы по внеурочной деятельности «Тайны русского языка», количество 8 часов, перенесены на 2020-2021 учебный год </w:t>
      </w:r>
    </w:p>
    <w:p w:rsidR="004B2647" w:rsidRPr="00677004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647" w:rsidRPr="00677004" w:rsidRDefault="004B2647" w:rsidP="004B264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</w:t>
      </w:r>
    </w:p>
    <w:p w:rsidR="004B2647" w:rsidRPr="00677004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647" w:rsidRPr="00677004" w:rsidRDefault="004B2647" w:rsidP="004B26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647" w:rsidRPr="004B2647" w:rsidRDefault="004B2647" w:rsidP="004B26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Календарно-тематическое планирование</w:t>
      </w:r>
      <w:r w:rsidR="00AE0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внеурочной деятельности.</w:t>
      </w:r>
    </w:p>
    <w:p w:rsidR="004B2647" w:rsidRPr="004B2647" w:rsidRDefault="004B2647" w:rsidP="004B26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303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90"/>
        <w:gridCol w:w="853"/>
        <w:gridCol w:w="906"/>
        <w:gridCol w:w="10384"/>
      </w:tblGrid>
      <w:tr w:rsidR="004B2647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677004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0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по</w:t>
            </w:r>
          </w:p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плану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по</w:t>
            </w:r>
          </w:p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факту</w:t>
            </w: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</w:tr>
      <w:tr w:rsidR="00F45C4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Pr="004B2647" w:rsidRDefault="00F45C44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C13DE0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3.09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Pr="004B2647" w:rsidRDefault="00F45C44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Pr="00DB64C2" w:rsidRDefault="00F45C44" w:rsidP="00F45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C2">
              <w:rPr>
                <w:rFonts w:ascii="Times New Roman" w:hAnsi="Times New Roman" w:cs="Times New Roman"/>
                <w:sz w:val="24"/>
                <w:szCs w:val="24"/>
              </w:rPr>
              <w:t xml:space="preserve">Знаки препинания при обращении и прямой речи, оформлении цитат, </w:t>
            </w:r>
          </w:p>
        </w:tc>
      </w:tr>
      <w:tr w:rsidR="00F45C4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F45C44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C13DE0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F45C44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DB64C2" w:rsidRDefault="00F45C44" w:rsidP="00F45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C2">
              <w:rPr>
                <w:rFonts w:ascii="Times New Roman" w:hAnsi="Times New Roman" w:cs="Times New Roman"/>
                <w:sz w:val="24"/>
                <w:szCs w:val="24"/>
              </w:rPr>
              <w:t>Тире в предложении.</w:t>
            </w:r>
          </w:p>
        </w:tc>
      </w:tr>
      <w:tr w:rsidR="00F45C4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F45C44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C13DE0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F45C44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DB64C2" w:rsidRDefault="00F45C44" w:rsidP="00F45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C2">
              <w:rPr>
                <w:rFonts w:ascii="Times New Roman" w:hAnsi="Times New Roman" w:cs="Times New Roman"/>
                <w:sz w:val="24"/>
                <w:szCs w:val="24"/>
              </w:rPr>
              <w:t>Двоеточие в предложении.</w:t>
            </w:r>
          </w:p>
        </w:tc>
      </w:tr>
      <w:tr w:rsidR="00F45C4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F45C44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C13DE0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F45C44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DB64C2" w:rsidRDefault="00F45C44" w:rsidP="00F45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4C2">
              <w:rPr>
                <w:rFonts w:ascii="Times New Roman" w:hAnsi="Times New Roman" w:cs="Times New Roman"/>
                <w:sz w:val="24"/>
                <w:szCs w:val="24"/>
              </w:rPr>
              <w:t>Тестовая работа по разделу «Пунктуация».</w:t>
            </w:r>
          </w:p>
        </w:tc>
      </w:tr>
      <w:tr w:rsidR="00F45C4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F45C44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C13DE0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F45C44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17364E" w:rsidRDefault="00F45C44" w:rsidP="00DB64C2">
            <w:pPr>
              <w:jc w:val="center"/>
            </w:pPr>
            <w:r w:rsidRPr="004B26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Построение сжатого изложения</w:t>
            </w:r>
          </w:p>
        </w:tc>
      </w:tr>
      <w:tr w:rsidR="00F45C4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Pr="004B2647" w:rsidRDefault="00F45C44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C13DE0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8.10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Pr="004B2647" w:rsidRDefault="00F45C44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Default="00F45C44" w:rsidP="00F45C44"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Сжатое изложение. Содержательные и языковые способы сокращения текста. </w:t>
            </w:r>
          </w:p>
        </w:tc>
      </w:tr>
      <w:tr w:rsidR="00F45C4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Pr="004B2647" w:rsidRDefault="00F45C44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C13DE0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Pr="004B2647" w:rsidRDefault="00F45C44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Default="00F45C44" w:rsidP="00F45C44"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сжатого изложения. Редактирование изложения. Основные правила работы с текстом.</w:t>
            </w:r>
          </w:p>
        </w:tc>
      </w:tr>
      <w:tr w:rsidR="00F45C4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Pr="004B2647" w:rsidRDefault="00F45C44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C13DE0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Pr="004B2647" w:rsidRDefault="00F45C44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Default="00F45C44" w:rsidP="00F45C44"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Основные правила работы с текстом.</w:t>
            </w:r>
          </w:p>
        </w:tc>
      </w:tr>
      <w:tr w:rsidR="004B2647" w:rsidRPr="004B2647" w:rsidTr="00677004">
        <w:tc>
          <w:tcPr>
            <w:tcW w:w="1303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Средства выразительности речи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F45C4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Синонимы, антонимы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F45C4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5.11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выразительности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F45C4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выразительности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F45C4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Фразеологизмы.</w:t>
            </w:r>
          </w:p>
        </w:tc>
      </w:tr>
      <w:tr w:rsidR="004B2647" w:rsidRPr="004B2647" w:rsidTr="00677004">
        <w:trPr>
          <w:trHeight w:val="225"/>
        </w:trPr>
        <w:tc>
          <w:tcPr>
            <w:tcW w:w="1303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Морфология и орфография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F45C4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Словосочетание. Замена словосочетаний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F45C4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правописание корней.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F45C4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правописание приставок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F45C4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правописание суффиксов существительных и прилагательных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F45C4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Грамматическая основа предложения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F45C4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наречий и их омонимов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DB64C2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разбор простого предложения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DB64C2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правописание суффиксов глаголов и причастий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DB64C2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4.02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правописание окончаний</w:t>
            </w:r>
          </w:p>
        </w:tc>
      </w:tr>
      <w:tr w:rsidR="00F45C44" w:rsidRPr="00677004" w:rsidTr="00DB64C2">
        <w:trPr>
          <w:trHeight w:val="498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Pr="004B2647" w:rsidRDefault="00DB64C2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Pr="004B2647" w:rsidRDefault="00F45C4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Pr="004B2647" w:rsidRDefault="00F45C4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</w:t>
            </w:r>
            <w:r w:rsidR="00DB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исание не с разными частями речи</w:t>
            </w:r>
          </w:p>
        </w:tc>
      </w:tr>
      <w:tr w:rsidR="00DB64C2" w:rsidRPr="00677004" w:rsidTr="00DB64C2">
        <w:trPr>
          <w:trHeight w:val="548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Default="00DB64C2" w:rsidP="00F45C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DB64C2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DB64C2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Дефисное написание слов</w:t>
            </w:r>
          </w:p>
        </w:tc>
      </w:tr>
      <w:tr w:rsidR="004B2647" w:rsidRPr="004B2647" w:rsidTr="00677004">
        <w:tc>
          <w:tcPr>
            <w:tcW w:w="1303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Синтаксис и пунктуация</w:t>
            </w:r>
          </w:p>
        </w:tc>
      </w:tr>
      <w:tr w:rsidR="00F45C44" w:rsidRPr="00677004" w:rsidTr="00DB64C2">
        <w:trPr>
          <w:trHeight w:val="435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Pr="004B2647" w:rsidRDefault="00DB64C2" w:rsidP="00DB64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5C4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Pr="004B2647" w:rsidRDefault="00F45C4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C44" w:rsidRPr="004B2647" w:rsidRDefault="00F45C4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при однородных членах</w:t>
            </w:r>
          </w:p>
        </w:tc>
      </w:tr>
      <w:tr w:rsidR="00DB64C2" w:rsidRPr="00677004" w:rsidTr="00DB64C2">
        <w:trPr>
          <w:trHeight w:val="420"/>
        </w:trPr>
        <w:tc>
          <w:tcPr>
            <w:tcW w:w="890" w:type="dxa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Default="00DB64C2" w:rsidP="00DB64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4.03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DB64C2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DB64C2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при обособленных определениях и приложениях</w:t>
            </w:r>
          </w:p>
        </w:tc>
      </w:tr>
      <w:tr w:rsidR="00DB64C2" w:rsidRPr="00677004" w:rsidTr="00B6235C">
        <w:trPr>
          <w:trHeight w:val="867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64C2" w:rsidRPr="004B2647" w:rsidRDefault="00DB64C2" w:rsidP="00DB64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64C2" w:rsidRPr="004B2647" w:rsidRDefault="00DB64C2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64C2" w:rsidRPr="004B2647" w:rsidRDefault="00DB64C2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при обособленных обстоятельствах</w:t>
            </w:r>
          </w:p>
          <w:p w:rsidR="00DB64C2" w:rsidRPr="004B2647" w:rsidRDefault="00DB64C2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 " Знаки препинания при обособленных членах"</w:t>
            </w:r>
          </w:p>
        </w:tc>
      </w:tr>
      <w:tr w:rsidR="00677004" w:rsidRPr="00677004" w:rsidTr="00DB64C2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DB64C2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разбор осложнённых предложений</w:t>
            </w:r>
          </w:p>
        </w:tc>
      </w:tr>
      <w:tr w:rsidR="00DB64C2" w:rsidRPr="00677004" w:rsidTr="00DB64C2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64C2" w:rsidRPr="004B2647" w:rsidRDefault="00DB64C2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25.03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64C2" w:rsidRPr="004B2647" w:rsidRDefault="00DB64C2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64C2" w:rsidRPr="004B2647" w:rsidRDefault="00DB64C2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при вводных конструкциях</w:t>
            </w:r>
          </w:p>
        </w:tc>
      </w:tr>
      <w:tr w:rsidR="00DB64C2" w:rsidRPr="00677004" w:rsidTr="00DB64C2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64C2" w:rsidRPr="004B2647" w:rsidRDefault="00DB64C2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4C2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1.04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64C2" w:rsidRPr="004B2647" w:rsidRDefault="00DB64C2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64C2" w:rsidRPr="004B2647" w:rsidRDefault="00DB64C2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 " Знаки препинания при вводных, вставных конструкциях"</w:t>
            </w:r>
          </w:p>
        </w:tc>
      </w:tr>
      <w:tr w:rsidR="004B2647" w:rsidRPr="004B2647" w:rsidTr="00677004">
        <w:tc>
          <w:tcPr>
            <w:tcW w:w="1303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2647" w:rsidRPr="004B2647" w:rsidRDefault="004B2647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Построение сочинения-рассуждения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8.04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текстом. Подготовка к сочинению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 сочинения на лингвистическую тему.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 сочинения по финальным строкам.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 сочинения по значению слова.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6.05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Пробный ОГЭ</w:t>
            </w:r>
          </w:p>
        </w:tc>
      </w:tr>
      <w:tr w:rsidR="00677004" w:rsidRPr="00677004" w:rsidTr="00677004"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7004" w:rsidRPr="004B2647" w:rsidRDefault="00C13DE0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9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04" w:rsidRPr="004B2647" w:rsidRDefault="00677004" w:rsidP="004B26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пробного ОГЭ. Итоговое занятие.</w:t>
            </w:r>
          </w:p>
        </w:tc>
      </w:tr>
    </w:tbl>
    <w:p w:rsidR="00326654" w:rsidRPr="00677004" w:rsidRDefault="00326654">
      <w:pPr>
        <w:rPr>
          <w:rFonts w:ascii="Times New Roman" w:hAnsi="Times New Roman" w:cs="Times New Roman"/>
          <w:sz w:val="24"/>
          <w:szCs w:val="24"/>
        </w:rPr>
      </w:pPr>
    </w:p>
    <w:sectPr w:rsidR="00326654" w:rsidRPr="00677004" w:rsidSect="004B2647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B7A"/>
    <w:rsid w:val="00326654"/>
    <w:rsid w:val="004B2647"/>
    <w:rsid w:val="00677004"/>
    <w:rsid w:val="00721AD1"/>
    <w:rsid w:val="00784B7A"/>
    <w:rsid w:val="00807FB1"/>
    <w:rsid w:val="00A80015"/>
    <w:rsid w:val="00AE095E"/>
    <w:rsid w:val="00C13DE0"/>
    <w:rsid w:val="00DB64C2"/>
    <w:rsid w:val="00F4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DFA7D"/>
  <w15:chartTrackingRefBased/>
  <w15:docId w15:val="{1F52757B-18A6-4EB3-9DA7-F3BE9835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B26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4B264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82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2141</Words>
  <Characters>12204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5</cp:revision>
  <dcterms:created xsi:type="dcterms:W3CDTF">2020-10-26T09:11:00Z</dcterms:created>
  <dcterms:modified xsi:type="dcterms:W3CDTF">2020-10-27T08:12:00Z</dcterms:modified>
</cp:coreProperties>
</file>