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53" w:rsidRPr="00827949" w:rsidRDefault="00827949" w:rsidP="00827949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bidi="en-US"/>
        </w:rPr>
      </w:pPr>
      <w:proofErr w:type="spellStart"/>
      <w:r w:rsidRPr="00827949">
        <w:rPr>
          <w:b/>
          <w:sz w:val="28"/>
          <w:szCs w:val="28"/>
          <w:lang w:val="ru-RU"/>
        </w:rPr>
        <w:t>Черноковская</w:t>
      </w:r>
      <w:proofErr w:type="spellEnd"/>
      <w:r w:rsidRPr="00827949">
        <w:rPr>
          <w:b/>
          <w:sz w:val="28"/>
          <w:szCs w:val="28"/>
          <w:lang w:val="ru-RU"/>
        </w:rPr>
        <w:t xml:space="preserve"> средняя общеобразовательная школа филиал Муниципального автономного общеобразовательного учреждения </w:t>
      </w:r>
      <w:proofErr w:type="spellStart"/>
      <w:r w:rsidRPr="00827949">
        <w:rPr>
          <w:b/>
          <w:sz w:val="28"/>
          <w:szCs w:val="28"/>
          <w:lang w:val="ru-RU"/>
        </w:rPr>
        <w:t>Вагайская</w:t>
      </w:r>
      <w:proofErr w:type="spellEnd"/>
      <w:r w:rsidRPr="00827949">
        <w:rPr>
          <w:b/>
          <w:sz w:val="28"/>
          <w:szCs w:val="28"/>
          <w:lang w:val="ru-RU"/>
        </w:rPr>
        <w:t xml:space="preserve"> средняя общеобразовательная школа</w:t>
      </w:r>
    </w:p>
    <w:p w:rsidR="00EF2553" w:rsidRPr="00827949" w:rsidRDefault="00EF2553" w:rsidP="00EF2553">
      <w:pPr>
        <w:pBdr>
          <w:top w:val="thinThickSmallGap" w:sz="24" w:space="1" w:color="auto"/>
        </w:pBd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8"/>
          <w:szCs w:val="18"/>
          <w:lang w:val="ru-RU" w:bidi="en-US"/>
        </w:rPr>
      </w:pP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с.Черное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ул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, Библиотечная,1</w:t>
      </w:r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gramStart"/>
      <w:r w:rsidRPr="00EF2553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Тюменс</w:t>
      </w:r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кая  обл.</w:t>
      </w:r>
      <w:proofErr w:type="gram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, 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Вагайский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 xml:space="preserve"> р-он,626256 ,тел/факс (34539)32219  E-</w:t>
      </w:r>
      <w:proofErr w:type="spellStart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mail</w:t>
      </w:r>
      <w:proofErr w:type="spellEnd"/>
      <w:r w:rsidR="00827949">
        <w:rPr>
          <w:rFonts w:ascii="Times New Roman" w:eastAsia="Times New Roman" w:hAnsi="Times New Roman" w:cs="Times New Roman"/>
          <w:sz w:val="18"/>
          <w:szCs w:val="18"/>
          <w:lang w:val="ru-RU" w:bidi="en-US"/>
        </w:rPr>
        <w:t>:</w:t>
      </w:r>
      <w:r w:rsidR="00827949" w:rsidRPr="00827949">
        <w:rPr>
          <w:rFonts w:ascii="Arial" w:hAnsi="Arial" w:cs="Arial"/>
          <w:color w:val="FF9E00"/>
          <w:sz w:val="18"/>
          <w:szCs w:val="18"/>
          <w:shd w:val="clear" w:color="auto" w:fill="FFFFFF"/>
          <w:lang w:val="ru-RU"/>
        </w:rPr>
        <w:t xml:space="preserve"> </w:t>
      </w:r>
      <w:proofErr w:type="spellStart"/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chernoe</w:t>
      </w:r>
      <w:proofErr w:type="spellEnd"/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_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n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@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mail</w:t>
      </w:r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  <w:lang w:val="ru-RU"/>
        </w:rPr>
        <w:t>.</w:t>
      </w:r>
      <w:proofErr w:type="spellStart"/>
      <w:r w:rsidR="00827949" w:rsidRPr="00827949">
        <w:rPr>
          <w:rFonts w:ascii="Times New Roman" w:hAnsi="Times New Roman" w:cs="Times New Roman"/>
          <w:sz w:val="18"/>
          <w:szCs w:val="18"/>
          <w:shd w:val="clear" w:color="auto" w:fill="FFFFFF"/>
        </w:rPr>
        <w:t>ru</w:t>
      </w:r>
      <w:proofErr w:type="spellEnd"/>
    </w:p>
    <w:p w:rsidR="00EF2553" w:rsidRDefault="00EF2553" w:rsidP="007F3E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827949" w:rsidRDefault="00622ED5" w:rsidP="00827949">
      <w:pPr>
        <w:spacing w:before="0" w:beforeAutospacing="0" w:after="0" w:afterAutospacing="0"/>
        <w:jc w:val="center"/>
        <w:rPr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Отчет</w:t>
      </w:r>
      <w:r w:rsidRPr="00622ED5">
        <w:rPr>
          <w:lang w:val="ru-RU"/>
        </w:rPr>
        <w:br/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результатах </w:t>
      </w:r>
      <w:proofErr w:type="spellStart"/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="00C67902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827949" w:rsidRPr="00827949">
        <w:rPr>
          <w:b/>
          <w:sz w:val="24"/>
          <w:szCs w:val="24"/>
          <w:lang w:val="ru-RU"/>
        </w:rPr>
        <w:t>Черноковской</w:t>
      </w:r>
      <w:proofErr w:type="spellEnd"/>
      <w:r w:rsidR="00827949" w:rsidRPr="00827949">
        <w:rPr>
          <w:b/>
          <w:sz w:val="24"/>
          <w:szCs w:val="24"/>
          <w:lang w:val="ru-RU"/>
        </w:rPr>
        <w:t xml:space="preserve"> средней общеобразовательной школы филиала Муниципального автономного общеобразовательного учреждения </w:t>
      </w:r>
      <w:proofErr w:type="spellStart"/>
      <w:r w:rsidR="00827949" w:rsidRPr="00827949">
        <w:rPr>
          <w:b/>
          <w:sz w:val="24"/>
          <w:szCs w:val="24"/>
          <w:lang w:val="ru-RU"/>
        </w:rPr>
        <w:t>Вагайская</w:t>
      </w:r>
      <w:proofErr w:type="spellEnd"/>
      <w:r w:rsidR="00827949" w:rsidRPr="00827949">
        <w:rPr>
          <w:b/>
          <w:sz w:val="24"/>
          <w:szCs w:val="24"/>
          <w:lang w:val="ru-RU"/>
        </w:rPr>
        <w:t xml:space="preserve"> средняя общеобразовательная школа</w:t>
      </w:r>
      <w:r w:rsidRPr="00827949">
        <w:rPr>
          <w:b/>
          <w:lang w:val="ru-RU"/>
        </w:rPr>
        <w:br/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2019</w:t>
      </w:r>
      <w:r w:rsidR="00827949"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учебный</w:t>
      </w:r>
      <w:r w:rsidRPr="0082794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</w:t>
      </w:r>
    </w:p>
    <w:p w:rsidR="007F3E96" w:rsidRPr="00622ED5" w:rsidRDefault="007F3E96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 w:rsidP="007F3E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1"/>
        <w:gridCol w:w="6649"/>
      </w:tblGrid>
      <w:tr w:rsidR="00890DF5" w:rsidRPr="001F1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Черноковская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средняя общеобразовательная школа филиал Муниципального автономного общеобразовательного учреждения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67902" w:rsidRPr="00C67902">
              <w:rPr>
                <w:sz w:val="24"/>
                <w:szCs w:val="24"/>
                <w:lang w:val="ru-RU"/>
              </w:rPr>
              <w:t>Вагайская</w:t>
            </w:r>
            <w:proofErr w:type="spellEnd"/>
            <w:r w:rsidR="00C67902" w:rsidRPr="00C67902">
              <w:rPr>
                <w:sz w:val="24"/>
                <w:szCs w:val="24"/>
                <w:lang w:val="ru-RU"/>
              </w:rPr>
              <w:t xml:space="preserve"> средняя общеобразовательная школа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Вагайского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Тюменской области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t>Таулетбаев</w:t>
            </w:r>
            <w:proofErr w:type="spellEnd"/>
            <w:r>
              <w:t xml:space="preserve"> </w:t>
            </w:r>
            <w:proofErr w:type="spellStart"/>
            <w:r>
              <w:t>Рашид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Заведующая филиалом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DF5" w:rsidRPr="00890DF5" w:rsidRDefault="00890DF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Таскаева</w:t>
            </w:r>
            <w:proofErr w:type="spellEnd"/>
            <w:r>
              <w:rPr>
                <w:lang w:val="ru-RU"/>
              </w:rPr>
              <w:t xml:space="preserve"> Татьяна Леонидовна</w:t>
            </w:r>
          </w:p>
        </w:tc>
      </w:tr>
      <w:tr w:rsidR="00890DF5" w:rsidRPr="0082794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827949" w:rsidP="00C6790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626256</w:t>
            </w:r>
            <w:r w:rsidR="00C67902" w:rsidRPr="00C67902">
              <w:rPr>
                <w:sz w:val="24"/>
                <w:szCs w:val="24"/>
                <w:lang w:val="ru-RU"/>
              </w:rPr>
              <w:t>, Российская Федерация,  Тюменская об</w:t>
            </w:r>
            <w:r>
              <w:rPr>
                <w:sz w:val="24"/>
                <w:szCs w:val="24"/>
                <w:lang w:val="ru-RU"/>
              </w:rPr>
              <w:t xml:space="preserve">ласть, </w:t>
            </w:r>
            <w:proofErr w:type="spellStart"/>
            <w:r>
              <w:rPr>
                <w:sz w:val="24"/>
                <w:szCs w:val="24"/>
                <w:lang w:val="ru-RU"/>
              </w:rPr>
              <w:t>Вагайский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 с. Черное ул. Библиотечная, 1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82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(34539) 32 219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82794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chernoe_n@mail.ru</w:t>
            </w:r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7902">
              <w:t>Управление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образования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Вагайского</w:t>
            </w:r>
            <w:proofErr w:type="spellEnd"/>
            <w:r w:rsidRPr="00C67902">
              <w:t xml:space="preserve"> </w:t>
            </w:r>
            <w:proofErr w:type="spellStart"/>
            <w:r w:rsidRPr="00C67902">
              <w:t>района</w:t>
            </w:r>
            <w:proofErr w:type="spellEnd"/>
          </w:p>
        </w:tc>
      </w:tr>
      <w:tr w:rsidR="00890D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2553"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F2553" w:rsidRDefault="008279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декабря 2016 года</w:t>
            </w:r>
          </w:p>
        </w:tc>
      </w:tr>
      <w:tr w:rsidR="00890DF5" w:rsidRPr="001F1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C67902" w:rsidRDefault="00C67902" w:rsidP="00C67902">
            <w:pPr>
              <w:jc w:val="both"/>
              <w:rPr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Серия: 72 Л 01  № 0001904 срок действия: бессрочно</w:t>
            </w:r>
          </w:p>
        </w:tc>
      </w:tr>
      <w:tr w:rsidR="00890DF5" w:rsidRPr="001F18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аккредитации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67902" w:rsidRPr="00C67902" w:rsidRDefault="00827949" w:rsidP="00C67902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Серия: 72 А 02 № </w:t>
            </w:r>
            <w:proofErr w:type="gramStart"/>
            <w:r>
              <w:rPr>
                <w:sz w:val="24"/>
                <w:szCs w:val="24"/>
                <w:lang w:val="ru-RU"/>
              </w:rPr>
              <w:t>0000711</w:t>
            </w:r>
            <w:r w:rsidR="00C67902" w:rsidRPr="00C67902">
              <w:rPr>
                <w:sz w:val="24"/>
                <w:szCs w:val="24"/>
                <w:lang w:val="ru-RU"/>
              </w:rPr>
              <w:t xml:space="preserve">  от</w:t>
            </w:r>
            <w:proofErr w:type="gramEnd"/>
            <w:r w:rsidR="00C67902" w:rsidRPr="00C67902">
              <w:rPr>
                <w:sz w:val="24"/>
                <w:szCs w:val="24"/>
                <w:lang w:val="ru-RU"/>
              </w:rPr>
              <w:t xml:space="preserve"> 27 декабря 2016 года</w:t>
            </w:r>
          </w:p>
          <w:p w:rsidR="00FE7828" w:rsidRPr="00622ED5" w:rsidRDefault="00C67902" w:rsidP="00C6790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67902">
              <w:rPr>
                <w:sz w:val="24"/>
                <w:szCs w:val="24"/>
                <w:lang w:val="ru-RU"/>
              </w:rPr>
              <w:t>20 апреля 2024 года</w:t>
            </w:r>
          </w:p>
        </w:tc>
      </w:tr>
    </w:tbl>
    <w:p w:rsidR="00FE7828" w:rsidRPr="00622ED5" w:rsidRDefault="00AD0F97" w:rsidP="00C6790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Черноковская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 филиал МАОУ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Вагайская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СОШ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 расположена в сельской местности, селе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Черное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proofErr w:type="gramEnd"/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проживает в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частных 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домах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: 95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 xml:space="preserve">в селе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Черное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, 5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 − в близлежащих </w:t>
      </w:r>
      <w:r w:rsidR="00C67902">
        <w:rPr>
          <w:rFonts w:hAnsi="Times New Roman" w:cs="Times New Roman"/>
          <w:color w:val="000000"/>
          <w:sz w:val="24"/>
          <w:szCs w:val="24"/>
          <w:lang w:val="ru-RU"/>
        </w:rPr>
        <w:t>селах и деревнях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322C6" w:rsidRPr="003E31A8" w:rsidRDefault="00622ED5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  <w:r w:rsidR="006322C6" w:rsidRPr="006322C6">
        <w:rPr>
          <w:rFonts w:ascii="Times New Roman" w:hAnsi="Times New Roman" w:cs="Times New Roman"/>
          <w:sz w:val="24"/>
          <w:szCs w:val="24"/>
          <w:lang w:val="ru-RU"/>
        </w:rPr>
        <w:t xml:space="preserve">Так же интегрировано в общеобразовательных классах реализуются  адаптированные программы для детей с задержкой психического развития, с тяжелыми нарушениями речи, для </w:t>
      </w:r>
      <w:r w:rsidR="006322C6" w:rsidRPr="006322C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слабослышащих и позднооглохших обучающихся и детей с умственной отсталостью. 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Школа реализует образовательные программы дополнительного образования</w:t>
      </w:r>
      <w:r w:rsidR="007F3E9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6322C6"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ОСОБЕННОСТИ УПРАВЛЕНИЯ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61A5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Органы управления, действующие в Школе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422"/>
        <w:gridCol w:w="6938"/>
      </w:tblGrid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FE7828" w:rsidRPr="001F181D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E7828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FE7828" w:rsidRPr="00622ED5" w:rsidRDefault="00622ED5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FE7828" w:rsidRDefault="00622ED5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FE7828" w:rsidRPr="001F181D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FE7828" w:rsidRPr="00622ED5" w:rsidRDefault="00622ED5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F61A58" w:rsidRPr="001F181D" w:rsidTr="00AD0F97"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Pr="00F61A58" w:rsidRDefault="00F61A58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Родительский комитет</w:t>
            </w:r>
          </w:p>
        </w:tc>
        <w:tc>
          <w:tcPr>
            <w:tcW w:w="6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Содействовать администрации образовательной организации по вопросам: 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 совершенствования условий для осуществления образовательного процесса, охраны жизни и здоровья обучающихся, свободного развития личности;</w:t>
            </w:r>
          </w:p>
          <w:p w:rsid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защиты законных прав и </w:t>
            </w:r>
            <w:proofErr w:type="gramStart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интересов</w:t>
            </w:r>
            <w:proofErr w:type="gramEnd"/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обучающихся;</w:t>
            </w:r>
          </w:p>
          <w:p w:rsidR="00F61A58" w:rsidRPr="00F61A58" w:rsidRDefault="00F61A5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1A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организации и проведения мероприятий в образовательной организации.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Для осуществления учебно-методической работы в Школе создано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предметных методических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объединении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E7828" w:rsidRPr="00622ED5" w:rsidRDefault="00C6790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начального образования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учителей 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гуманитарного цикла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41328" w:rsidRDefault="00541328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иностранного языка;</w:t>
      </w:r>
    </w:p>
    <w:p w:rsidR="00541328" w:rsidRDefault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горизонтальное МО</w:t>
      </w:r>
      <w:r w:rsidR="0054132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7828" w:rsidRPr="008E2432" w:rsidRDefault="00541328" w:rsidP="008E243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учителей естественно-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цикла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E7828" w:rsidRDefault="00622ED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III. ОЦЕНКА ОБРАЗОВАТЕЛЬНОЙ ДЕЯТЕЛЬНОСТИ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 образования, включая учебные планы, календарные учебные графики, расписанием занятий.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Учебный план 1–4-х классов ориентирован на 4-летний нормативный срок освоения основной образовательной программы начального общего образования (реализация ФГОС НОО), 5–9-х классов – на 5-летний нормативный срок освоения основной образовательной программы основного общего образования (реализация ФГОС ООО), 10–11-х классов – на 2-летний нормативный срок освоения образовательной программы среднего общего образования (ФГОС СОО).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Форма обучения: очная.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Язык обучения: русский.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Таблица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2. Режим образовательной деятельности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6"/>
        <w:gridCol w:w="1433"/>
        <w:gridCol w:w="3534"/>
        <w:gridCol w:w="1772"/>
        <w:gridCol w:w="1635"/>
      </w:tblGrid>
      <w:tr w:rsidR="00FE7828" w:rsidRPr="001F181D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смен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 (мин)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дней в неделю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учебных недель в году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Ступенчатый режим: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минут (сентябрь – декабрь)</w:t>
            </w:r>
          </w:p>
          <w:p w:rsidR="00FE7828" w:rsidRDefault="00622ED5" w:rsidP="00060A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40 минут (январь – май)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E7828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060A96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 w:rsidP="00060A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Начало учебных занятий – 8 ч 30 мин.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, занятия проводятся в одну смену.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3. Общая численность обучающихся, осваивающих образовательные программы в 2019</w:t>
      </w:r>
      <w:r w:rsidR="00AD0F9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году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281"/>
        <w:gridCol w:w="3079"/>
      </w:tblGrid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Численность обучающихся</w:t>
            </w:r>
          </w:p>
        </w:tc>
      </w:tr>
      <w:tr w:rsidR="00FE7828" w:rsidRPr="00890DF5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E2432" w:rsidRDefault="008E24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2432">
              <w:rPr>
                <w:rFonts w:hAnsi="Times New Roman" w:cs="Times New Roman"/>
                <w:sz w:val="24"/>
                <w:szCs w:val="24"/>
                <w:lang w:val="ru-RU"/>
              </w:rPr>
              <w:t>62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E2432" w:rsidRDefault="008E2432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2432">
              <w:rPr>
                <w:rFonts w:hAnsi="Times New Roman" w:cs="Times New Roman"/>
                <w:sz w:val="24"/>
                <w:szCs w:val="24"/>
              </w:rPr>
              <w:t>55</w:t>
            </w:r>
          </w:p>
        </w:tc>
      </w:tr>
      <w:tr w:rsidR="00FE7828">
        <w:tc>
          <w:tcPr>
            <w:tcW w:w="7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Основная общеобразовательная программа среднего общего образования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E2432" w:rsidRDefault="00AD0F97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E2432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</w:tbl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 Всего в 2019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>-2020 учебном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 образовательной организации получали образование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D0F97" w:rsidRPr="008E2432">
        <w:rPr>
          <w:rFonts w:hAnsi="Times New Roman" w:cs="Times New Roman"/>
          <w:sz w:val="24"/>
          <w:szCs w:val="24"/>
          <w:lang w:val="ru-RU"/>
        </w:rPr>
        <w:t>130</w:t>
      </w:r>
      <w:r w:rsidR="00784F4A" w:rsidRPr="00AD0F9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обучающихся (из них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7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 </w:t>
      </w: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>детей-инвалидов, из них</w:t>
      </w:r>
      <w:r w:rsidR="00AD0F97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обучаются на дому).</w:t>
      </w:r>
    </w:p>
    <w:p w:rsidR="00FE7828" w:rsidRPr="008E2432" w:rsidRDefault="00622ED5" w:rsidP="008E243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Категории обучающихся с ограниченными возможностями здоровья: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задержкой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3A032A">
        <w:rPr>
          <w:rFonts w:hAnsi="Times New Roman" w:cs="Times New Roman"/>
          <w:color w:val="000000"/>
          <w:sz w:val="24"/>
          <w:szCs w:val="24"/>
        </w:rPr>
        <w:t xml:space="preserve"> (0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,77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умственной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отсталостью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интеллектуальными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нарушениями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D71E63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2,3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FE7828" w:rsidRDefault="00622ED5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расстройствами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аутистического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спектра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784F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84F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8E2432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0,77</w:t>
      </w:r>
      <w:r>
        <w:rPr>
          <w:rFonts w:hAnsi="Times New Roman" w:cs="Times New Roman"/>
          <w:color w:val="000000"/>
          <w:sz w:val="24"/>
          <w:szCs w:val="24"/>
        </w:rPr>
        <w:t>%);</w:t>
      </w:r>
    </w:p>
    <w:p w:rsidR="00784F4A" w:rsidRPr="00622ED5" w:rsidRDefault="00D71E6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 физическим недостатком –</w:t>
      </w:r>
      <w:r w:rsidR="008E2432">
        <w:rPr>
          <w:rFonts w:hAnsi="Times New Roman" w:cs="Times New Roman"/>
          <w:color w:val="000000"/>
          <w:sz w:val="24"/>
          <w:szCs w:val="24"/>
          <w:lang w:val="ru-RU"/>
        </w:rPr>
        <w:t xml:space="preserve"> 2 (</w:t>
      </w:r>
      <w:r w:rsidR="003A032A">
        <w:rPr>
          <w:rFonts w:hAnsi="Times New Roman" w:cs="Times New Roman"/>
          <w:color w:val="000000"/>
          <w:sz w:val="24"/>
          <w:szCs w:val="24"/>
          <w:lang w:val="ru-RU"/>
        </w:rPr>
        <w:t>1,54</w:t>
      </w:r>
      <w:r w:rsidR="007F3E96">
        <w:rPr>
          <w:rFonts w:hAnsi="Times New Roman" w:cs="Times New Roman"/>
          <w:color w:val="000000"/>
          <w:sz w:val="24"/>
          <w:szCs w:val="24"/>
          <w:lang w:val="ru-RU"/>
        </w:rPr>
        <w:t>%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FE7828" w:rsidRPr="004118BB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118BB">
        <w:rPr>
          <w:rFonts w:hAnsi="Times New Roman" w:cs="Times New Roman"/>
          <w:color w:val="000000"/>
          <w:sz w:val="24"/>
          <w:szCs w:val="24"/>
          <w:lang w:val="ru-RU"/>
        </w:rPr>
        <w:t>Школа реализует следующие образовательные программы:</w:t>
      </w:r>
    </w:p>
    <w:p w:rsidR="00FE7828" w:rsidRPr="005413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начального общего образования; </w:t>
      </w:r>
    </w:p>
    <w:p w:rsidR="00FE7828" w:rsidRPr="005413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основного общего образования; </w:t>
      </w:r>
    </w:p>
    <w:p w:rsidR="00FE7828" w:rsidRDefault="00622ED5" w:rsidP="006322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1328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образовательная программа среднего общего образования; 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адаптированная основная общеобразовательная программа образования 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 с умственной отсталостью (интеллектуальными нарушениями) (вариант 1);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образования</w:t>
      </w:r>
    </w:p>
    <w:p w:rsidR="006322C6" w:rsidRPr="006322C6" w:rsidRDefault="006322C6" w:rsidP="006322C6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 умственной отсталостью (интеллектуальными нарушениями) (вариант 2);</w:t>
      </w:r>
    </w:p>
    <w:p w:rsidR="006322C6" w:rsidRPr="006322C6" w:rsidRDefault="006322C6" w:rsidP="006322C6">
      <w:pPr>
        <w:numPr>
          <w:ilvl w:val="0"/>
          <w:numId w:val="7"/>
        </w:numPr>
        <w:spacing w:before="0" w:beforeAutospacing="0" w:after="0" w:afterAutospacing="0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адаптированная основная общеобразовательная программа начального общего</w:t>
      </w:r>
    </w:p>
    <w:p w:rsidR="006322C6" w:rsidRPr="003A032A" w:rsidRDefault="006322C6" w:rsidP="003A032A">
      <w:pPr>
        <w:spacing w:before="0" w:beforeAutospacing="0" w:after="0" w:afterAutospacing="0"/>
        <w:ind w:left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 обучающихся с тяжелыми </w:t>
      </w:r>
      <w:r w:rsidR="003A032A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нарушениями речи (вариант 5.1);</w:t>
      </w:r>
    </w:p>
    <w:p w:rsidR="00541328" w:rsidRDefault="0054132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A032A" w:rsidRDefault="003A03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Внеурочная деятельность</w:t>
      </w:r>
    </w:p>
    <w:p w:rsidR="00FE7828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Организация внеурочной деятельности соответствует требованиям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Структура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соответствии с ФГОС включает:</w:t>
      </w:r>
    </w:p>
    <w:p w:rsidR="00FE7828" w:rsidRPr="00622ED5" w:rsidRDefault="00622E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FE7828" w:rsidRPr="00622ED5" w:rsidRDefault="00622ED5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FE7828" w:rsidRDefault="00622ED5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Все программы по внеурочной деятельности имеют аннотации и размещены на официальном сайте школы.</w:t>
      </w:r>
    </w:p>
    <w:p w:rsidR="00FE7828" w:rsidRPr="00622ED5" w:rsidRDefault="00622ED5" w:rsidP="00060A9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внеурочной деятельности включают: кружки, секции</w:t>
      </w:r>
      <w:r w:rsidR="00CA06D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летний лагерь.</w:t>
      </w: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rPr>
          <w:b/>
          <w:bCs/>
        </w:rPr>
        <w:t>Целью массово-досуговой работы педагога- организатора на 2019-2020 г. являлось:</w:t>
      </w:r>
    </w:p>
    <w:p w:rsidR="00CA06D2" w:rsidRDefault="00CA06D2" w:rsidP="00CA06D2">
      <w:pPr>
        <w:rPr>
          <w:lang w:val="ru-RU"/>
        </w:rPr>
      </w:pPr>
      <w:r w:rsidRPr="00CA06D2">
        <w:rPr>
          <w:lang w:val="ru-RU"/>
        </w:rPr>
        <w:t>- создание условий для всестороннего развития ребенка, раскрытия его творческих возможностей, способностей, для проявления личностно-индивидуальных качеств – инициативности, самодеятельности, фантазии, самобытности.</w:t>
      </w:r>
    </w:p>
    <w:p w:rsidR="00CA06D2" w:rsidRPr="00CA06D2" w:rsidRDefault="00CA06D2" w:rsidP="00CA06D2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A06D2">
        <w:rPr>
          <w:lang w:val="ru-RU"/>
        </w:rPr>
        <w:br/>
      </w:r>
      <w:r w:rsidRPr="00CA06D2">
        <w:rPr>
          <w:b/>
          <w:bCs/>
          <w:lang w:val="ru-RU"/>
        </w:rPr>
        <w:t>Были поставлены следующие задачи</w:t>
      </w:r>
      <w:r w:rsidRPr="00CA06D2">
        <w:rPr>
          <w:lang w:val="ru-RU"/>
        </w:rPr>
        <w:t>:</w:t>
      </w:r>
      <w:r w:rsidRPr="00CA06D2">
        <w:rPr>
          <w:lang w:val="ru-RU"/>
        </w:rPr>
        <w:br/>
        <w:t>- социально-психологическое просвещение и защита подростков, предотвращение межличностных конфликтов, формирование и развитие личностных качеств, необходимых для позитивной жизнедеятельности в детско-подростковой среде;</w:t>
      </w:r>
      <w:r w:rsidRPr="00CA06D2">
        <w:rPr>
          <w:lang w:val="ru-RU"/>
        </w:rPr>
        <w:br/>
        <w:t>- выявление ярких и талантливых дарований среди детей и подростков, развитие их творческого потенциала;</w:t>
      </w:r>
      <w:r w:rsidRPr="00CA06D2">
        <w:rPr>
          <w:lang w:val="ru-RU"/>
        </w:rPr>
        <w:br/>
        <w:t>- обучение детей и подростков умению организовать свой досуг и досуг своих сверстников, социализация;</w:t>
      </w:r>
      <w:r w:rsidRPr="00CA06D2">
        <w:rPr>
          <w:lang w:val="ru-RU"/>
        </w:rPr>
        <w:br/>
        <w:t>- формирование общей культуры учащихся, эстетических и этических норм;</w:t>
      </w:r>
      <w:r w:rsidRPr="00CA06D2">
        <w:rPr>
          <w:lang w:val="ru-RU"/>
        </w:rPr>
        <w:br/>
        <w:t>- воспитание у детей гражданственности, нравственности, патриотизма, уважения к правам и свободам человека, любви к Родине и семье.</w:t>
      </w:r>
      <w:r w:rsidRPr="00CA06D2">
        <w:rPr>
          <w:lang w:val="ru-RU"/>
        </w:rPr>
        <w:br/>
        <w:t>Эти задачи выступали ориентирами годового планирования педагога-организатора. Вся практическая деятельность была направлена на их решение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0" w:afterAutospacing="0"/>
      </w:pPr>
      <w:r w:rsidRPr="00E923B5">
        <w:rPr>
          <w:b/>
          <w:bCs/>
        </w:rPr>
        <w:t>Массово- досуговая работа строил</w:t>
      </w:r>
      <w:r>
        <w:rPr>
          <w:b/>
          <w:bCs/>
        </w:rPr>
        <w:t>ась по следующим направлениям</w:t>
      </w:r>
      <w:r w:rsidRPr="00E923B5">
        <w:rPr>
          <w:b/>
          <w:bCs/>
        </w:rPr>
        <w:t>: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 w:rsidRPr="00E923B5">
        <w:t xml:space="preserve">* </w:t>
      </w:r>
      <w:r>
        <w:t>Гражданско-патриотическое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 w:rsidRPr="00E923B5">
        <w:t xml:space="preserve">* </w:t>
      </w:r>
      <w:r>
        <w:t>Н</w:t>
      </w:r>
      <w:r w:rsidRPr="00E923B5">
        <w:t xml:space="preserve">равственное </w:t>
      </w:r>
      <w:r>
        <w:t xml:space="preserve">и духовное </w:t>
      </w:r>
      <w:r w:rsidRPr="00E923B5">
        <w:t>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*Воспитание положительного положения к труду и творчеству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*Интеллектуальное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</w:t>
      </w:r>
      <w:proofErr w:type="spellStart"/>
      <w:r>
        <w:t>Здоровьесберегающее</w:t>
      </w:r>
      <w:proofErr w:type="spellEnd"/>
      <w:r>
        <w:t xml:space="preserve">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 xml:space="preserve">*Социокультурное и </w:t>
      </w:r>
      <w:proofErr w:type="spellStart"/>
      <w:r>
        <w:t>медиакультурное</w:t>
      </w:r>
      <w:proofErr w:type="spellEnd"/>
      <w:r>
        <w:t xml:space="preserve"> воспитание</w:t>
      </w:r>
      <w:r w:rsidRPr="00E923B5">
        <w:br/>
        <w:t xml:space="preserve">* </w:t>
      </w:r>
      <w:proofErr w:type="spellStart"/>
      <w:r w:rsidRPr="00E923B5">
        <w:t>К</w:t>
      </w:r>
      <w:r>
        <w:t>ультуротворческое</w:t>
      </w:r>
      <w:proofErr w:type="spellEnd"/>
      <w:r>
        <w:t xml:space="preserve"> и эстетическое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*Правовое воспитание и культура безопасности</w:t>
      </w:r>
    </w:p>
    <w:p w:rsidR="00CA06D2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*Воспитание семейных ценностей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0" w:afterAutospacing="0"/>
      </w:pPr>
      <w:r>
        <w:t>*Формирование коммуникативной культуры</w:t>
      </w:r>
      <w:r>
        <w:br/>
        <w:t>* Экологическое воспитание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* Физкультурно-спортивная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lastRenderedPageBreak/>
        <w:br/>
        <w:t>По каждому из указанных выше направленностей, была проделана большая работа.</w:t>
      </w:r>
      <w:r w:rsidRPr="00E923B5">
        <w:br/>
      </w:r>
      <w:r>
        <w:t>За учебный год было подготовлены</w:t>
      </w:r>
      <w:r w:rsidRPr="00E923B5">
        <w:t xml:space="preserve"> и провед</w:t>
      </w:r>
      <w:r>
        <w:t xml:space="preserve">ены мероприятия </w:t>
      </w:r>
      <w:r w:rsidRPr="00E923B5">
        <w:t xml:space="preserve"> разной направленности, включая и внеплановые, а также в режиме дистанционного обучения.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Согласно, плана массово-досуговых мероприятий на 2019– 2020 учебный год, с целью создания условий для формирования мотивации к познанию и творчеству в досуговой деятельности, самореализации и саморазвития учащихся, были организованы следующие мероприятия: </w:t>
      </w:r>
      <w:r w:rsidRPr="00E923B5">
        <w:br/>
        <w:t>Стартом воспитательной работы послужило торжественное мероприятие «Перв</w:t>
      </w:r>
      <w:r>
        <w:t>ый Звонок» для детей всей школы</w:t>
      </w:r>
      <w:r w:rsidRPr="00E923B5">
        <w:t>. Ведь нет ничего желаннее, чем увидеть счастливую улыбку на лице ребенка.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Наша практика показала, что праздники оказывают огромное воздействие на эмоциональный мир ребенка, его познавательное и интеллектуальное развитие. Одно только слово "праздник" заставляет быстрее биться сердце каждого.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Традиционно организовано </w:t>
      </w:r>
      <w:r w:rsidRPr="00E923B5">
        <w:t>спортивное мероприятие</w:t>
      </w:r>
      <w:r>
        <w:t xml:space="preserve"> </w:t>
      </w:r>
      <w:r w:rsidRPr="00E923B5">
        <w:t>день здоровья</w:t>
      </w:r>
      <w:r>
        <w:t xml:space="preserve"> «Осенний кросс»</w:t>
      </w:r>
      <w:r w:rsidRPr="00E923B5">
        <w:t>, совместно с у</w:t>
      </w:r>
      <w:r>
        <w:t xml:space="preserve">чителем физкультуры. А в октябре и феврале состоялась сдача норм ГТО, где уч-ся нашей школы получили 1золотую, </w:t>
      </w:r>
      <w:proofErr w:type="gramStart"/>
      <w:r>
        <w:t xml:space="preserve">11 </w:t>
      </w:r>
      <w:r w:rsidRPr="00DF7BA5">
        <w:rPr>
          <w:color w:val="FF0000"/>
        </w:rPr>
        <w:t xml:space="preserve"> </w:t>
      </w:r>
      <w:r w:rsidRPr="006A7370">
        <w:t>серебряных</w:t>
      </w:r>
      <w:proofErr w:type="gramEnd"/>
      <w:r w:rsidRPr="006A7370">
        <w:t>, 12 бронзовых значков</w:t>
      </w:r>
      <w:r>
        <w:t xml:space="preserve">. 6 уч-ся школы приняли участие в </w:t>
      </w:r>
      <w:proofErr w:type="gramStart"/>
      <w:r>
        <w:t>соревнованиях  по</w:t>
      </w:r>
      <w:proofErr w:type="gramEnd"/>
      <w:r>
        <w:t xml:space="preserve"> настольному теннису.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Были поведены пр</w:t>
      </w:r>
      <w:r>
        <w:t xml:space="preserve">офилактические </w:t>
      </w:r>
      <w:proofErr w:type="gramStart"/>
      <w:r>
        <w:t xml:space="preserve">мероприятия </w:t>
      </w:r>
      <w:r w:rsidRPr="00E923B5">
        <w:t xml:space="preserve"> ПДД</w:t>
      </w:r>
      <w:proofErr w:type="gramEnd"/>
      <w:r w:rsidRPr="00E923B5">
        <w:t xml:space="preserve"> : </w:t>
      </w:r>
      <w:proofErr w:type="spellStart"/>
      <w:r w:rsidRPr="00E923B5">
        <w:t>мультвикторина</w:t>
      </w:r>
      <w:proofErr w:type="spellEnd"/>
      <w:r w:rsidRPr="00E923B5">
        <w:t xml:space="preserve"> «Правила дорожные нужные несложные», конкурс рисунков «Правила дорожные знать каждому положено», игрова</w:t>
      </w:r>
      <w:r>
        <w:t xml:space="preserve">я программа «Уроки </w:t>
      </w:r>
      <w:proofErr w:type="spellStart"/>
      <w:r>
        <w:t>Светофорика</w:t>
      </w:r>
      <w:proofErr w:type="spellEnd"/>
      <w:r>
        <w:t>», международный день памяти жертв ДТП в рамках профилактической недели по снижению детского дорожно-транспортного травматизма.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>В сентябре совместно с МЧС прошли учения по ПБ.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В октябре прошел школьный этап конкурса «Живая классика». Зубков Владимир ученик 7 занял 1 место. Ученики начальных классов приняли активное участие в данном конкурсе (Щербакова Алена, Климова Александра, </w:t>
      </w:r>
      <w:proofErr w:type="spellStart"/>
      <w:r>
        <w:t>Землина</w:t>
      </w:r>
      <w:proofErr w:type="spellEnd"/>
      <w:r>
        <w:t xml:space="preserve"> Александра, Куликов Семен</w:t>
      </w:r>
      <w:proofErr w:type="gramStart"/>
      <w:r>
        <w:t>).От</w:t>
      </w:r>
      <w:proofErr w:type="gramEnd"/>
      <w:r>
        <w:t xml:space="preserve"> нашей школы в муниципальном конкурсе приняла участие Валеева Анастасия ученица 11 класса, где заняла 1 место.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 xml:space="preserve">В рамках патриотического воспитания состоялись следующие мероприятия: </w:t>
      </w:r>
      <w:proofErr w:type="gramStart"/>
      <w:r>
        <w:t>линейка</w:t>
      </w:r>
      <w:proofErr w:type="gramEnd"/>
      <w:r>
        <w:t xml:space="preserve"> посвященная трагедии в школе №1 Беслана, в феврале- военизированная эстафета, общешкольное мероприятие «День памяти жертв Холокоста», акция «Блокадный хлеб», акция </w:t>
      </w:r>
      <w:r w:rsidRPr="00885681">
        <w:t>#</w:t>
      </w:r>
      <w:r>
        <w:t>Тюмень</w:t>
      </w:r>
      <w:r w:rsidRPr="00885681">
        <w:t xml:space="preserve"> </w:t>
      </w:r>
      <w:r>
        <w:t>Победная.  В феврале уч-ся и их родители, а также учителя нашей школы   участвовали в проектах «Стена Памяти, дорога Памяти, лица Победы».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С 1.05.20 по 10.05. участие учащихся в акциях, проводимых в мультимедийном</w:t>
      </w:r>
      <w:r w:rsidRPr="00E923B5">
        <w:rPr>
          <w:b/>
          <w:bCs/>
        </w:rPr>
        <w:t> </w:t>
      </w:r>
      <w:r w:rsidRPr="00E923B5">
        <w:t>пространстве:</w:t>
      </w:r>
      <w:r w:rsidRPr="00E923B5">
        <w:rPr>
          <w:b/>
          <w:bCs/>
        </w:rPr>
        <w:t> </w:t>
      </w:r>
      <w:r w:rsidRPr="00E923B5">
        <w:t>бессмертный полк, акция «Окна Победы»,</w:t>
      </w:r>
      <w:r>
        <w:t xml:space="preserve"> «Письмо Победы», «Фонарики Победы»,</w:t>
      </w:r>
      <w:r w:rsidRPr="00E923B5">
        <w:t xml:space="preserve"> «Открытка Победы</w:t>
      </w:r>
      <w:proofErr w:type="gramStart"/>
      <w:r w:rsidRPr="00E923B5">
        <w:t>»,</w:t>
      </w:r>
      <w:r w:rsidRPr="00885681">
        <w:t>#</w:t>
      </w:r>
      <w:proofErr w:type="gramEnd"/>
      <w:r w:rsidRPr="00885681">
        <w:t xml:space="preserve"> </w:t>
      </w:r>
      <w:proofErr w:type="spellStart"/>
      <w:r>
        <w:t>Мы_потомки</w:t>
      </w:r>
      <w:proofErr w:type="spellEnd"/>
      <w:r>
        <w:t xml:space="preserve"> героев, исполнение песни «День Победы»,</w:t>
      </w:r>
      <w:r w:rsidRPr="00E923B5">
        <w:t xml:space="preserve"> всероссийская акция</w:t>
      </w:r>
      <w:r>
        <w:t xml:space="preserve"> «Георгиевская ленточка онлайн», участие в онлайн –акции «Бессмертный полк»,</w:t>
      </w:r>
      <w:proofErr w:type="spellStart"/>
      <w:r>
        <w:t>флешмобы</w:t>
      </w:r>
      <w:proofErr w:type="spellEnd"/>
      <w:r>
        <w:t xml:space="preserve"> в </w:t>
      </w:r>
      <w:proofErr w:type="spellStart"/>
      <w:r>
        <w:t>соцсетях</w:t>
      </w:r>
      <w:proofErr w:type="spellEnd"/>
      <w:r>
        <w:t>, посвященные 75-летию Победы.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Мероприятия патриотической направленности служат формированию личностных качеств учащихся, социализации личности. Эмоциональный заряд от общения с этими людьми, меняют отношение к ним, заставляют задуматься и осмыслить историю своей страны и его народа.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lastRenderedPageBreak/>
        <w:t xml:space="preserve">В октябре- день правовой грамотности, ноябре, декабре 2019 года состоялся единый урок права. </w:t>
      </w:r>
      <w:r w:rsidRPr="00E923B5">
        <w:t>Мероприятие началось с трёх понятий «право», «обязанность» и «ответственн</w:t>
      </w:r>
      <w:r>
        <w:t>ость»</w:t>
      </w:r>
      <w:r w:rsidRPr="00E923B5">
        <w:t>. Для участи</w:t>
      </w:r>
      <w:r>
        <w:t>я в Дне правовой помощи в школу</w:t>
      </w:r>
      <w:r w:rsidRPr="00E923B5">
        <w:t xml:space="preserve"> были приглашены: </w:t>
      </w:r>
      <w:r>
        <w:t xml:space="preserve">Федорова Н.Н. (глава администрации </w:t>
      </w:r>
      <w:proofErr w:type="spellStart"/>
      <w:r>
        <w:t>Черноковского</w:t>
      </w:r>
      <w:proofErr w:type="spellEnd"/>
      <w:r>
        <w:t xml:space="preserve"> с/поселения, Васильева Е.Н.                (библиотекарь). Рассказали </w:t>
      </w:r>
      <w:r w:rsidRPr="00E923B5">
        <w:t>какую консультативную помощь могут получить дети.</w:t>
      </w:r>
      <w:r>
        <w:t xml:space="preserve"> В январе учащимися и учителями школы проведен урок-инсценировка в 10 классе «Нарушение гражданских прав».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     Каждый воспитанник школы </w:t>
      </w:r>
      <w:r w:rsidRPr="00E923B5">
        <w:t>мог задать интересующий его вопрос, на который, получил квалифицированный ответ.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 xml:space="preserve">       В течение Дня правовой </w:t>
      </w:r>
      <w:proofErr w:type="gramStart"/>
      <w:r w:rsidRPr="00E923B5">
        <w:t>помощи  работала</w:t>
      </w:r>
      <w:proofErr w:type="gramEnd"/>
      <w:r w:rsidRPr="00E923B5">
        <w:t xml:space="preserve"> выставка детских коллажей на тему «Имею право».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      День правовой помощи детям прошел в теплой, дружеской атмосфере. Воспитанники приобрели новые знания, повысили свою правовую культуру. Такие встречи стали уже доброй традицией, что позволяет воспитывать законопослушных граждан.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Согласно поставленной задаче в 2019-2020 году по воспитанию у детей гражданственности, нравственности, патриотизма и любви к Родине и семье</w:t>
      </w:r>
      <w:r>
        <w:t>,</w:t>
      </w:r>
      <w:r w:rsidRPr="00E923B5">
        <w:t xml:space="preserve"> принимали участие в следующих </w:t>
      </w:r>
      <w:r>
        <w:t xml:space="preserve">традиционных </w:t>
      </w:r>
      <w:r w:rsidRPr="00E923B5">
        <w:t>общешкольных мероприятиях:</w:t>
      </w:r>
      <w:r>
        <w:t xml:space="preserve"> День знаний, День пожилого человека, День учителя, Осенний кросс, Осенний бал, концерт для мам и бабушек. В</w:t>
      </w:r>
      <w:r w:rsidRPr="00E923B5">
        <w:t xml:space="preserve"> декабре прошел новогодний праздник.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Праздник</w:t>
      </w:r>
      <w:r>
        <w:t xml:space="preserve">и </w:t>
      </w:r>
      <w:r w:rsidRPr="00E923B5">
        <w:t>доставили радость и удовольствие, как его непосредственным участникам, так и всем, кто пришел посмотреть на выступление детей.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Анализируя мероприятия, можно сделать вывод, что данные формы проведения соответствует целям и задачам, понятна и интересна участникам мероприятий.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Согласно воспитательному плану работы на 2019-2020 год, проводилась работа по всем направлениям. Педагоги вместе с учащимися активно и добросовестно подошли к задаче обучения детей и подростков умению организовать свой досуг и досуг своих сверстников. Фотоотчеты и статьи размещены на сайте школы. Профилактическая работа с учащимися проходила в форме встреч с интересными людьми.</w:t>
      </w:r>
      <w:r>
        <w:t xml:space="preserve"> Терехиной Т.В. была проведена беседа в январе о правонарушениях, Чистяков М.А. мл лейтенант </w:t>
      </w:r>
      <w:proofErr w:type="gramStart"/>
      <w:r>
        <w:t>полиции  провел</w:t>
      </w:r>
      <w:proofErr w:type="gramEnd"/>
      <w:r>
        <w:t xml:space="preserve"> агитацию среди выпускников нашей школы. Сотрудник ГИБДД Филимонова М.А. прочитала лекцию «Правила ДД» на общешкольном родительском собрании.</w:t>
      </w:r>
    </w:p>
    <w:p w:rsidR="00CA06D2" w:rsidRPr="00E923B5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 Также неоднократно классные руководители приглашают на совместные мероприятия библиотекаря сельской библиотеки Васильеву Е.В. Был проведен урок </w:t>
      </w:r>
      <w:r w:rsidRPr="00861803">
        <w:t>#</w:t>
      </w:r>
      <w:r>
        <w:t>Родному языку России#, посвящение в читатели (для уч-ся 1 класса).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 xml:space="preserve">В проведении форума «Большая перемена» приняли участие все педагоги школы, </w:t>
      </w:r>
      <w:proofErr w:type="gramStart"/>
      <w:r>
        <w:t>родители</w:t>
      </w:r>
      <w:r w:rsidRPr="00E923B5">
        <w:t xml:space="preserve"> </w:t>
      </w:r>
      <w:r>
        <w:t xml:space="preserve"> и</w:t>
      </w:r>
      <w:proofErr w:type="gramEnd"/>
      <w:r>
        <w:t xml:space="preserve"> учащиеся. 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>
        <w:t>Мероприятия по</w:t>
      </w:r>
      <w:r w:rsidRPr="0092442F">
        <w:t xml:space="preserve"> </w:t>
      </w:r>
      <w:r>
        <w:t xml:space="preserve">здоровье сберегающему воспитанию: акция День инвалида, всемирный день борьбы со СПИДом, всероссийский урок по первой помощи, беседа о профилактике ОРВИ и </w:t>
      </w:r>
      <w:proofErr w:type="spellStart"/>
      <w:r>
        <w:t>коронавируса</w:t>
      </w:r>
      <w:proofErr w:type="spellEnd"/>
      <w:r>
        <w:t>. В рамках данных мероприятий были приглашены фельдшера ФАП Коптяева Л.М., Гаврилова Л.Н.</w:t>
      </w:r>
    </w:p>
    <w:p w:rsidR="00CA06D2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 xml:space="preserve"> В поисках новых педагогических форм, приёмов и технологий мы добились повышения качества культурно-досуговой деятельности через широкое применение технических средств, аудио и видео технологий, использование материалов сети Интернет</w:t>
      </w:r>
      <w:r>
        <w:t xml:space="preserve">. </w:t>
      </w:r>
    </w:p>
    <w:p w:rsidR="00CA06D2" w:rsidRPr="00CD3B3A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lastRenderedPageBreak/>
        <w:t>Массово-досуговая деятельно</w:t>
      </w:r>
      <w:r>
        <w:t xml:space="preserve">сть носила планомерный характер и во время самоизоляции. В марте прошло дистанционное мероприятие по ПДД, в апреле –акция </w:t>
      </w:r>
      <w:r w:rsidRPr="00CD3B3A">
        <w:t xml:space="preserve"># </w:t>
      </w:r>
      <w:r>
        <w:rPr>
          <w:lang w:val="en-US"/>
        </w:rPr>
        <w:t>C</w:t>
      </w:r>
      <w:proofErr w:type="spellStart"/>
      <w:r>
        <w:t>идим</w:t>
      </w:r>
      <w:proofErr w:type="spellEnd"/>
      <w:r>
        <w:t xml:space="preserve"> дома.</w:t>
      </w:r>
    </w:p>
    <w:p w:rsidR="009729DB" w:rsidRPr="009729DB" w:rsidRDefault="00CA06D2" w:rsidP="00CA06D2">
      <w:pPr>
        <w:pStyle w:val="a6"/>
        <w:shd w:val="clear" w:color="auto" w:fill="FFFFFF"/>
        <w:spacing w:before="0" w:beforeAutospacing="0" w:after="150" w:afterAutospacing="0"/>
      </w:pPr>
      <w:r w:rsidRPr="00E923B5">
        <w:t>Воспитательная работа педагога- организатора обусловлена сложившимися традициями, проверенным опытом, формами и методами образовательной, досуговой, методической деятельности, что дает определенные результаты.</w:t>
      </w:r>
    </w:p>
    <w:p w:rsidR="009729DB" w:rsidRPr="009729DB" w:rsidRDefault="009729DB" w:rsidP="009729DB">
      <w:pPr>
        <w:jc w:val="both"/>
        <w:rPr>
          <w:sz w:val="24"/>
          <w:szCs w:val="24"/>
          <w:lang w:val="ru-RU"/>
        </w:rPr>
      </w:pPr>
      <w:r w:rsidRPr="009729DB">
        <w:rPr>
          <w:sz w:val="24"/>
          <w:szCs w:val="24"/>
          <w:lang w:val="ru-RU"/>
        </w:rPr>
        <w:t xml:space="preserve">В школе ведётся  </w:t>
      </w:r>
      <w:r>
        <w:rPr>
          <w:sz w:val="24"/>
          <w:szCs w:val="24"/>
          <w:lang w:val="ru-RU"/>
        </w:rPr>
        <w:t xml:space="preserve"> внеурочная деятельность</w:t>
      </w:r>
      <w:r w:rsidRPr="009729DB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 xml:space="preserve">Занятия ведутся </w:t>
      </w:r>
      <w:r w:rsidR="001775E8">
        <w:rPr>
          <w:sz w:val="24"/>
          <w:szCs w:val="24"/>
          <w:lang w:val="ru-RU"/>
        </w:rPr>
        <w:t>в 14</w:t>
      </w:r>
      <w:r w:rsidRPr="007F3E96">
        <w:rPr>
          <w:sz w:val="24"/>
          <w:szCs w:val="24"/>
          <w:lang w:val="ru-RU"/>
        </w:rPr>
        <w:t xml:space="preserve"> кружках</w:t>
      </w:r>
      <w:r w:rsidR="001775E8">
        <w:rPr>
          <w:sz w:val="24"/>
          <w:szCs w:val="24"/>
          <w:lang w:val="ru-RU"/>
        </w:rPr>
        <w:t>: 3 кружка</w:t>
      </w:r>
      <w:r w:rsidRPr="009729DB">
        <w:rPr>
          <w:sz w:val="24"/>
          <w:szCs w:val="24"/>
          <w:lang w:val="ru-RU"/>
        </w:rPr>
        <w:t xml:space="preserve"> -  </w:t>
      </w:r>
      <w:proofErr w:type="spellStart"/>
      <w:r w:rsidRPr="009729DB">
        <w:rPr>
          <w:sz w:val="24"/>
          <w:szCs w:val="24"/>
          <w:lang w:val="ru-RU"/>
        </w:rPr>
        <w:t>общ</w:t>
      </w:r>
      <w:r>
        <w:rPr>
          <w:sz w:val="24"/>
          <w:szCs w:val="24"/>
          <w:lang w:val="ru-RU"/>
        </w:rPr>
        <w:t>еи</w:t>
      </w:r>
      <w:r w:rsidR="001775E8">
        <w:rPr>
          <w:sz w:val="24"/>
          <w:szCs w:val="24"/>
          <w:lang w:val="ru-RU"/>
        </w:rPr>
        <w:t>нтеллектуальное</w:t>
      </w:r>
      <w:proofErr w:type="spellEnd"/>
      <w:r w:rsidR="001775E8">
        <w:rPr>
          <w:sz w:val="24"/>
          <w:szCs w:val="24"/>
          <w:lang w:val="ru-RU"/>
        </w:rPr>
        <w:t xml:space="preserve"> направление, 3</w:t>
      </w:r>
      <w:r>
        <w:rPr>
          <w:sz w:val="24"/>
          <w:szCs w:val="24"/>
          <w:lang w:val="ru-RU"/>
        </w:rPr>
        <w:t xml:space="preserve"> -  социальное, </w:t>
      </w:r>
      <w:r w:rsidR="001775E8">
        <w:rPr>
          <w:sz w:val="24"/>
          <w:szCs w:val="24"/>
          <w:lang w:val="ru-RU"/>
        </w:rPr>
        <w:t>3</w:t>
      </w:r>
      <w:r w:rsidRPr="009729DB">
        <w:rPr>
          <w:sz w:val="24"/>
          <w:szCs w:val="24"/>
          <w:lang w:val="ru-RU"/>
        </w:rPr>
        <w:t xml:space="preserve"> -  дух</w:t>
      </w:r>
      <w:r w:rsidR="001775E8">
        <w:rPr>
          <w:sz w:val="24"/>
          <w:szCs w:val="24"/>
          <w:lang w:val="ru-RU"/>
        </w:rPr>
        <w:t>овно-нравственное,3</w:t>
      </w:r>
      <w:r w:rsidRPr="009729DB">
        <w:rPr>
          <w:sz w:val="24"/>
          <w:szCs w:val="24"/>
          <w:lang w:val="ru-RU"/>
        </w:rPr>
        <w:t xml:space="preserve"> –общекультурное. Спортивное направление в школе реализуется через работу школьных </w:t>
      </w:r>
      <w:r>
        <w:rPr>
          <w:sz w:val="24"/>
          <w:szCs w:val="24"/>
          <w:lang w:val="ru-RU"/>
        </w:rPr>
        <w:t xml:space="preserve">спортивных клубов, </w:t>
      </w:r>
      <w:r w:rsidRPr="009729DB">
        <w:rPr>
          <w:sz w:val="24"/>
          <w:szCs w:val="24"/>
          <w:lang w:val="ru-RU"/>
        </w:rPr>
        <w:t xml:space="preserve">сотрудничество с </w:t>
      </w:r>
      <w:proofErr w:type="spellStart"/>
      <w:r w:rsidRPr="009729DB">
        <w:rPr>
          <w:sz w:val="24"/>
          <w:szCs w:val="24"/>
          <w:lang w:val="ru-RU"/>
        </w:rPr>
        <w:t>Вагайским</w:t>
      </w:r>
      <w:proofErr w:type="spellEnd"/>
      <w:r w:rsidRPr="009729DB">
        <w:rPr>
          <w:sz w:val="24"/>
          <w:szCs w:val="24"/>
          <w:lang w:val="ru-RU"/>
        </w:rPr>
        <w:t xml:space="preserve"> Центром спорта и творчества. </w:t>
      </w:r>
      <w:r>
        <w:rPr>
          <w:sz w:val="24"/>
          <w:szCs w:val="24"/>
          <w:lang w:val="ru-RU"/>
        </w:rPr>
        <w:t xml:space="preserve"> Охват детей, </w:t>
      </w:r>
      <w:r w:rsidRPr="009729DB">
        <w:rPr>
          <w:sz w:val="24"/>
          <w:szCs w:val="24"/>
          <w:lang w:val="ru-RU"/>
        </w:rPr>
        <w:t>посещающих спортивные секции</w:t>
      </w:r>
      <w:r>
        <w:rPr>
          <w:sz w:val="24"/>
          <w:szCs w:val="24"/>
          <w:lang w:val="ru-RU"/>
        </w:rPr>
        <w:t xml:space="preserve"> (вне </w:t>
      </w:r>
      <w:r w:rsidR="001775E8">
        <w:rPr>
          <w:sz w:val="24"/>
          <w:szCs w:val="24"/>
          <w:lang w:val="ru-RU"/>
        </w:rPr>
        <w:t>школы)- 48</w:t>
      </w:r>
      <w:r w:rsidRPr="009729DB">
        <w:rPr>
          <w:sz w:val="24"/>
          <w:szCs w:val="24"/>
          <w:lang w:val="ru-RU"/>
        </w:rPr>
        <w:t xml:space="preserve"> человек, что составляет 36%</w:t>
      </w:r>
    </w:p>
    <w:p w:rsidR="009729DB" w:rsidRPr="0050281E" w:rsidRDefault="009729DB" w:rsidP="007F3E96">
      <w:pPr>
        <w:pStyle w:val="a6"/>
        <w:spacing w:before="0" w:beforeAutospacing="0" w:after="0" w:afterAutospacing="0"/>
        <w:jc w:val="both"/>
      </w:pPr>
      <w:r w:rsidRPr="0050281E">
        <w:t>Традиционными спортивными мероприятиями школы являются: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-Участие в зональном Дне здоровья (осенний - Кросс Нации, зимний – Лыжня России);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</w:t>
      </w:r>
      <w:r>
        <w:t xml:space="preserve">частие семейных пар в </w:t>
      </w:r>
      <w:r w:rsidRPr="0050281E">
        <w:t>муниципальных днях здоровья;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 xml:space="preserve">- школьные </w:t>
      </w:r>
      <w:r>
        <w:t xml:space="preserve">  соревнования </w:t>
      </w:r>
      <w:r w:rsidR="001775E8">
        <w:t>«Весёлые старты»</w:t>
      </w:r>
      <w:r w:rsidRPr="0050281E">
        <w:t>,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участие в соревнованиях «Безопасное колесо».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- участие в соревнованиях «Школа безопасности».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- школьные, </w:t>
      </w:r>
      <w:r w:rsidRPr="0050281E">
        <w:t>сельские и муниципальные соревнования по видам спорта;</w:t>
      </w:r>
    </w:p>
    <w:p w:rsidR="009729DB" w:rsidRPr="0050281E" w:rsidRDefault="009729DB" w:rsidP="001775E8">
      <w:pPr>
        <w:pStyle w:val="a6"/>
        <w:spacing w:before="0" w:beforeAutospacing="0" w:after="0" w:afterAutospacing="0"/>
        <w:ind w:firstLine="680"/>
        <w:jc w:val="both"/>
      </w:pPr>
      <w:r>
        <w:t xml:space="preserve">- участие в военизированной эстафете </w:t>
      </w:r>
      <w:r w:rsidRPr="0050281E">
        <w:t>(школьный и райо</w:t>
      </w:r>
      <w:r>
        <w:t xml:space="preserve">нный </w:t>
      </w:r>
      <w:r w:rsidR="001775E8">
        <w:t>этапы);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>- Спартакиада учащихся.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В течение учебного года обучающиеся 1-4, 5-11 классов сдавали нормативы на зна</w:t>
      </w:r>
      <w:r>
        <w:t>чок ГТО</w:t>
      </w:r>
      <w:r w:rsidRPr="0050281E">
        <w:t>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 w:rsidRPr="0050281E">
        <w:t>В школе созданы все возможные условия для внеурочной деятельности учащихся.</w:t>
      </w:r>
    </w:p>
    <w:p w:rsidR="009729DB" w:rsidRPr="0050281E" w:rsidRDefault="009729DB" w:rsidP="009729DB">
      <w:pPr>
        <w:pStyle w:val="a6"/>
        <w:spacing w:before="0" w:beforeAutospacing="0" w:after="0" w:afterAutospacing="0"/>
        <w:ind w:firstLine="680"/>
        <w:jc w:val="both"/>
      </w:pPr>
      <w:r>
        <w:t xml:space="preserve">Охват обучающихся досуговой деятельностью </w:t>
      </w:r>
      <w:r w:rsidRPr="0050281E">
        <w:t xml:space="preserve">составляет 100%.  Увеличилось количество детей, имеющих многоразовую занятость. </w:t>
      </w:r>
    </w:p>
    <w:p w:rsidR="009729DB" w:rsidRPr="0050281E" w:rsidRDefault="009729DB" w:rsidP="009729DB">
      <w:pPr>
        <w:pStyle w:val="a6"/>
        <w:spacing w:before="0" w:beforeAutospacing="0" w:after="0" w:afterAutospacing="0"/>
        <w:jc w:val="both"/>
      </w:pPr>
    </w:p>
    <w:p w:rsidR="009729DB" w:rsidRPr="0050281E" w:rsidRDefault="009729DB" w:rsidP="009729DB">
      <w:pPr>
        <w:pStyle w:val="a6"/>
        <w:spacing w:before="0" w:beforeAutospacing="0" w:after="0" w:afterAutospacing="0"/>
        <w:ind w:firstLine="360"/>
        <w:jc w:val="both"/>
      </w:pPr>
      <w:r w:rsidRPr="0050281E">
        <w:t>Во в</w:t>
      </w:r>
      <w:r>
        <w:t xml:space="preserve">ремя летних каникул ежегодно в </w:t>
      </w:r>
      <w:r w:rsidRPr="0050281E">
        <w:t>школе работает летний оздоровительный лагерь</w:t>
      </w:r>
      <w:r w:rsidR="001775E8">
        <w:t xml:space="preserve"> «Солнечный круг</w:t>
      </w:r>
      <w:r>
        <w:t xml:space="preserve">», </w:t>
      </w:r>
      <w:r w:rsidRPr="0050281E">
        <w:t xml:space="preserve">во время которого наши дети имеют возможность набраться </w:t>
      </w:r>
      <w:r>
        <w:t xml:space="preserve">сил перед новым учебным годом, </w:t>
      </w:r>
      <w:r w:rsidRPr="0050281E">
        <w:t xml:space="preserve">принимают участие в </w:t>
      </w:r>
      <w:r>
        <w:t xml:space="preserve">различных </w:t>
      </w:r>
      <w:r w:rsidRPr="0050281E">
        <w:t xml:space="preserve">мероприятиях, легкоатлетических эстафетах, соревнованиях по </w:t>
      </w:r>
      <w:proofErr w:type="spellStart"/>
      <w:r w:rsidRPr="0050281E">
        <w:t>минифутболу</w:t>
      </w:r>
      <w:proofErr w:type="spellEnd"/>
      <w:r w:rsidRPr="0050281E">
        <w:t xml:space="preserve"> и др. 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4.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Статистика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2016–2019 год</w:t>
      </w:r>
      <w:r>
        <w:rPr>
          <w:rFonts w:hAnsi="Times New Roman" w:cs="Times New Roman"/>
          <w:color w:val="000000"/>
          <w:sz w:val="24"/>
          <w:szCs w:val="24"/>
        </w:rPr>
        <w:t>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16"/>
        <w:gridCol w:w="2403"/>
        <w:gridCol w:w="1943"/>
        <w:gridCol w:w="1480"/>
        <w:gridCol w:w="1409"/>
        <w:gridCol w:w="1409"/>
      </w:tblGrid>
      <w:tr w:rsidR="00FE7828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2016/17 учебный год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2017/18 учебный год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2018/19 учебный год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2019/20 учебный год</w:t>
            </w:r>
          </w:p>
        </w:tc>
      </w:tr>
      <w:tr w:rsidR="00FE7828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детей, обучавшихся на конец учебного года (для 2019/20 – на конец 2020 года), в том числе: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113</w:t>
            </w:r>
            <w:r w:rsidR="00047607" w:rsidRPr="00047607">
              <w:rPr>
                <w:rFonts w:hAnsi="Times New Roman" w:cs="Times New Roman"/>
                <w:sz w:val="24"/>
                <w:szCs w:val="24"/>
                <w:lang w:val="ru-RU"/>
              </w:rPr>
              <w:t>+11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116+122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129+2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48</w:t>
            </w:r>
            <w:r w:rsidR="00047607" w:rsidRPr="00047607">
              <w:rPr>
                <w:rFonts w:hAnsi="Times New Roman" w:cs="Times New Roman"/>
                <w:sz w:val="24"/>
                <w:szCs w:val="24"/>
                <w:lang w:val="ru-RU"/>
              </w:rPr>
              <w:t>+5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54-1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59-1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61+1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54</w:t>
            </w:r>
            <w:r w:rsidR="00047607" w:rsidRPr="00047607">
              <w:rPr>
                <w:rFonts w:hAnsi="Times New Roman" w:cs="Times New Roman"/>
                <w:sz w:val="24"/>
                <w:szCs w:val="24"/>
                <w:lang w:val="ru-RU"/>
              </w:rPr>
              <w:t>+7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52+6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56+3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669DE" w:rsidP="00E66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57-2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047607" w:rsidRDefault="007C3BDD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47607">
              <w:rPr>
                <w:rFonts w:hAnsi="Times New Roman" w:cs="Times New Roman"/>
                <w:sz w:val="24"/>
                <w:szCs w:val="24"/>
                <w:lang w:val="ru-RU"/>
              </w:rPr>
              <w:t>11-1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10+1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ED0802" w:rsidRDefault="00ED0802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ED0802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66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12+1</w:t>
            </w:r>
          </w:p>
        </w:tc>
      </w:tr>
      <w:tr w:rsidR="00FE7828" w:rsidRPr="001F181D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322C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средняя школа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 среднем общем образовании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FE7828" w:rsidRPr="001F181D">
        <w:tc>
          <w:tcPr>
            <w:tcW w:w="7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–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E7828">
        <w:tc>
          <w:tcPr>
            <w:tcW w:w="7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средней школе</w:t>
            </w:r>
          </w:p>
        </w:tc>
        <w:tc>
          <w:tcPr>
            <w:tcW w:w="1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ED08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B13F58" w:rsidRDefault="00B13F5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Приведенная статистика показывает, что положительная динамика успешного освоения основных образовательных программ сохраняется, при этом </w:t>
      </w:r>
      <w:proofErr w:type="spellStart"/>
      <w:r w:rsidR="00047607">
        <w:rPr>
          <w:rFonts w:hAnsi="Times New Roman" w:cs="Times New Roman"/>
          <w:color w:val="000000"/>
          <w:sz w:val="24"/>
          <w:szCs w:val="24"/>
          <w:lang w:val="ru-RU"/>
        </w:rPr>
        <w:t>стабильне</w:t>
      </w:r>
      <w:proofErr w:type="spellEnd"/>
      <w:r w:rsidR="0004760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количество обучающихся Школы.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6322C6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5. Результаты освоения учащимися программ начального общего образования по показателю </w:t>
      </w:r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в 2019 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учебном</w:t>
      </w:r>
      <w:proofErr w:type="spellEnd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6322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p w:rsidR="006322C6" w:rsidRPr="006322C6" w:rsidRDefault="006322C6" w:rsidP="006322C6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075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11"/>
        <w:gridCol w:w="805"/>
        <w:gridCol w:w="836"/>
        <w:gridCol w:w="805"/>
        <w:gridCol w:w="836"/>
        <w:gridCol w:w="888"/>
        <w:gridCol w:w="643"/>
        <w:gridCol w:w="1417"/>
        <w:gridCol w:w="634"/>
      </w:tblGrid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953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953" w:type="dxa"/>
            <w:gridSpan w:val="2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214" w:type="dxa"/>
          </w:tcPr>
          <w:p w:rsidR="006322C6" w:rsidRPr="006322C6" w:rsidRDefault="00047607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,5%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6,25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14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66,6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6,6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6322C6" w:rsidRPr="006322C6" w:rsidTr="00E669DE">
        <w:trPr>
          <w:jc w:val="center"/>
        </w:trPr>
        <w:tc>
          <w:tcPr>
            <w:tcW w:w="977" w:type="dxa"/>
          </w:tcPr>
          <w:p w:rsidR="006322C6" w:rsidRPr="006322C6" w:rsidRDefault="006322C6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836" w:type="dxa"/>
          </w:tcPr>
          <w:p w:rsidR="006322C6" w:rsidRPr="006322C6" w:rsidRDefault="00E669DE" w:rsidP="00E669DE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05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3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19,7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888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  <w:tc>
          <w:tcPr>
            <w:tcW w:w="1252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01" w:type="dxa"/>
          </w:tcPr>
          <w:p w:rsidR="006322C6" w:rsidRPr="006322C6" w:rsidRDefault="00E669DE" w:rsidP="006322C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322C6"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</w:tbl>
    <w:p w:rsid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начального общего образования по показателю «успеваемость» в 2019 году с результатами освоения учащимися программ начального общего образования по п</w:t>
      </w:r>
      <w:r w:rsidR="00675EBF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оказателю «успеваемость» в 2020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году, то можно отметить, что процент учащихся, ок</w:t>
      </w:r>
      <w:r w:rsidR="00675E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ончивших на «4» и «5», повысился 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r w:rsidR="00675EB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1,1 процента</w:t>
      </w:r>
      <w:r w:rsidRPr="006322C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процент учащихся, окончивших на «5», выр</w:t>
      </w:r>
      <w:r w:rsidR="00297CC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 на 3 процента.</w:t>
      </w:r>
    </w:p>
    <w:p w:rsidR="006322C6" w:rsidRPr="006322C6" w:rsidRDefault="006322C6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6. 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="00297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- 2020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="00297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tbl>
      <w:tblPr>
        <w:tblStyle w:val="a3"/>
        <w:tblW w:w="10934" w:type="dxa"/>
        <w:jc w:val="center"/>
        <w:tblLook w:val="04A0" w:firstRow="1" w:lastRow="0" w:firstColumn="1" w:lastColumn="0" w:noHBand="0" w:noVBand="1"/>
      </w:tblPr>
      <w:tblGrid>
        <w:gridCol w:w="977"/>
        <w:gridCol w:w="1214"/>
        <w:gridCol w:w="888"/>
        <w:gridCol w:w="836"/>
        <w:gridCol w:w="805"/>
        <w:gridCol w:w="836"/>
        <w:gridCol w:w="805"/>
        <w:gridCol w:w="836"/>
        <w:gridCol w:w="888"/>
        <w:gridCol w:w="716"/>
        <w:gridCol w:w="1417"/>
        <w:gridCol w:w="716"/>
      </w:tblGrid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успевают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Переведены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условно</w:t>
            </w:r>
            <w:proofErr w:type="spellEnd"/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33" w:type="dxa"/>
            <w:gridSpan w:val="2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н/а</w:t>
            </w:r>
          </w:p>
        </w:tc>
      </w:tr>
      <w:tr w:rsidR="00541B8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</w:t>
            </w:r>
            <w:proofErr w:type="spellEnd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41B82" w:rsidRPr="006322C6" w:rsidRDefault="00541B82" w:rsidP="00D357D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44,4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21,4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57,1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91,6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8.3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297CC2" w:rsidRPr="006322C6" w:rsidTr="00541B82">
        <w:trPr>
          <w:jc w:val="center"/>
        </w:trPr>
        <w:tc>
          <w:tcPr>
            <w:tcW w:w="97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22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14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98,32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31,24</w:t>
            </w:r>
          </w:p>
        </w:tc>
        <w:tc>
          <w:tcPr>
            <w:tcW w:w="805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8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8,3</w:t>
            </w:r>
          </w:p>
        </w:tc>
        <w:tc>
          <w:tcPr>
            <w:tcW w:w="1417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16" w:type="dxa"/>
          </w:tcPr>
          <w:p w:rsidR="00297CC2" w:rsidRPr="006322C6" w:rsidRDefault="00297CC2" w:rsidP="00297CC2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E7828" w:rsidRPr="00622ED5" w:rsidRDefault="00622ED5" w:rsidP="00FD6CE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Если сравнить результаты освоения обучающимися программ основного общего образования по показателю «успеваемость» в 2019</w:t>
      </w:r>
      <w:r w:rsidR="00297CC2">
        <w:rPr>
          <w:rFonts w:hAnsi="Times New Roman" w:cs="Times New Roman"/>
          <w:color w:val="000000"/>
          <w:sz w:val="24"/>
          <w:szCs w:val="24"/>
          <w:lang w:val="ru-RU"/>
        </w:rPr>
        <w:t>-2020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 результатами освоения учащимися программ основного общего образования по показателю «успеваемость» в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 отметить, что процент учащихся, окончивших на «4» и «5», </w:t>
      </w:r>
      <w:r w:rsidR="00FD6CE9">
        <w:rPr>
          <w:rFonts w:hAnsi="Times New Roman" w:cs="Times New Roman"/>
          <w:color w:val="000000"/>
          <w:sz w:val="24"/>
          <w:szCs w:val="24"/>
          <w:lang w:val="ru-RU"/>
        </w:rPr>
        <w:t xml:space="preserve">снизился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 2018 был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 xml:space="preserve"> 33,34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%), процент учащихся</w:t>
      </w:r>
      <w:r w:rsidR="007D794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60A96" w:rsidRDefault="00622ED5">
      <w:pPr>
        <w:rPr>
          <w:rFonts w:hAnsi="Times New Roman" w:cs="Times New Roman"/>
          <w:b/>
          <w:bCs/>
          <w:color w:val="000000"/>
          <w:sz w:val="24"/>
          <w:szCs w:val="24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7. Результаты освоения программ среднего общего образования обучающимися 10-х, 11-х классов по показателю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» в 2019</w:t>
      </w:r>
      <w:r w:rsidR="002950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-2020 </w:t>
      </w:r>
      <w:proofErr w:type="gramStart"/>
      <w:r w:rsidR="002950D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5"/>
        <w:gridCol w:w="985"/>
        <w:gridCol w:w="745"/>
        <w:gridCol w:w="576"/>
        <w:gridCol w:w="825"/>
        <w:gridCol w:w="756"/>
        <w:gridCol w:w="825"/>
        <w:gridCol w:w="440"/>
        <w:gridCol w:w="745"/>
        <w:gridCol w:w="447"/>
        <w:gridCol w:w="800"/>
        <w:gridCol w:w="431"/>
        <w:gridCol w:w="790"/>
        <w:gridCol w:w="416"/>
      </w:tblGrid>
      <w:tr w:rsidR="00E813D4" w:rsidTr="00E813D4">
        <w:trPr>
          <w:trHeight w:val="117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сы</w:t>
            </w:r>
            <w:proofErr w:type="spellEnd"/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 них успевают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303" w:type="dxa"/>
            <w:gridSpan w:val="2"/>
          </w:tcPr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219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Не успевают</w:t>
            </w:r>
          </w:p>
        </w:tc>
        <w:tc>
          <w:tcPr>
            <w:tcW w:w="1428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</w:t>
            </w:r>
          </w:p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ведены условно</w:t>
            </w:r>
          </w:p>
        </w:tc>
        <w:tc>
          <w:tcPr>
            <w:tcW w:w="1300" w:type="dxa"/>
            <w:gridSpan w:val="2"/>
          </w:tcPr>
          <w:p w:rsidR="00E813D4" w:rsidRP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Сменили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E813D4" w:rsidTr="00E813D4">
        <w:trPr>
          <w:trHeight w:val="1967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«4» и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тками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«5»</w:t>
            </w:r>
          </w:p>
        </w:tc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чес</w:t>
            </w:r>
            <w:proofErr w:type="spellEnd"/>
          </w:p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</w:t>
            </w:r>
            <w:proofErr w:type="spellEnd"/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Default="00E813D4" w:rsidP="00E813D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E813D4" w:rsidTr="00E813D4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E813D4" w:rsidRDefault="00E813D4" w:rsidP="00E813D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813D4" w:rsidRPr="00FD6CE9" w:rsidRDefault="002950DD" w:rsidP="00C737D9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78" w:type="dxa"/>
          </w:tcPr>
          <w:p w:rsidR="00E813D4" w:rsidRPr="00C737D9" w:rsidRDefault="00FD6CE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33,3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13D4" w:rsidTr="00E813D4">
        <w:tc>
          <w:tcPr>
            <w:tcW w:w="814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986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74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71,4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E813D4" w:rsidTr="00E813D4">
        <w:tc>
          <w:tcPr>
            <w:tcW w:w="814" w:type="dxa"/>
          </w:tcPr>
          <w:p w:rsidR="00E813D4" w:rsidRPr="00E813D4" w:rsidRDefault="00E813D4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813D4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86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74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478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825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52,35</w:t>
            </w:r>
          </w:p>
        </w:tc>
        <w:tc>
          <w:tcPr>
            <w:tcW w:w="82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8" w:type="dxa"/>
          </w:tcPr>
          <w:p w:rsidR="00E813D4" w:rsidRPr="00C737D9" w:rsidRDefault="002950DD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55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73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84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6" w:type="dxa"/>
          </w:tcPr>
          <w:p w:rsidR="00E813D4" w:rsidRPr="00C737D9" w:rsidRDefault="00C737D9" w:rsidP="00E813D4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737D9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E813D4" w:rsidRDefault="00622ED5" w:rsidP="003D333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учащимися программ среднего общего образования по показателю «успеваемость» в 2019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Start"/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2020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учебном</w:t>
      </w:r>
      <w:proofErr w:type="gram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снизился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выросли на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 (в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количество обучающихся, которые окончили </w:t>
      </w:r>
      <w:r w:rsidR="00C737D9">
        <w:rPr>
          <w:rFonts w:hAnsi="Times New Roman" w:cs="Times New Roman"/>
          <w:color w:val="000000"/>
          <w:sz w:val="24"/>
          <w:szCs w:val="24"/>
          <w:lang w:val="ru-RU"/>
        </w:rPr>
        <w:t xml:space="preserve">год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«4» и «5», было</w:t>
      </w:r>
      <w:r w:rsidR="002950DD">
        <w:rPr>
          <w:rFonts w:hAnsi="Times New Roman" w:cs="Times New Roman"/>
          <w:color w:val="000000"/>
          <w:sz w:val="24"/>
          <w:szCs w:val="24"/>
          <w:lang w:val="ru-RU"/>
        </w:rPr>
        <w:t xml:space="preserve"> 64,3%).</w:t>
      </w:r>
    </w:p>
    <w:p w:rsidR="003D333C" w:rsidRPr="003D333C" w:rsidRDefault="003D333C" w:rsidP="003D333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ГИА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8. Результаты сдачи ЕГЭ 2019</w:t>
      </w:r>
      <w:r w:rsidR="00F536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-2020 </w:t>
      </w:r>
      <w:proofErr w:type="gramStart"/>
      <w:r w:rsidR="00F536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учебном 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536F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году</w:t>
      </w:r>
      <w:proofErr w:type="gramEnd"/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878"/>
        <w:gridCol w:w="2100"/>
        <w:gridCol w:w="2125"/>
        <w:gridCol w:w="1382"/>
      </w:tblGrid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Сколько 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получили 100 баллов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Сколько 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</w:p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получили 90–98 баллов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 w:rsidP="00FD2188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Средний балл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75D0C" w:rsidRDefault="00775D0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8A434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56.6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39,5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536FF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</w:tr>
      <w:tr w:rsidR="00FE7828" w:rsidTr="00931638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D218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D2188" w:rsidRDefault="00F536F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</w:tbl>
    <w:p w:rsidR="00FE7828" w:rsidRPr="00805460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9. Результаты </w:t>
      </w:r>
      <w:proofErr w:type="gramStart"/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сдачи </w:t>
      </w:r>
      <w:r w:rsid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пробных</w:t>
      </w:r>
      <w:proofErr w:type="gramEnd"/>
      <w:r w:rsid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ОГЭ 2019</w:t>
      </w:r>
      <w:r w:rsid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-2020</w:t>
      </w:r>
      <w:r w:rsidRPr="0080546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года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1167"/>
        <w:gridCol w:w="1378"/>
        <w:gridCol w:w="1329"/>
        <w:gridCol w:w="1329"/>
        <w:gridCol w:w="1329"/>
        <w:gridCol w:w="1103"/>
      </w:tblGrid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Сдавали всего человек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100 баллов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«5»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«4»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 учащихся получили «3»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Сколько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получили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«2»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DC52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hAnsi="Times New Roman" w:cs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775D0C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435489" w:rsidTr="00435489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35489" w:rsidRPr="00931638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5489" w:rsidRDefault="0043548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2019</w:t>
      </w:r>
      <w:r w:rsidR="00DC52FA">
        <w:rPr>
          <w:rFonts w:hAnsi="Times New Roman" w:cs="Times New Roman"/>
          <w:color w:val="000000"/>
          <w:sz w:val="24"/>
          <w:szCs w:val="24"/>
          <w:lang w:val="ru-RU"/>
        </w:rPr>
        <w:t>-2020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обучающиеся показали </w:t>
      </w:r>
      <w:r w:rsidR="00DC52FA">
        <w:rPr>
          <w:rFonts w:hAnsi="Times New Roman" w:cs="Times New Roman"/>
          <w:color w:val="000000"/>
          <w:sz w:val="24"/>
          <w:szCs w:val="24"/>
          <w:lang w:val="ru-RU"/>
        </w:rPr>
        <w:t xml:space="preserve">плохие результаты при </w:t>
      </w:r>
      <w:proofErr w:type="gramStart"/>
      <w:r w:rsidR="00DC52FA">
        <w:rPr>
          <w:rFonts w:hAnsi="Times New Roman" w:cs="Times New Roman"/>
          <w:color w:val="000000"/>
          <w:sz w:val="24"/>
          <w:szCs w:val="24"/>
          <w:lang w:val="ru-RU"/>
        </w:rPr>
        <w:t>подготовке  к</w:t>
      </w:r>
      <w:proofErr w:type="gramEnd"/>
      <w:r w:rsidR="00DC52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ОГЭ. </w:t>
      </w:r>
    </w:p>
    <w:p w:rsidR="006322C6" w:rsidRPr="00775D0C" w:rsidRDefault="006322C6" w:rsidP="006322C6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ВПР</w:t>
      </w:r>
    </w:p>
    <w:p w:rsidR="00775D0C" w:rsidRPr="00775D0C" w:rsidRDefault="00A35A0C" w:rsidP="00775D0C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Итоги ВПР 2020</w:t>
      </w:r>
      <w:r w:rsidR="00775D0C" w:rsidRPr="00775D0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года в 11-х классах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"/>
        <w:gridCol w:w="1634"/>
        <w:gridCol w:w="1025"/>
        <w:gridCol w:w="911"/>
        <w:gridCol w:w="911"/>
        <w:gridCol w:w="912"/>
        <w:gridCol w:w="912"/>
        <w:gridCol w:w="1226"/>
        <w:gridCol w:w="1679"/>
      </w:tblGrid>
      <w:tr w:rsidR="00A35A0C" w:rsidRPr="00775D0C" w:rsidTr="00A35A0C">
        <w:tc>
          <w:tcPr>
            <w:tcW w:w="378" w:type="dxa"/>
            <w:shd w:val="clear" w:color="auto" w:fill="auto"/>
          </w:tcPr>
          <w:p w:rsidR="00A35A0C" w:rsidRPr="00EF2553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8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122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D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968" w:type="dxa"/>
          </w:tcPr>
          <w:p w:rsidR="00A35A0C" w:rsidRPr="00A35A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Общая успеваемость</w:t>
            </w:r>
          </w:p>
        </w:tc>
      </w:tr>
      <w:tr w:rsidR="00A35A0C" w:rsidRPr="00775D0C" w:rsidTr="00A35A0C">
        <w:tc>
          <w:tcPr>
            <w:tcW w:w="378" w:type="dxa"/>
            <w:shd w:val="clear" w:color="auto" w:fill="auto"/>
          </w:tcPr>
          <w:p w:rsidR="00A35A0C" w:rsidRPr="00A35A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  <w:proofErr w:type="spellEnd"/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D0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6" w:type="dxa"/>
            <w:shd w:val="clear" w:color="auto" w:fill="auto"/>
          </w:tcPr>
          <w:p w:rsidR="00A35A0C" w:rsidRPr="00775D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8" w:type="dxa"/>
          </w:tcPr>
          <w:p w:rsidR="00A35A0C" w:rsidRPr="00A35A0C" w:rsidRDefault="00A35A0C" w:rsidP="00EF25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</w:p>
        </w:tc>
      </w:tr>
    </w:tbl>
    <w:p w:rsidR="00775D0C" w:rsidRDefault="00775D0C" w:rsidP="00775D0C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Данные, полученные в ходе независимого мониторинга, проводимого </w:t>
      </w:r>
      <w:proofErr w:type="spellStart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Рособрнадзором</w:t>
      </w:r>
      <w:proofErr w:type="spellEnd"/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</w:t>
      </w:r>
      <w:r w:rsidR="0063780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воляют сделать вывод об удовлетворительном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A35A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освоении </w:t>
      </w:r>
      <w:proofErr w:type="gramStart"/>
      <w:r w:rsidR="00A35A0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выпускниками  программы</w:t>
      </w:r>
      <w:proofErr w:type="gramEnd"/>
      <w:r w:rsidR="00A35A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образования.</w:t>
      </w:r>
      <w:r w:rsidRPr="00775D0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75D0C" w:rsidRPr="003E31A8" w:rsidRDefault="00775D0C" w:rsidP="006322C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Default="00622E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126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Активность и результативность участия в олимпиадах</w:t>
      </w:r>
    </w:p>
    <w:p w:rsidR="00954ABF" w:rsidRPr="00412670" w:rsidRDefault="00954ABF" w:rsidP="00412670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1267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Олимпиада младших школьников.</w:t>
      </w:r>
    </w:p>
    <w:p w:rsidR="00DC2E0C" w:rsidRPr="00DC2E0C" w:rsidRDefault="00DC2E0C" w:rsidP="00DC2E0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Школьный этап всероссийской</w:t>
      </w:r>
      <w:r w:rsidRPr="00DC2E0C">
        <w:rPr>
          <w:rFonts w:ascii="Times New Roman" w:hAnsi="Times New Roman" w:cs="Times New Roman"/>
          <w:lang w:val="ru-RU"/>
        </w:rPr>
        <w:t xml:space="preserve"> олимпиады школьников в </w:t>
      </w:r>
      <w:proofErr w:type="spellStart"/>
      <w:r w:rsidRPr="00DC2E0C">
        <w:rPr>
          <w:rFonts w:ascii="Times New Roman" w:hAnsi="Times New Roman" w:cs="Times New Roman"/>
          <w:lang w:val="ru-RU"/>
        </w:rPr>
        <w:t>Черноковской</w:t>
      </w:r>
      <w:proofErr w:type="spellEnd"/>
      <w:r w:rsidRPr="00DC2E0C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DC2E0C">
        <w:rPr>
          <w:rFonts w:ascii="Times New Roman" w:hAnsi="Times New Roman" w:cs="Times New Roman"/>
          <w:lang w:val="ru-RU"/>
        </w:rPr>
        <w:t>СОШ  в</w:t>
      </w:r>
      <w:proofErr w:type="gramEnd"/>
      <w:r w:rsidRPr="00DC2E0C">
        <w:rPr>
          <w:rFonts w:ascii="Times New Roman" w:hAnsi="Times New Roman" w:cs="Times New Roman"/>
          <w:lang w:val="ru-RU"/>
        </w:rPr>
        <w:t xml:space="preserve"> 2019-2020 учебном году проходил с 18.09.2019 по 29.10.2019 года. В нем принимали участие учащиеся 4,5-11 классов.</w:t>
      </w:r>
    </w:p>
    <w:p w:rsidR="00DC2E0C" w:rsidRPr="00DC2E0C" w:rsidRDefault="00DC2E0C" w:rsidP="00DC2E0C">
      <w:pPr>
        <w:spacing w:before="0" w:beforeAutospacing="0" w:after="0" w:afterAutospacing="0"/>
        <w:jc w:val="both"/>
        <w:rPr>
          <w:rFonts w:ascii="Times New Roman" w:hAnsi="Times New Roman" w:cs="Times New Roman"/>
          <w:lang w:val="ru-RU"/>
        </w:rPr>
      </w:pPr>
      <w:r w:rsidRPr="00DC2E0C">
        <w:rPr>
          <w:rFonts w:ascii="Times New Roman" w:hAnsi="Times New Roman" w:cs="Times New Roman"/>
          <w:lang w:val="ru-RU"/>
        </w:rPr>
        <w:t>По итогам школьного этапа из победителе</w:t>
      </w:r>
      <w:r>
        <w:rPr>
          <w:rFonts w:ascii="Times New Roman" w:hAnsi="Times New Roman" w:cs="Times New Roman"/>
          <w:lang w:val="ru-RU"/>
        </w:rPr>
        <w:t>й сформирована команда учащихся</w:t>
      </w:r>
      <w:r w:rsidRPr="00DC2E0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DC2E0C">
        <w:rPr>
          <w:rFonts w:ascii="Times New Roman" w:hAnsi="Times New Roman" w:cs="Times New Roman"/>
          <w:lang w:val="ru-RU"/>
        </w:rPr>
        <w:t>Черноковкой</w:t>
      </w:r>
      <w:proofErr w:type="spellEnd"/>
      <w:r w:rsidRPr="00DC2E0C">
        <w:rPr>
          <w:rFonts w:ascii="Times New Roman" w:hAnsi="Times New Roman" w:cs="Times New Roman"/>
          <w:lang w:val="ru-RU"/>
        </w:rPr>
        <w:t xml:space="preserve"> СОШ для участия в муниципальном этапе всероссийской олимпиады школьников в 2019-2020 учебном году, которая составила 20 человек (с уч</w:t>
      </w:r>
      <w:r>
        <w:rPr>
          <w:rFonts w:ascii="Times New Roman" w:hAnsi="Times New Roman" w:cs="Times New Roman"/>
          <w:lang w:val="ru-RU"/>
        </w:rPr>
        <w:t xml:space="preserve">ётом участия одного человека в </w:t>
      </w:r>
      <w:r w:rsidRPr="00DC2E0C">
        <w:rPr>
          <w:rFonts w:ascii="Times New Roman" w:hAnsi="Times New Roman" w:cs="Times New Roman"/>
          <w:lang w:val="ru-RU"/>
        </w:rPr>
        <w:t>нескольких олимпиадах).</w:t>
      </w:r>
    </w:p>
    <w:p w:rsidR="00DC2E0C" w:rsidRPr="00DC2E0C" w:rsidRDefault="00DC2E0C" w:rsidP="00DC2E0C">
      <w:pPr>
        <w:spacing w:before="0" w:beforeAutospacing="0" w:after="0" w:afterAutospacing="0"/>
        <w:jc w:val="both"/>
        <w:rPr>
          <w:rFonts w:ascii="Times New Roman" w:hAnsi="Times New Roman" w:cs="Times New Roman"/>
          <w:i/>
          <w:lang w:val="ru-RU"/>
        </w:rPr>
      </w:pPr>
      <w:r w:rsidRPr="00DC2E0C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Победителями и призерами предметных олимпиад стали 4 обучающихся, что составляет 15,3% от общего количества участников муниципального этапа. </w:t>
      </w:r>
      <w:r w:rsidRPr="00DC2E0C">
        <w:rPr>
          <w:rFonts w:ascii="Times New Roman" w:hAnsi="Times New Roman" w:cs="Times New Roman"/>
          <w:lang w:val="ru-RU"/>
        </w:rPr>
        <w:t>Ф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изическая культура 1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DC2E0C">
        <w:rPr>
          <w:rFonts w:ascii="Times New Roman" w:hAnsi="Times New Roman" w:cs="Times New Roman"/>
          <w:lang w:val="ru-RU"/>
        </w:rPr>
        <w:t xml:space="preserve">,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Экология 1 место</w:t>
      </w:r>
      <w:r w:rsidRPr="00DC2E0C">
        <w:rPr>
          <w:rFonts w:ascii="Times New Roman" w:hAnsi="Times New Roman" w:cs="Times New Roman"/>
          <w:lang w:val="ru-RU"/>
        </w:rPr>
        <w:t xml:space="preserve">,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Литература 2 место</w:t>
      </w:r>
      <w:r w:rsidRPr="00DC2E0C">
        <w:rPr>
          <w:rFonts w:ascii="Times New Roman" w:hAnsi="Times New Roman" w:cs="Times New Roman"/>
          <w:lang w:val="ru-RU"/>
        </w:rPr>
        <w:t xml:space="preserve">, </w:t>
      </w:r>
      <w:r w:rsidRPr="00DC2E0C">
        <w:rPr>
          <w:rFonts w:ascii="Times New Roman" w:hAnsi="Times New Roman" w:cs="Times New Roman"/>
          <w:sz w:val="24"/>
          <w:szCs w:val="24"/>
          <w:lang w:val="ru-RU"/>
        </w:rPr>
        <w:t>Биология два вторых места.</w:t>
      </w:r>
    </w:p>
    <w:p w:rsidR="00954ABF" w:rsidRDefault="00DC2E0C" w:rsidP="00296B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DC2E0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региональный этап вышел 1 человек</w:t>
      </w:r>
      <w:r w:rsidR="00954ABF" w:rsidRPr="00DC2E0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296B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6B4D" w:rsidRPr="00296B4D" w:rsidRDefault="00296B4D" w:rsidP="00296B4D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p w:rsidR="00FE7828" w:rsidRPr="001F181D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F18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13. Востребованность учеников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87"/>
        <w:gridCol w:w="559"/>
        <w:gridCol w:w="835"/>
        <w:gridCol w:w="835"/>
        <w:gridCol w:w="1574"/>
        <w:gridCol w:w="559"/>
        <w:gridCol w:w="965"/>
        <w:gridCol w:w="1574"/>
        <w:gridCol w:w="1031"/>
        <w:gridCol w:w="791"/>
      </w:tblGrid>
      <w:tr w:rsidR="00FE7828">
        <w:tc>
          <w:tcPr>
            <w:tcW w:w="7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37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Основная школа</w:t>
            </w:r>
          </w:p>
        </w:tc>
        <w:tc>
          <w:tcPr>
            <w:tcW w:w="33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FE7828" w:rsidRPr="001F181D">
        <w:tc>
          <w:tcPr>
            <w:tcW w:w="7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Школы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Перешли в 10-й класс другой ОО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профессиональную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вузы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Поступили в профессиональную ОО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Устроились на работу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622ED5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Пошли на срочную службу по призыву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296B4D" w:rsidRDefault="00622ED5" w:rsidP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296B4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6018F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Pr="00296B4D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296B4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828" w:rsidRDefault="00A557A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E7828" w:rsidRPr="00622ED5" w:rsidRDefault="00622ED5" w:rsidP="00A557A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уменьшилось число выпускников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-го класса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поступающих в вузы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FE7828" w:rsidRPr="00622ED5" w:rsidRDefault="00622ED5" w:rsidP="006378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В Школе утверждено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план повышения качества образования. Контроль за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системой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оценки качества образования 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отражен в плане </w:t>
      </w:r>
      <w:proofErr w:type="spellStart"/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внутришкольного</w:t>
      </w:r>
      <w:proofErr w:type="spellEnd"/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контроля.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итогам оценки качества образования в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предметные и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соответствуют среднему уровню,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 результатов высокая.</w:t>
      </w:r>
    </w:p>
    <w:p w:rsidR="00FE7828" w:rsidRPr="00622ED5" w:rsidRDefault="00622ED5" w:rsidP="0063780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88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</w:t>
      </w:r>
      <w:r w:rsidR="0063780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педагога, из них</w:t>
      </w:r>
      <w:r w:rsidR="00A557A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4 – внутренних совместителей. </w:t>
      </w:r>
      <w:r w:rsidR="00973A81">
        <w:rPr>
          <w:rFonts w:hAnsi="Times New Roman" w:cs="Times New Roman"/>
          <w:color w:val="000000"/>
          <w:sz w:val="24"/>
          <w:szCs w:val="24"/>
          <w:lang w:val="ru-RU"/>
        </w:rPr>
        <w:t>Высшее образование имеют</w:t>
      </w:r>
      <w:r w:rsidR="00296B4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="00973A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педагогов, 2</w:t>
      </w:r>
      <w:r w:rsidR="00973A81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среднее специальное образование. 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аттестацию прошли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: 4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– на соответствие занимаемой должности</w:t>
      </w:r>
      <w:r w:rsidR="00637800" w:rsidRPr="00637800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637800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человека – на присвоение первой квалификационной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категории.</w:t>
      </w:r>
    </w:p>
    <w:p w:rsidR="00FE7828" w:rsidRPr="00622ED5" w:rsidRDefault="00622ED5" w:rsidP="003409A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FE7828" w:rsidRPr="00622ED5" w:rsidRDefault="00622E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FE7828" w:rsidRPr="00622ED5" w:rsidRDefault="00622ED5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FE7828" w:rsidRDefault="00622ED5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E7828" w:rsidRPr="00622ED5" w:rsidRDefault="00622E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FE7828" w:rsidRPr="00622ED5" w:rsidRDefault="00622ED5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E7828" w:rsidRPr="00622ED5" w:rsidRDefault="00622ED5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 повышению квалификации педагогов.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FE7828" w:rsidRDefault="00622ED5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E7828" w:rsidRDefault="00622ED5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D8667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7584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FE377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художественная литература</w:t>
      </w:r>
      <w:r w:rsidR="00622ED5"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 xml:space="preserve"> 3011</w:t>
      </w:r>
      <w:r w:rsidR="00622E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622ED5"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FE377A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 w:rsidR="00622ED5">
        <w:rPr>
          <w:rFonts w:hAnsi="Times New Roman" w:cs="Times New Roman"/>
          <w:color w:val="000000"/>
          <w:sz w:val="24"/>
          <w:szCs w:val="24"/>
        </w:rPr>
        <w:t xml:space="preserve"> –</w:t>
      </w:r>
      <w:r>
        <w:rPr>
          <w:rFonts w:hAnsi="Times New Roman" w:cs="Times New Roman"/>
          <w:color w:val="000000"/>
          <w:sz w:val="24"/>
          <w:szCs w:val="24"/>
        </w:rPr>
        <w:t xml:space="preserve"> 140</w:t>
      </w:r>
      <w:r w:rsidR="00622ED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22ED5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622ED5"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Pr="00FE377A" w:rsidRDefault="00622ED5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учебного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FE377A">
        <w:rPr>
          <w:rFonts w:hAnsi="Times New Roman" w:cs="Times New Roman"/>
          <w:color w:val="000000"/>
          <w:sz w:val="24"/>
          <w:szCs w:val="24"/>
        </w:rPr>
        <w:t xml:space="preserve"> 4350 </w:t>
      </w:r>
      <w:proofErr w:type="spellStart"/>
      <w:r w:rsidR="00D8667E">
        <w:rPr>
          <w:rFonts w:hAnsi="Times New Roman" w:cs="Times New Roman"/>
          <w:color w:val="000000"/>
          <w:sz w:val="24"/>
          <w:szCs w:val="24"/>
        </w:rPr>
        <w:t>единиц</w:t>
      </w:r>
      <w:proofErr w:type="spellEnd"/>
      <w:r w:rsidR="00FE377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FE377A" w:rsidRDefault="00FE377A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справочные материалы -83 единицы.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областного, местного бюджетов.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14. Состав фонда и его 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0"/>
        <w:gridCol w:w="3823"/>
        <w:gridCol w:w="2441"/>
        <w:gridCol w:w="2726"/>
      </w:tblGrid>
      <w:tr w:rsidR="00FE7828" w:rsidRPr="001F181D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единиц в фонде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Сколько экземпляров выдавалось за год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4350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4350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3011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P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3011</w:t>
            </w:r>
          </w:p>
        </w:tc>
      </w:tr>
      <w:tr w:rsidR="00FE377A" w:rsidTr="00D8667E"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377A" w:rsidRDefault="00FE377A" w:rsidP="00FE377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</w:tbl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Фонд библиотеки соответствует требованиям ФГОС, учебники фонда входят в федеральный перечень, утвержденный приказом </w:t>
      </w:r>
      <w:proofErr w:type="spellStart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28.12.2018 № 345.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FE377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FE7828" w:rsidRPr="00622ED5" w:rsidRDefault="00622ED5" w:rsidP="00D866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обеспечение Школы позволяет реализовывать в полной мере образовательные программы. В Школе оборудованы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38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, 37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компьютерных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класса</w:t>
      </w:r>
      <w:proofErr w:type="spellEnd"/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мастерская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мальчиков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FE7828" w:rsidRDefault="00622ED5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кабинет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девочек</w:t>
      </w:r>
      <w:proofErr w:type="spellEnd"/>
      <w:r w:rsidR="00D8667E">
        <w:rPr>
          <w:rFonts w:hAnsi="Times New Roman" w:cs="Times New Roman"/>
          <w:color w:val="000000"/>
          <w:sz w:val="24"/>
          <w:szCs w:val="24"/>
        </w:rPr>
        <w:t>.</w:t>
      </w:r>
    </w:p>
    <w:p w:rsidR="00D8667E" w:rsidRDefault="00D8667E" w:rsidP="00D8667E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На втором этаже здания оборудованы </w:t>
      </w:r>
      <w:r w:rsidR="00D8667E">
        <w:rPr>
          <w:rFonts w:hAnsi="Times New Roman" w:cs="Times New Roman"/>
          <w:color w:val="000000"/>
          <w:sz w:val="24"/>
          <w:szCs w:val="24"/>
          <w:lang w:val="ru-RU"/>
        </w:rPr>
        <w:t>два спортивных зала. На третьем этаже расположена библиотека с читальным залом</w:t>
      </w: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и актовый залы. На первом этаже оборудованы столовая и пищеблок.</w:t>
      </w:r>
    </w:p>
    <w:p w:rsidR="00FE7828" w:rsidRPr="00622ED5" w:rsidRDefault="004118BB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>а территории Школы оборудован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 спортивная площадка.</w:t>
      </w:r>
      <w:r w:rsidR="00622ED5" w:rsidRPr="00622ED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FE7828" w:rsidRPr="00622ED5" w:rsidRDefault="00622ED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FE7828" w:rsidRPr="00622ED5" w:rsidRDefault="00622ED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Данные приведены по состоянию на 31 декабря 2019 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7"/>
        <w:gridCol w:w="1385"/>
        <w:gridCol w:w="1433"/>
      </w:tblGrid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FE7828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1626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  <w:r w:rsidR="004118B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31,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2E6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3,3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</w:t>
            </w:r>
            <w:r w:rsidR="006378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(оценка)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выпускников 9-го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2E6F7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3,75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русскому языку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66</w:t>
            </w:r>
            <w:r w:rsidR="00E77753" w:rsidRPr="00FC567F">
              <w:rPr>
                <w:rFonts w:hAnsi="Times New Roman" w:cs="Times New Roman"/>
                <w:sz w:val="24"/>
                <w:szCs w:val="24"/>
              </w:rPr>
              <w:t>,3</w:t>
            </w: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11-го класса по математике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9259D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русскому языку,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неудовлетворительные результаты на ГИА по математике,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русскому языку,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результаты ниже установленного минимального количества баллов ЕГЭ по математике,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выпускников 9-го класса, которые не получили аттестаты, от общей численности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11-го класса, которые не получили аттестаты,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6FC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9-го класса, которые получили аттестаты с отличием, от общей численности выпускников 9-го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846FC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846FC9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846FC9" w:rsidRPr="00846FC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22ED5" w:rsidRPr="00846FC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11-го класса, которые получили аттестаты с отличием, от общей численности выпускников 11-го класса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877BB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 w:rsidRPr="00846FC9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80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61,5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регионального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D357D2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22ED5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130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  <w:lang w:val="ru-RU"/>
              </w:rPr>
              <w:t>130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846FC9" w:rsidRPr="00FC567F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  <w:r w:rsidR="00846FC9" w:rsidRPr="00FC567F">
              <w:rPr>
                <w:rFonts w:hAnsi="Times New Roman" w:cs="Times New Roman"/>
                <w:sz w:val="24"/>
                <w:szCs w:val="24"/>
              </w:rPr>
              <w:t>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работников, в том числе: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с высшей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C567F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FC567F">
              <w:rPr>
                <w:rFonts w:hAnsi="Times New Roman" w:cs="Times New Roman"/>
                <w:sz w:val="24"/>
                <w:szCs w:val="24"/>
              </w:rPr>
              <w:t>8 (57,14</w:t>
            </w:r>
            <w:r w:rsidR="00622ED5" w:rsidRPr="00FC567F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2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635F19">
              <w:rPr>
                <w:rFonts w:hAnsi="Times New Roman" w:cs="Times New Roman"/>
                <w:sz w:val="24"/>
                <w:szCs w:val="24"/>
              </w:rPr>
              <w:t>14,28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3 (21,42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FE7828">
            <w:pPr>
              <w:ind w:left="75" w:right="75"/>
              <w:rPr>
                <w:rFonts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 w:rsidP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2</w:t>
            </w:r>
            <w:r w:rsidR="00433FFE" w:rsidRPr="00635F19">
              <w:rPr>
                <w:rFonts w:hAnsi="Times New Roman" w:cs="Times New Roman"/>
                <w:sz w:val="24"/>
                <w:szCs w:val="24"/>
              </w:rPr>
              <w:t xml:space="preserve"> (1</w:t>
            </w:r>
            <w:r w:rsidRPr="00635F19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433FFE" w:rsidRPr="00635F19">
              <w:rPr>
                <w:rFonts w:hAnsi="Times New Roman" w:cs="Times New Roman"/>
                <w:sz w:val="24"/>
                <w:szCs w:val="24"/>
              </w:rPr>
              <w:t>,</w:t>
            </w:r>
            <w:r w:rsidRPr="00635F19">
              <w:rPr>
                <w:rFonts w:hAnsi="Times New Roman" w:cs="Times New Roman"/>
                <w:sz w:val="24"/>
                <w:szCs w:val="24"/>
                <w:lang w:val="ru-RU"/>
              </w:rPr>
              <w:t>28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FC567F" w:rsidRDefault="00635F19">
            <w:pPr>
              <w:jc w:val="center"/>
              <w:rPr>
                <w:rFonts w:hAnsi="Times New Roman" w:cs="Times New Roman"/>
                <w:color w:val="FF0000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3 (21,42%)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пять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14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35F19" w:rsidRDefault="00635F19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635F19">
              <w:rPr>
                <w:rFonts w:hAnsi="Times New Roman" w:cs="Times New Roman"/>
                <w:sz w:val="24"/>
                <w:szCs w:val="24"/>
              </w:rPr>
              <w:t>14 (100</w:t>
            </w:r>
            <w:r w:rsidR="00622ED5" w:rsidRPr="00635F1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FE7828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F181D" w:rsidRDefault="001F1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F181D">
              <w:rPr>
                <w:rFonts w:hAnsi="Times New Roman" w:cs="Times New Roman"/>
                <w:sz w:val="24"/>
                <w:szCs w:val="24"/>
              </w:rPr>
              <w:t>0,08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433FFE" w:rsidRDefault="00FC567F" w:rsidP="00433F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34,5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E782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744B80" w:rsidRDefault="00846FC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обучающихся, которые могут пользоваться широкополосным интернетом не менее 2 Мб/с, </w:t>
            </w: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 общей численности обучающихся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FC567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</w:t>
            </w:r>
            <w:r w:rsidR="00622ED5">
              <w:rPr>
                <w:rFonts w:hAnsi="Times New Roman" w:cs="Times New Roman"/>
                <w:color w:val="000000"/>
                <w:sz w:val="24"/>
                <w:szCs w:val="24"/>
              </w:rPr>
              <w:t>(100%)</w:t>
            </w:r>
          </w:p>
        </w:tc>
      </w:tr>
      <w:tr w:rsidR="00FE7828">
        <w:tc>
          <w:tcPr>
            <w:tcW w:w="6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622ED5" w:rsidRDefault="00622ED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22E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Default="00622ED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828" w:rsidRPr="001F181D" w:rsidRDefault="001F181D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1F181D">
              <w:rPr>
                <w:rFonts w:hAnsi="Times New Roman" w:cs="Times New Roman"/>
                <w:sz w:val="24"/>
                <w:szCs w:val="24"/>
              </w:rPr>
              <w:t>1</w:t>
            </w:r>
            <w:r w:rsidRPr="001F181D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Pr="001F181D">
              <w:rPr>
                <w:rFonts w:hAnsi="Times New Roman" w:cs="Times New Roman"/>
                <w:sz w:val="24"/>
                <w:szCs w:val="24"/>
              </w:rPr>
              <w:t>,04</w:t>
            </w:r>
          </w:p>
        </w:tc>
      </w:tr>
    </w:tbl>
    <w:p w:rsidR="00FE7828" w:rsidRPr="00622ED5" w:rsidRDefault="00622ED5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FE7828" w:rsidRDefault="00622ED5" w:rsidP="00744B8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2ED5">
        <w:rPr>
          <w:rFonts w:hAnsi="Times New Roman" w:cs="Times New Roman"/>
          <w:color w:val="000000"/>
          <w:sz w:val="24"/>
          <w:szCs w:val="24"/>
          <w:lang w:val="ru-RU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стабильные качественные результаты образовательных достижений обучающихся.</w:t>
      </w:r>
    </w:p>
    <w:p w:rsidR="007F3E96" w:rsidRPr="00846FC9" w:rsidRDefault="007F3E96" w:rsidP="007F3E9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635F19" w:rsidRDefault="00635F19" w:rsidP="00635F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Заведующая филиалом:</w:t>
      </w:r>
      <w:r w:rsidR="007F3E96" w:rsidRPr="00846FC9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Т.Л.Таскаева</w:t>
      </w:r>
      <w:proofErr w:type="spellEnd"/>
    </w:p>
    <w:p w:rsidR="007F3E96" w:rsidRPr="00846FC9" w:rsidRDefault="007F3E96" w:rsidP="007F3E96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F3E96" w:rsidRPr="00846FC9" w:rsidRDefault="007F3E96" w:rsidP="00744B80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7F3E96" w:rsidRPr="00846FC9" w:rsidSect="007F3E96">
      <w:pgSz w:w="12240" w:h="15840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25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42A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F06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068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176F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17A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B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133B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684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5D0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5A7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D6E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D28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3A71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360F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B323E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DC40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7D38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8"/>
  </w:num>
  <w:num w:numId="5">
    <w:abstractNumId w:val="8"/>
  </w:num>
  <w:num w:numId="6">
    <w:abstractNumId w:val="1"/>
  </w:num>
  <w:num w:numId="7">
    <w:abstractNumId w:val="11"/>
  </w:num>
  <w:num w:numId="8">
    <w:abstractNumId w:val="12"/>
  </w:num>
  <w:num w:numId="9">
    <w:abstractNumId w:val="7"/>
  </w:num>
  <w:num w:numId="10">
    <w:abstractNumId w:val="3"/>
  </w:num>
  <w:num w:numId="11">
    <w:abstractNumId w:val="14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9"/>
  </w:num>
  <w:num w:numId="17">
    <w:abstractNumId w:val="17"/>
  </w:num>
  <w:num w:numId="18">
    <w:abstractNumId w:val="5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7607"/>
    <w:rsid w:val="00060A96"/>
    <w:rsid w:val="000C6308"/>
    <w:rsid w:val="001626C1"/>
    <w:rsid w:val="00167862"/>
    <w:rsid w:val="001775E8"/>
    <w:rsid w:val="001A7787"/>
    <w:rsid w:val="001E49DF"/>
    <w:rsid w:val="001F181D"/>
    <w:rsid w:val="002950DD"/>
    <w:rsid w:val="00296B4D"/>
    <w:rsid w:val="00297CC2"/>
    <w:rsid w:val="002D33B1"/>
    <w:rsid w:val="002D3591"/>
    <w:rsid w:val="002E6F72"/>
    <w:rsid w:val="003409A1"/>
    <w:rsid w:val="003514A0"/>
    <w:rsid w:val="003A032A"/>
    <w:rsid w:val="003D333C"/>
    <w:rsid w:val="004118BB"/>
    <w:rsid w:val="00412670"/>
    <w:rsid w:val="00433FFE"/>
    <w:rsid w:val="00435489"/>
    <w:rsid w:val="004F7E17"/>
    <w:rsid w:val="00541328"/>
    <w:rsid w:val="00541B82"/>
    <w:rsid w:val="005A05CE"/>
    <w:rsid w:val="006018FC"/>
    <w:rsid w:val="00622ED5"/>
    <w:rsid w:val="006322C6"/>
    <w:rsid w:val="00635F19"/>
    <w:rsid w:val="00637800"/>
    <w:rsid w:val="00653AF6"/>
    <w:rsid w:val="00675EBF"/>
    <w:rsid w:val="006B002C"/>
    <w:rsid w:val="00744B80"/>
    <w:rsid w:val="00775D0C"/>
    <w:rsid w:val="00784F4A"/>
    <w:rsid w:val="007C3BDD"/>
    <w:rsid w:val="007D794F"/>
    <w:rsid w:val="007F3E96"/>
    <w:rsid w:val="00805460"/>
    <w:rsid w:val="00827949"/>
    <w:rsid w:val="0084065F"/>
    <w:rsid w:val="00846FC9"/>
    <w:rsid w:val="00877BB7"/>
    <w:rsid w:val="00890DF5"/>
    <w:rsid w:val="008A4349"/>
    <w:rsid w:val="008E2432"/>
    <w:rsid w:val="009259DE"/>
    <w:rsid w:val="00931638"/>
    <w:rsid w:val="00954ABF"/>
    <w:rsid w:val="009729DB"/>
    <w:rsid w:val="00973A81"/>
    <w:rsid w:val="009B36A8"/>
    <w:rsid w:val="009D6AAC"/>
    <w:rsid w:val="00A35A0C"/>
    <w:rsid w:val="00A557AC"/>
    <w:rsid w:val="00AC55BE"/>
    <w:rsid w:val="00AD0F97"/>
    <w:rsid w:val="00B13F58"/>
    <w:rsid w:val="00B207B1"/>
    <w:rsid w:val="00B73A5A"/>
    <w:rsid w:val="00C67902"/>
    <w:rsid w:val="00C737D9"/>
    <w:rsid w:val="00CA06D2"/>
    <w:rsid w:val="00CD1E86"/>
    <w:rsid w:val="00D357D2"/>
    <w:rsid w:val="00D71E63"/>
    <w:rsid w:val="00D8667E"/>
    <w:rsid w:val="00DC2E0C"/>
    <w:rsid w:val="00DC52FA"/>
    <w:rsid w:val="00E438A1"/>
    <w:rsid w:val="00E669DE"/>
    <w:rsid w:val="00E77753"/>
    <w:rsid w:val="00E813D4"/>
    <w:rsid w:val="00ED0802"/>
    <w:rsid w:val="00EF2553"/>
    <w:rsid w:val="00F01E19"/>
    <w:rsid w:val="00F536FF"/>
    <w:rsid w:val="00F61A58"/>
    <w:rsid w:val="00F70A2A"/>
    <w:rsid w:val="00FC567F"/>
    <w:rsid w:val="00FD2188"/>
    <w:rsid w:val="00FD6CE9"/>
    <w:rsid w:val="00FE377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DCEB"/>
  <w15:docId w15:val="{5C757F40-4617-49D8-99CF-93B7A9865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84065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9729DB"/>
    <w:pPr>
      <w:widowControl w:val="0"/>
      <w:overflowPunct w:val="0"/>
      <w:autoSpaceDE w:val="0"/>
      <w:autoSpaceDN w:val="0"/>
      <w:adjustRightInd w:val="0"/>
      <w:spacing w:before="0" w:beforeAutospacing="0" w:after="120" w:afterAutospacing="0"/>
      <w:ind w:left="283"/>
    </w:pPr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9729DB"/>
    <w:rPr>
      <w:rFonts w:ascii="Times New Roman" w:eastAsia="Times New Roman" w:hAnsi="Times New Roman" w:cs="Times New Roman"/>
      <w:kern w:val="28"/>
      <w:sz w:val="20"/>
      <w:szCs w:val="20"/>
      <w:lang w:val="ru-RU" w:eastAsia="ru-RU"/>
    </w:rPr>
  </w:style>
  <w:style w:type="paragraph" w:styleId="a6">
    <w:name w:val="Normal (Web)"/>
    <w:basedOn w:val="a"/>
    <w:uiPriority w:val="99"/>
    <w:unhideWhenUsed/>
    <w:rsid w:val="009729D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uiPriority w:val="22"/>
    <w:qFormat/>
    <w:rsid w:val="009729DB"/>
    <w:rPr>
      <w:b/>
      <w:bCs/>
    </w:rPr>
  </w:style>
  <w:style w:type="paragraph" w:styleId="a8">
    <w:name w:val="List Paragraph"/>
    <w:basedOn w:val="a"/>
    <w:qFormat/>
    <w:rsid w:val="009729DB"/>
    <w:pPr>
      <w:spacing w:before="0" w:beforeAutospacing="0" w:after="200" w:afterAutospacing="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rsid w:val="007F3E96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28"/>
      <w:szCs w:val="28"/>
      <w:lang w:val="ru-RU" w:eastAsia="ru-RU"/>
    </w:rPr>
  </w:style>
  <w:style w:type="paragraph" w:customStyle="1" w:styleId="ConsPlusNormal">
    <w:name w:val="ConsPlusNormal"/>
    <w:rsid w:val="007F3E96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F18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18</Pages>
  <Words>4929</Words>
  <Characters>28097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Учитель</cp:lastModifiedBy>
  <cp:revision>26</cp:revision>
  <cp:lastPrinted>2020-08-27T10:22:00Z</cp:lastPrinted>
  <dcterms:created xsi:type="dcterms:W3CDTF">2011-11-02T04:15:00Z</dcterms:created>
  <dcterms:modified xsi:type="dcterms:W3CDTF">2020-08-27T10:23:00Z</dcterms:modified>
</cp:coreProperties>
</file>