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93" w:rsidRDefault="00D350DC" w:rsidP="00E44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22699"/>
            <wp:effectExtent l="0" t="0" r="6350" b="2540"/>
            <wp:docPr id="1" name="Рисунок 1" descr="G:\мик.с.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ик.с.а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444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1.Планируемые результаты освоения учебного предмета</w:t>
      </w:r>
    </w:p>
    <w:p w:rsidR="00E44493" w:rsidRDefault="00E44493" w:rsidP="00E44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Личностные результаты 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 российскую гражданскую идентичность, патриотизм, уважение к своему народу, чувства ответственности перед Родиной,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2) гражданскую позицию как активного и ответственного члена российского общества,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3) готовность к служению Отечеству, его защите;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мировоззрения, соответствующего современному уровню развития науки и общественной практики,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основ саморазвития и самовоспитания в соответствии с общечеловеческими ценностями,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явлениям,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8) нравственное сознание и поведение на основе усвоения общечеловеческих ценностей,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9) готовность и способность к образованию, в том числе самообразованию,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11) принятие и реализацию ценностей здорового и безопасного образа жизни,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13) осознанный выбор будущей профессии и возможностей реализации собственных жизненных планов;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14)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среды,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15) ответственное отношение к созданию семьи на основе осознанного принятия ценностей семейной жизни;</w:t>
      </w:r>
      <w:r>
        <w:rPr>
          <w:b/>
          <w:bCs/>
          <w:color w:val="000000"/>
        </w:rPr>
        <w:br/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 освоения программы должны отражать: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 умение самостоятельно определять цели деятельности и составлять планы деятельности, самостоятельно осуществлять, контролировать и корректировать деятельность;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3) владение навыками познавательной, учебно-исследовательской и проектной деятельности, применению различных методов познания,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4) готовность и способность к самостоятельной информационно-познавательной деятельности,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задач,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6) умение определять назначение и функции различных социальных институтов,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ценностей,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8) владение языковыми средствами - умение ясно, логично и точно излагать свою точку зрения, использовать адекватные языковые средства,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Предметные результаты освоения программы.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Предметные результаты освоения программы устанавливаются </w:t>
      </w:r>
      <w:r>
        <w:rPr>
          <w:b/>
          <w:bCs/>
          <w:color w:val="000000"/>
        </w:rPr>
        <w:t>на базовом уровне.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Предметные результаты освоения программы должны обеспечивать возможность дальнейшего успешного профессионального обучения или профессиональной деятельности.</w:t>
      </w:r>
      <w:r>
        <w:rPr>
          <w:b/>
          <w:bCs/>
          <w:color w:val="000000"/>
        </w:rPr>
        <w:t> </w:t>
      </w:r>
      <w:r>
        <w:rPr>
          <w:color w:val="000000"/>
        </w:rPr>
        <w:t>Предметными результатами освоения выпускниками старшей школы программы по биологии на</w:t>
      </w:r>
      <w:r>
        <w:rPr>
          <w:b/>
          <w:bCs/>
          <w:color w:val="000000"/>
        </w:rPr>
        <w:t> базовом уровне </w:t>
      </w:r>
      <w:r>
        <w:rPr>
          <w:color w:val="000000"/>
        </w:rPr>
        <w:t>являются:</w:t>
      </w:r>
    </w:p>
    <w:p w:rsidR="00E44493" w:rsidRDefault="00E44493" w:rsidP="00E4449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В познавательной (интеллектуальной) сфере:</w:t>
      </w:r>
    </w:p>
    <w:p w:rsidR="00E44493" w:rsidRDefault="00E44493" w:rsidP="00E444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>
        <w:rPr>
          <w:color w:val="000000"/>
        </w:rPr>
        <w:t>характеристика содержания биологических теорий (клеточная, эволюционная теория Ч. Дарвина); учения В. И. Вернадского о биосфере; законов Г. Менделя, закономерностей изменчивости; вклада выдающихся учёных в развитие биологической науки;</w:t>
      </w:r>
    </w:p>
    <w:p w:rsidR="00E44493" w:rsidRDefault="00E44493" w:rsidP="00E444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proofErr w:type="gramStart"/>
      <w:r>
        <w:rPr>
          <w:color w:val="000000"/>
        </w:rPr>
        <w:t>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биосфере);</w:t>
      </w:r>
      <w:proofErr w:type="gramEnd"/>
    </w:p>
    <w:p w:rsidR="00E44493" w:rsidRDefault="00E44493" w:rsidP="00E44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493" w:rsidRDefault="00E44493" w:rsidP="00E44493">
      <w:pPr>
        <w:widowControl w:val="0"/>
        <w:spacing w:after="0"/>
        <w:ind w:left="-2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E44493" w:rsidRDefault="00E44493" w:rsidP="00E4449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учения об эволюции – 14 часов</w:t>
      </w:r>
    </w:p>
    <w:p w:rsidR="00E44493" w:rsidRDefault="00E44493" w:rsidP="00E444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этапы развития эволюционных идей. Значение работ К. Линнея, учения Ж.Б. Ламарка, эволюционной теории Ч.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Дарвина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оль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эволюционной теории в формировании современной естественнонаучной картины мира.</w:t>
      </w:r>
    </w:p>
    <w:p w:rsidR="00E44493" w:rsidRDefault="00E44493" w:rsidP="00E444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Вид. Критерии вида. Видообразование. Понятие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микроэволюции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E44493" w:rsidRDefault="00E44493" w:rsidP="00E444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Естественный отбор – движущая и направляющая сила эволюции. Предпосылки действия естественного отбора. Наследственная гетерогенность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E44493" w:rsidRDefault="00E44493" w:rsidP="00E444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Возникновение адаптаций и их относительный характер.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Взаимоприспособленность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видов как результат действия естественного отбора.</w:t>
      </w:r>
    </w:p>
    <w:p w:rsidR="00E44493" w:rsidRDefault="00E44493" w:rsidP="00E444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Значение знаний 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микроэволюции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для управления природными популяциями, решение проблем охраны природы и рационального природопользования.</w:t>
      </w:r>
    </w:p>
    <w:p w:rsidR="00E44493" w:rsidRDefault="00E44493" w:rsidP="00E444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 о макроэволюции. Соотношение микро- и макроэволюции. Макроэволюция и филогенез.</w:t>
      </w:r>
    </w:p>
    <w:p w:rsidR="00E44493" w:rsidRDefault="00E44493" w:rsidP="00E444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Дифференциация организмов в ходе филогенеза как выражение прогрессивной эволюции. Основные принципы преобразования органов в связи с их функцией. Закономерности филогенеза.</w:t>
      </w:r>
    </w:p>
    <w:p w:rsidR="00E44493" w:rsidRDefault="00E44493" w:rsidP="00E444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Главные направления эволюционного процесса.</w:t>
      </w:r>
    </w:p>
    <w:p w:rsidR="00E44493" w:rsidRDefault="00E44493" w:rsidP="00E444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Современное состояние эволюционной теории. Методологическое значение эволюционной теории. Значение эволюционной теории в практической деятельности человека.</w:t>
      </w:r>
    </w:p>
    <w:p w:rsidR="00E44493" w:rsidRDefault="00E44493" w:rsidP="00E444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Демонстрация. </w:t>
      </w:r>
      <w:r>
        <w:rPr>
          <w:rFonts w:ascii="Times New Roman" w:hAnsi="Times New Roman" w:cs="Times New Roman"/>
          <w:bCs/>
          <w:sz w:val="24"/>
          <w:szCs w:val="24"/>
        </w:rPr>
        <w:t>Живые растения, гербарные экземпляры, коллекции, показывающие индивидуальную изменчивость и разнообразие сортов растений и пород животных; примеров гомологичных и аналогичных органов, их строения и происхождения в процессе онтогенеза; таблиц. Схем, фрагментов видеофильмов и компьютерных программ, иллюстрирующих результаты приспособленности организмов к среде обитания и результаты видообразования. А также иллюстрирующих процессы видообразования и соотношения путей прогрессивной биологической эволюции.</w:t>
      </w:r>
    </w:p>
    <w:p w:rsidR="00E44493" w:rsidRDefault="00E44493" w:rsidP="00E444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Лабораторные и практические работы. </w:t>
      </w:r>
      <w:r>
        <w:rPr>
          <w:rFonts w:ascii="Times New Roman" w:hAnsi="Times New Roman" w:cs="Times New Roman"/>
          <w:sz w:val="24"/>
          <w:szCs w:val="24"/>
        </w:rPr>
        <w:t xml:space="preserve">Описание особей вида по морфологическому критерию. Выявление изменчивости у особей одного вида. Выявление у организмов приспособлений к среде обитания. </w:t>
      </w:r>
    </w:p>
    <w:p w:rsidR="00E44493" w:rsidRDefault="00E44493" w:rsidP="00E4449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Актуальная тематика для региона:</w:t>
      </w:r>
    </w:p>
    <w:p w:rsidR="00E44493" w:rsidRDefault="00E44493" w:rsidP="00E444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Организация лектория сотрудниками Тобольской комплексной научной станции Уральского отделения РАН РФ.</w:t>
      </w:r>
    </w:p>
    <w:p w:rsidR="00E44493" w:rsidRDefault="00E44493" w:rsidP="00E44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Экскурсия в лесхоз по изучению разведения и охраны леса: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Черноковский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лесхоз</w:t>
      </w:r>
    </w:p>
    <w:p w:rsidR="00E44493" w:rsidRDefault="00E44493" w:rsidP="00E4449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44493" w:rsidRDefault="00E44493" w:rsidP="00E4449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>
        <w:rPr>
          <w:rFonts w:ascii="Times New Roman" w:hAnsi="Times New Roman" w:cs="Times New Roman"/>
          <w:b/>
          <w:bCs/>
          <w:sz w:val="24"/>
          <w:szCs w:val="24"/>
        </w:rPr>
        <w:t>Антропогенез  -  5 часов.</w:t>
      </w:r>
    </w:p>
    <w:p w:rsidR="00E44493" w:rsidRDefault="00E44493" w:rsidP="00E444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человека в системе органического мира. 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расообразование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Популяционная структура вида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Homosapiens</w:t>
      </w:r>
      <w:proofErr w:type="spellEnd"/>
      <w:r>
        <w:rPr>
          <w:rFonts w:ascii="Times New Roman" w:hAnsi="Times New Roman" w:cs="Times New Roman"/>
          <w:sz w:val="24"/>
          <w:szCs w:val="24"/>
        </w:rPr>
        <w:t>. Адаптивные типы человека. Развитие материальной и духовной культуры, преобразование природы, факторы эволюции современного человека. Влияние деятельности человека на биосферу.</w:t>
      </w:r>
    </w:p>
    <w:p w:rsidR="00E44493" w:rsidRDefault="00E44493" w:rsidP="00E444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Демонстрация </w:t>
      </w:r>
      <w:r>
        <w:rPr>
          <w:rFonts w:ascii="Times New Roman" w:hAnsi="Times New Roman" w:cs="Times New Roman"/>
          <w:sz w:val="24"/>
          <w:szCs w:val="24"/>
        </w:rPr>
        <w:t>моделей скелета человека и позвоночных животных; модели «Происхождение человека» и остатков материальной культуры; таблиц, схем, фрагментов видеофильмов и компьютерных программ, иллюстрирующих основные этапы эволюции человека.</w:t>
      </w:r>
    </w:p>
    <w:p w:rsidR="00E44493" w:rsidRDefault="00E44493" w:rsidP="00E444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>. Анализ и оценка различных гипотез происхождения человека.</w:t>
      </w:r>
    </w:p>
    <w:p w:rsidR="00E44493" w:rsidRDefault="00E44493" w:rsidP="00E4449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Основы селекции и биотехнологии – 5 часов</w:t>
      </w:r>
    </w:p>
    <w:p w:rsidR="00E44493" w:rsidRDefault="00E44493" w:rsidP="00E44493">
      <w:pPr>
        <w:spacing w:after="0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 и методы селекции. Генетика как научная основа селекции организмов. Исходный материал для селекции. Учение Н.И. Вавилова о центрах происхождения культурных растений. Порода, сорт, штамм. Селекция растений и животных. Искусственный отбор в селекции. Гибридизация как метод селекции. Типы скрещиваний. Полиплоидия в селекции растений. Достижения современной селекции.</w:t>
      </w:r>
    </w:p>
    <w:p w:rsidR="00E44493" w:rsidRDefault="00E44493" w:rsidP="00E44493">
      <w:pPr>
        <w:spacing w:after="0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Микроорганизмы, грибы, прокариоты как объект биотехнологии. Селекция микроорганизмов, ее значение для микробиологической промышленности. Микробиологическое производство пищевых продуктов, ферментов, лекарств и т.д. проблемы и перспективы биотехнологии. Этические аспекты развития некоторых исследований в биотехнологии (клонирование человека).</w:t>
      </w:r>
    </w:p>
    <w:p w:rsidR="00E44493" w:rsidRDefault="00E44493" w:rsidP="00E44493">
      <w:pPr>
        <w:spacing w:after="0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Демонстрация  </w:t>
      </w:r>
      <w:r>
        <w:rPr>
          <w:rFonts w:ascii="Times New Roman" w:hAnsi="Times New Roman" w:cs="Times New Roman"/>
          <w:sz w:val="24"/>
          <w:szCs w:val="24"/>
        </w:rPr>
        <w:t>растений, гербарных экземпляров, муляжей, портретов известных селекционеров, таблиц, фотографий, схем, фрагментов видеофильмов и компьютерных программ, иллюстрирующих результаты селекционной работы, методы получения новых сортов растений и пород животных, функционирование микробиологического производства, продуктов микробиологического синтеза.</w:t>
      </w:r>
    </w:p>
    <w:p w:rsidR="00E44493" w:rsidRDefault="00E44493" w:rsidP="00E44493">
      <w:pPr>
        <w:spacing w:after="0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Лабораторная работа.</w:t>
      </w:r>
      <w:r>
        <w:rPr>
          <w:rFonts w:ascii="Times New Roman" w:hAnsi="Times New Roman" w:cs="Times New Roman"/>
          <w:sz w:val="24"/>
          <w:szCs w:val="24"/>
        </w:rPr>
        <w:t xml:space="preserve"> Анализ и оценка этических аспектов развития некоторых исследований в биотехнологии.</w:t>
      </w:r>
    </w:p>
    <w:p w:rsidR="00E44493" w:rsidRDefault="00E44493" w:rsidP="00E4449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 . Основы экологии – 7 часов.</w:t>
      </w:r>
    </w:p>
    <w:p w:rsidR="00E44493" w:rsidRDefault="00E44493" w:rsidP="00E44493">
      <w:pPr>
        <w:spacing w:after="0"/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как наука. Среды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кологические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факторы. Толерантность. Лимитирующие факторы. Закон минимума. Местообитание. Экологическая ниша. Экологическое взаимодействие. Нейтрализм.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Комменсализм.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Протокооперация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Мутуализм. Симбиоз. Хищничество. Паразитизм. Конкуренция. Конкурентные взаимодействия. Демографические показатели популяции: обилие. Плотность, рождаемость, смертность. Возрастная структура. Динамика популяции. Биоценоз. Экосистема. Биогеоценоз. Биосфера. Искусственные экосистемы. Агробиоценоз. Структура сообщества. Пищевая цепь. Пищевая сеть. Продуценты.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>
        <w:rPr>
          <w:rFonts w:ascii="Times New Roman" w:hAnsi="Times New Roman" w:cs="Times New Roman"/>
          <w:sz w:val="24"/>
          <w:szCs w:val="24"/>
        </w:rPr>
        <w:t>. Детриты. Круговорот веществ в экосистеме. Биогенные элементы. Экологические пирамиды. Пирамида биомассы. Пирамида численности. Сукцессия. Общее дыхание сообщества. Природные ресурсы. Экологическое сознание.</w:t>
      </w:r>
    </w:p>
    <w:p w:rsidR="00E44493" w:rsidRDefault="00E44493" w:rsidP="00E4449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Демонстрация</w:t>
      </w:r>
      <w:r>
        <w:rPr>
          <w:rFonts w:ascii="Times New Roman" w:hAnsi="Times New Roman" w:cs="Times New Roman"/>
          <w:sz w:val="24"/>
          <w:szCs w:val="24"/>
        </w:rPr>
        <w:t xml:space="preserve"> таблиц, фотографий, схем, фрагментов видеофильмов и компьютерных программ, иллюстрирующих среды обитания, экологические факторы, типы экологических взаимодействий, характеристики популяций и сообществ, экологические сукцессии.</w:t>
      </w:r>
    </w:p>
    <w:p w:rsidR="00E44493" w:rsidRDefault="00E44493" w:rsidP="00E44493">
      <w:pPr>
        <w:spacing w:after="0"/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работы.</w:t>
      </w:r>
      <w:r>
        <w:rPr>
          <w:rFonts w:ascii="Times New Roman" w:hAnsi="Times New Roman" w:cs="Times New Roman"/>
          <w:sz w:val="24"/>
          <w:szCs w:val="24"/>
        </w:rPr>
        <w:t xml:space="preserve"> Выявление антропогенных изменений в экосистемах своей местности, выявление абиотических и биотических компонентов экосистем сравнительная характеристика  экосистем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своей местности, составление схем переноса веществ и энергии в экосистемах, исследование изменений в экосистемах на биологических моделях, решение экологических задач.</w:t>
      </w:r>
    </w:p>
    <w:p w:rsidR="00E44493" w:rsidRDefault="00E44493" w:rsidP="00E444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Экскурсия или виртуальная экскурсия на предприятия по разведению, производству и переработке рыбной продукции в Тюменской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обольск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ООО «Кристалл», рыборазводный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рыбоперерабатывающий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завод с размещением рыборазводных прудов.</w:t>
      </w:r>
    </w:p>
    <w:p w:rsidR="00E44493" w:rsidRDefault="00E44493" w:rsidP="00E444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Снабженческо-сбытовой обслуживающий сельскохозяйственный производственный кооператив "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Абдраш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"(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вылов рыбы)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E44493" w:rsidRDefault="00E44493" w:rsidP="00E444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Экскурсия по местным природным объектам: Зарастание поля, озер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в зависимости от местных условий)</w:t>
      </w:r>
    </w:p>
    <w:p w:rsidR="00E44493" w:rsidRDefault="00E44493" w:rsidP="00E444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Виртуальная экскурсия по заказникам Тюменской области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E44493" w:rsidRDefault="00E44493" w:rsidP="00E444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Экскурсия  на предприятие по безотходному производству: Общество с ограниченной ответственностью "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Вагайское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деревообрабатывающее предприятие" Или  Виртуальная экскурсия</w:t>
      </w:r>
    </w:p>
    <w:p w:rsidR="00E44493" w:rsidRDefault="00E44493" w:rsidP="00E444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ООО Лизинговая компания «Диамант групп-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Тюмень»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.з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авод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 сортировке и переработке мусора.</w:t>
      </w:r>
    </w:p>
    <w:p w:rsidR="00E44493" w:rsidRDefault="00E44493" w:rsidP="00E444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ООО «Экологический альянс» на территории Тюменской области, утилизация твёрдых бытовых отходов на территории Тюменской области.</w:t>
      </w:r>
    </w:p>
    <w:p w:rsidR="00E44493" w:rsidRDefault="00E44493" w:rsidP="00E444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Нижнетавдинский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ООО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Экодром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», завод по переработке строительных отходов.</w:t>
      </w:r>
    </w:p>
    <w:p w:rsidR="00E44493" w:rsidRDefault="00E44493" w:rsidP="00E4449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44493" w:rsidRDefault="00E44493" w:rsidP="00E4449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 . </w:t>
      </w:r>
      <w:r>
        <w:rPr>
          <w:rFonts w:ascii="Times New Roman" w:hAnsi="Times New Roman" w:cs="Times New Roman"/>
          <w:b/>
          <w:bCs/>
          <w:sz w:val="24"/>
          <w:szCs w:val="24"/>
        </w:rPr>
        <w:t>Эволюция биосферы и человек – 2 часа.</w:t>
      </w:r>
    </w:p>
    <w:p w:rsidR="00E44493" w:rsidRDefault="00E44493" w:rsidP="00E444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Биосфера, ее возникновение и основные этапы эволюции. Функции живого вещества. Взгляды, гипотезы и теории о происхождении жизни. Органический мир как результат эволюции. Краткая история развития органического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мира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сновные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направления эволюции различных групп растений и животных.</w:t>
      </w:r>
    </w:p>
    <w:p w:rsidR="00E44493" w:rsidRDefault="00E44493" w:rsidP="00E444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Учение В.И.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Ноосферное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мышление. Международные и национальные проекты оздоровления природной среды.</w:t>
      </w:r>
    </w:p>
    <w:p w:rsidR="00E44493" w:rsidRDefault="00E44493" w:rsidP="00E4449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Демонстрация </w:t>
      </w:r>
      <w:r>
        <w:rPr>
          <w:rFonts w:ascii="Times New Roman" w:hAnsi="Times New Roman" w:cs="Times New Roman"/>
          <w:bCs/>
          <w:sz w:val="24"/>
          <w:szCs w:val="24"/>
        </w:rPr>
        <w:t>окаменелостей, отпечатков растений и животных в древних породах; репродукций картин, отражающих флору и фауну различных эр и периодов; 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природу.</w:t>
      </w:r>
    </w:p>
    <w:p w:rsidR="00E44493" w:rsidRDefault="00E44493" w:rsidP="00E44493">
      <w:pPr>
        <w:spacing w:after="0"/>
        <w:ind w:left="180" w:firstLine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Лабораторная работа.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Анализ и оценка различных гипотез происхождения жизни, </w:t>
      </w:r>
      <w:r>
        <w:rPr>
          <w:rFonts w:ascii="Times New Roman" w:hAnsi="Times New Roman" w:cs="Times New Roman"/>
          <w:sz w:val="24"/>
          <w:szCs w:val="24"/>
        </w:rPr>
        <w:t>анализ и оценка последствий собственной деятельности в окружающей среде, глобальных  экологических проблем и путей их решения.</w:t>
      </w:r>
    </w:p>
    <w:p w:rsidR="00E44493" w:rsidRDefault="00E44493" w:rsidP="00E444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Экскурсия на предприятия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Вагайского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района  по добыче нефти, переработке древесины (Общество с ограниченной ответственностью "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Вагайское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деревообрабатывающее предприятие"</w:t>
      </w:r>
      <w:proofErr w:type="gramEnd"/>
    </w:p>
    <w:p w:rsidR="00E44493" w:rsidRDefault="00E44493" w:rsidP="00E444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Нефтеперерабатывающая станция "Вагай"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Ишимского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Управления магистральных нефтепроводов акционерного общества "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Транснефть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-Сибирь"</w:t>
      </w:r>
    </w:p>
    <w:p w:rsidR="00E44493" w:rsidRDefault="00E44493" w:rsidP="00E444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ООО "Бобровское нефтегазодобывающее предприятие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"(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Первовагайское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поселение)</w:t>
      </w:r>
    </w:p>
    <w:p w:rsidR="00E44493" w:rsidRDefault="00E44493" w:rsidP="00E444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Экскурсия по изучению воздействия экологических факторов на человека: Государственное бюджетное учреждение здравоохранения Тюменской области "Областная больница № 9" (с. Вагай)</w:t>
      </w:r>
    </w:p>
    <w:p w:rsidR="00E44493" w:rsidRDefault="00E44493" w:rsidP="00E44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493" w:rsidRDefault="00E44493" w:rsidP="00E44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493" w:rsidRDefault="00E44493" w:rsidP="00E44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493" w:rsidRDefault="00E44493" w:rsidP="00E44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493" w:rsidRDefault="00E44493" w:rsidP="00E444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 с указанием количества часов, отводимых на освоение каждой темы.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904"/>
        <w:gridCol w:w="2125"/>
      </w:tblGrid>
      <w:tr w:rsidR="00E44493" w:rsidTr="00E44493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93" w:rsidRDefault="00E44493" w:rsidP="00E44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93" w:rsidRDefault="00E44493" w:rsidP="00E44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493" w:rsidRDefault="00E44493" w:rsidP="00E444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44493" w:rsidTr="00E44493">
        <w:trPr>
          <w:trHeight w:hRule="exact"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представлений об эволюции живой природы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Ч.Дарвин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основные положения его теории.</w:t>
            </w: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4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(3)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и его критерии.</w:t>
            </w: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Популяции. </w:t>
            </w: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4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Борьба за существование и её формы.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Естественный отбор и его формы.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Изолирующие механизмы.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4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Видообразование.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Макроэволюция и её доказательства.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4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растений и животны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отображение эволюции.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6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Главные направления эволюции органического мира.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«Выявление идиоадаптаций у организмов»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5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Гипотезы о происхождении жизни на Земле. Современные представления о происхождении жизни.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4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этапы развития жизни на Земле.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№1 «Основы учения об эволюции»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5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и основные методы селекции и биотехнологии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cantSplit/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Селекция растений</w:t>
            </w: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Селекция животных.</w:t>
            </w: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Селекция микроорганизмов. Биотехнология.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№2 «Основы селекции и биотехнологии»</w:t>
            </w: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4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Антропогенез. Положение человека в системе животного мира.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стадии антропогенеза и его движущие силы.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44493" w:rsidTr="00E44493">
        <w:trPr>
          <w:trHeight w:hRule="exact" w:val="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Расы человека.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4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 №3 «Антропогенез»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3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 обитания организмов и ее факторы.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типы экологических взаимодействий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Конкурентные взаимодействия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4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экологические характеристики популяций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4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Экологические сообщества. Структура сообщества.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5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Пищевые цепи. Экологические пирамиды.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6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сукцессия</w:t>
            </w: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рационального природопользования.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7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Эволюция биосферы.</w:t>
            </w: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окружающей среды.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Антропогенное воздействие на биосферу.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5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Итоговая контрольная работа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44493" w:rsidTr="00E44493">
        <w:trPr>
          <w:trHeight w:hRule="exact" w:val="589"/>
        </w:trPr>
        <w:tc>
          <w:tcPr>
            <w:tcW w:w="12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4493" w:rsidRDefault="00E44493" w:rsidP="00E44493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</w:tbl>
    <w:p w:rsidR="00D43439" w:rsidRDefault="00D43439" w:rsidP="00E44493">
      <w:pPr>
        <w:spacing w:after="0"/>
      </w:pPr>
    </w:p>
    <w:sectPr w:rsidR="00D43439" w:rsidSect="00E444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877"/>
    <w:multiLevelType w:val="hybridMultilevel"/>
    <w:tmpl w:val="DCC0591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8927C0E"/>
    <w:multiLevelType w:val="multilevel"/>
    <w:tmpl w:val="E33E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F0710"/>
    <w:multiLevelType w:val="hybridMultilevel"/>
    <w:tmpl w:val="2DE897AC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5A"/>
    <w:rsid w:val="00D350DC"/>
    <w:rsid w:val="00D43439"/>
    <w:rsid w:val="00E44493"/>
    <w:rsid w:val="00E4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0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0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2199</Words>
  <Characters>12539</Characters>
  <Application>Microsoft Office Word</Application>
  <DocSecurity>0</DocSecurity>
  <Lines>104</Lines>
  <Paragraphs>29</Paragraphs>
  <ScaleCrop>false</ScaleCrop>
  <Company>diakov.net</Company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2019-11-24T09:07:00Z</dcterms:created>
  <dcterms:modified xsi:type="dcterms:W3CDTF">2019-11-30T12:57:00Z</dcterms:modified>
</cp:coreProperties>
</file>