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74" w:rsidRDefault="003D7674" w:rsidP="003D767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A515DF" wp14:editId="14450506">
            <wp:extent cx="9251950" cy="6722699"/>
            <wp:effectExtent l="0" t="0" r="6350" b="2540"/>
            <wp:docPr id="1" name="Рисунок 1" descr="G:\мик.с.а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674" w:rsidRDefault="003D7674" w:rsidP="0073325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33258" w:rsidRDefault="00733258" w:rsidP="0073325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1.Планируемые результаты  освоения учебного предмета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733258" w:rsidRDefault="00733258" w:rsidP="00733258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733258" w:rsidRDefault="00733258" w:rsidP="00733258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  и  другие базы данных;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733258" w:rsidRDefault="00733258" w:rsidP="00733258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результаты: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познавательной сфере: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технологических задач;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трудовой сфере: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планирование технологического процесса и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расчет себестоимости продукта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мотивационной сфере: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коммуникативной сфере: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выбор  знаковых  систем  и  сре</w:t>
      </w:r>
      <w:proofErr w:type="gramStart"/>
      <w:r>
        <w:rPr>
          <w:rFonts w:ascii="Times New Roman" w:hAnsi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/>
          <w:sz w:val="24"/>
          <w:szCs w:val="24"/>
        </w:rPr>
        <w:t xml:space="preserve">я  кодирования  и  оформления  информации  в  процессе коммуникации;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733258" w:rsidRDefault="00733258" w:rsidP="0073325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33258" w:rsidRDefault="00733258" w:rsidP="00733258">
      <w:pPr>
        <w:spacing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2.Содержание уч</w:t>
      </w:r>
      <w:r>
        <w:rPr>
          <w:rFonts w:ascii="Times New Roman" w:hAnsi="Times New Roman"/>
          <w:b/>
          <w:sz w:val="24"/>
          <w:szCs w:val="24"/>
          <w:lang w:eastAsia="ru-RU"/>
        </w:rPr>
        <w:t>ебного пре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дмета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Основы материаловедения. 4 ч</w:t>
      </w:r>
      <w:r>
        <w:rPr>
          <w:rFonts w:ascii="Times New Roman" w:hAnsi="Times New Roman"/>
          <w:sz w:val="24"/>
          <w:szCs w:val="24"/>
          <w:lang w:eastAsia="ru-RU"/>
        </w:rPr>
        <w:t>. Технология производства химических волокон. Свойства химических волокон. Изучение символов по уходу за одеждой из химических волокон. Лабораторная работа «Определение сырьевого состава материалов и изучение их свойств», Сложное, мелкоузорчатое и крупноузорчатое переплетения.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Основы Машиноведения. 8 ч</w:t>
      </w:r>
      <w:r>
        <w:rPr>
          <w:rFonts w:ascii="Times New Roman" w:hAnsi="Times New Roman"/>
          <w:sz w:val="24"/>
          <w:szCs w:val="24"/>
          <w:lang w:eastAsia="ru-RU"/>
        </w:rPr>
        <w:t xml:space="preserve">. Правила ТБ при работе на ШМ. Краткие сведения об универсальных и специальных машинах. Применение зигзагообразной строчки. Пр.  Работа «Аппликация».  Классификация машинных швов. Изготовление образцов машинных швов.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Конструирование и моделирование плечевого швейного изделия. 6 ч</w:t>
      </w:r>
      <w:r>
        <w:rPr>
          <w:rFonts w:ascii="Times New Roman" w:hAnsi="Times New Roman"/>
          <w:sz w:val="24"/>
          <w:szCs w:val="24"/>
          <w:lang w:eastAsia="ru-RU"/>
        </w:rPr>
        <w:t>. Силуэт и стиль в одежде. Требования, предъявляемые к одежде. Мерки для построения чертежа плечевого изделия с цельнокроеным рукавом. Построение основы чертежа в масштабе 1:4, 1:1. Моделирование плечевого изделия с цельнокроеным рукавом. Подготовка выкройки к раскрою.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Технология изготовления плечевого изделия. 14 ч</w:t>
      </w:r>
      <w:r>
        <w:rPr>
          <w:rFonts w:ascii="Times New Roman" w:hAnsi="Times New Roman"/>
          <w:sz w:val="24"/>
          <w:szCs w:val="24"/>
          <w:lang w:eastAsia="ru-RU"/>
        </w:rPr>
        <w:t>. Раскрой изделия.  Подготовка деталей кроя к обработке. Обработка плечевых швов и низа рукава. Обработка горловины. Обработка боковых  срезов. Обработка низа изделия.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Технология вязания крючком. 8ч</w:t>
      </w:r>
      <w:r>
        <w:rPr>
          <w:rFonts w:ascii="Times New Roman" w:hAnsi="Times New Roman"/>
          <w:sz w:val="24"/>
          <w:szCs w:val="24"/>
          <w:lang w:eastAsia="ru-RU"/>
        </w:rPr>
        <w:t xml:space="preserve">. ТБ и организация рабочего места для вязания крючком. Инструменты и материалы.  Основные виды петель. Вязание полотна. Вязание по кругу.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Творческий проект.8 ч</w:t>
      </w:r>
      <w:r>
        <w:rPr>
          <w:rFonts w:ascii="Times New Roman" w:hAnsi="Times New Roman"/>
          <w:sz w:val="24"/>
          <w:szCs w:val="24"/>
          <w:lang w:eastAsia="ru-RU"/>
        </w:rPr>
        <w:t xml:space="preserve">. Формулировка проблемы. Выбор оптимального варианта. Выполнение 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  <w:lang w:eastAsia="ru-RU"/>
        </w:rPr>
        <w:t xml:space="preserve">скизов. Составление технологических карт. Маркетинговые исследования. Изготовление изделия. Защита проекта.   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Технология ведения дома. 4 ч.</w:t>
      </w:r>
      <w:r>
        <w:rPr>
          <w:rFonts w:ascii="Times New Roman" w:hAnsi="Times New Roman"/>
          <w:sz w:val="24"/>
          <w:szCs w:val="24"/>
          <w:lang w:eastAsia="ru-RU"/>
        </w:rPr>
        <w:t xml:space="preserve"> Роль комнатных растений в жизни человека. Комнатные растения в интерьере квартиры. </w:t>
      </w:r>
      <w:r>
        <w:rPr>
          <w:rFonts w:ascii="Times New Roman" w:hAnsi="Times New Roman"/>
          <w:b/>
          <w:sz w:val="24"/>
          <w:szCs w:val="24"/>
        </w:rPr>
        <w:t>Электротехнические работы 2 ч</w:t>
      </w:r>
      <w:r>
        <w:rPr>
          <w:rFonts w:ascii="Times New Roman" w:hAnsi="Times New Roman"/>
          <w:sz w:val="24"/>
          <w:szCs w:val="24"/>
        </w:rPr>
        <w:t>. Электроосветительные приборы, электроприводы.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Кулинария. 12 ч.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Физиология питания. Правила ТБ при кулинарных работах. Мясо и мясные продукты. Механическая и тепловая обработка мяса. Приготовление блюд из мяса. Кисломолочные продукты. Приготовление блюда из кисломолочных продуктов. Мучные изделия. Приготовление изделий из пресного теста. Фрукты и ягоды. Горячее блюдо из фруктов и ягод. Холодное блюдо из фруктов и ягод. Заготовка продуктов. Домашнее консервирование. Приготовление цукатов. Приготовление обеда в походных условиях.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Растениеводство 2 ч.</w:t>
      </w:r>
      <w:r>
        <w:rPr>
          <w:rFonts w:ascii="Times New Roman" w:hAnsi="Times New Roman"/>
          <w:sz w:val="24"/>
          <w:szCs w:val="24"/>
          <w:lang w:eastAsia="ru-RU"/>
        </w:rPr>
        <w:t xml:space="preserve"> Оформление цветочных клумб.</w:t>
      </w:r>
    </w:p>
    <w:p w:rsidR="00733258" w:rsidRDefault="00733258" w:rsidP="00733258">
      <w:pPr>
        <w:pStyle w:val="1"/>
        <w:rPr>
          <w:rFonts w:ascii="Times New Roman" w:hAnsi="Times New Roman"/>
          <w:sz w:val="24"/>
          <w:szCs w:val="24"/>
        </w:rPr>
      </w:pPr>
    </w:p>
    <w:p w:rsidR="00733258" w:rsidRDefault="00733258" w:rsidP="0073325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733258" w:rsidRDefault="00733258" w:rsidP="0073325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1481"/>
        <w:gridCol w:w="1845"/>
      </w:tblGrid>
      <w:tr w:rsidR="00733258" w:rsidTr="00733258">
        <w:trPr>
          <w:trHeight w:val="6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/п,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33258" w:rsidTr="00733258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волокна.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«Определение состава тканей и изучение их свойств»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ТБ при работе на ШМ. Краткие сведения об универсальны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зигзагообразной строчки.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2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 «Аппликация»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2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швы. Классификация.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«Изготовление образцов машинных швов».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Силуэт и стиль 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оде-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жде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. Требования, предъявляемые к одежде.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Снятие мерок для построения основы чертежа плечевого изделия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рукавом.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основы чертежа плечевого изделия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рукавом.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плечевого изделия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рукавом.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Раскрой изделия.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«Раскрой изделия»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плечевых швов и нижних срезов рукавов.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горловины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258" w:rsidTr="00733258">
        <w:trPr>
          <w:trHeight w:val="3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боковых срезов.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4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ТБ при вязании крючком.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материалы.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258" w:rsidTr="00733258">
        <w:trPr>
          <w:trHeight w:val="4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петель.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258" w:rsidTr="0073325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 w:rsidP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 w:rsidP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«Вязание полотна».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 w:rsidP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4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 Вязание по кругу»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6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Формулировка проблемы. 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эск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зов. Выбор оптимального варианта.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258" w:rsidTr="00733258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технологических 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33258" w:rsidTr="00733258">
        <w:trPr>
          <w:trHeight w:val="2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Маркетинговые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33258" w:rsidTr="00733258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изделия.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33258" w:rsidTr="00733258">
        <w:trPr>
          <w:trHeight w:val="4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33258" w:rsidTr="00733258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комнатных растений в жизни человека. 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258" w:rsidTr="00733258">
        <w:trPr>
          <w:trHeight w:val="7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Разновидности комнатных растений.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 в интерьере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Электроосветительные приборы, электроприводы.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Физиология питания. Правила ТБ при кулинарных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Механическая и тепловая обработка мяса.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«Блюдо из рубленого мяса»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Кисломолочные продукты и блюда из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Мучные изделия. 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изделий из пресного теста.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Фрукты и ягоды. </w:t>
            </w:r>
          </w:p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Сладкие блюда.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продуктов. Домашнее консервирование.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обеда в походных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3258" w:rsidTr="00733258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цветочных клумб.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58" w:rsidRDefault="0073325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9478F" w:rsidRDefault="0079478F"/>
    <w:sectPr w:rsidR="0079478F" w:rsidSect="00733258">
      <w:footerReference w:type="default" r:id="rId8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58" w:rsidRDefault="00733258" w:rsidP="00733258">
      <w:pPr>
        <w:spacing w:after="0" w:line="240" w:lineRule="auto"/>
      </w:pPr>
      <w:r>
        <w:separator/>
      </w:r>
    </w:p>
  </w:endnote>
  <w:endnote w:type="continuationSeparator" w:id="0">
    <w:p w:rsidR="00733258" w:rsidRDefault="00733258" w:rsidP="0073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585763"/>
      <w:docPartObj>
        <w:docPartGallery w:val="Page Numbers (Bottom of Page)"/>
        <w:docPartUnique/>
      </w:docPartObj>
    </w:sdtPr>
    <w:sdtEndPr/>
    <w:sdtContent>
      <w:p w:rsidR="00733258" w:rsidRDefault="007332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74">
          <w:rPr>
            <w:noProof/>
          </w:rPr>
          <w:t>6</w:t>
        </w:r>
        <w:r>
          <w:fldChar w:fldCharType="end"/>
        </w:r>
      </w:p>
    </w:sdtContent>
  </w:sdt>
  <w:p w:rsidR="00733258" w:rsidRDefault="007332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58" w:rsidRDefault="00733258" w:rsidP="00733258">
      <w:pPr>
        <w:spacing w:after="0" w:line="240" w:lineRule="auto"/>
      </w:pPr>
      <w:r>
        <w:separator/>
      </w:r>
    </w:p>
  </w:footnote>
  <w:footnote w:type="continuationSeparator" w:id="0">
    <w:p w:rsidR="00733258" w:rsidRDefault="00733258" w:rsidP="0073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E"/>
    <w:rsid w:val="003D7674"/>
    <w:rsid w:val="00733258"/>
    <w:rsid w:val="0079478F"/>
    <w:rsid w:val="00E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32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qFormat/>
    <w:rsid w:val="007332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3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25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3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258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32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qFormat/>
    <w:rsid w:val="0073325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3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25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3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258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2165</Words>
  <Characters>12344</Characters>
  <Application>Microsoft Office Word</Application>
  <DocSecurity>0</DocSecurity>
  <Lines>102</Lines>
  <Paragraphs>28</Paragraphs>
  <ScaleCrop>false</ScaleCrop>
  <Company>diakov.net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2019-11-24T09:19:00Z</dcterms:created>
  <dcterms:modified xsi:type="dcterms:W3CDTF">2019-11-30T13:06:00Z</dcterms:modified>
</cp:coreProperties>
</file>