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0" w:rsidRDefault="00A2216E" w:rsidP="00E96B40">
      <w:pPr>
        <w:pStyle w:val="a3"/>
        <w:jc w:val="center"/>
        <w:rPr>
          <w:rFonts w:ascii="Times New Roman" w:hAnsi="Times New Roman" w:cs="Times New Roman"/>
          <w:b/>
          <w:bCs/>
          <w:iCs/>
          <w:sz w:val="24"/>
          <w:szCs w:val="24"/>
        </w:rPr>
      </w:pPr>
      <w:r>
        <w:rPr>
          <w:rFonts w:ascii="Times New Roman" w:hAnsi="Times New Roman" w:cs="Times New Roman"/>
          <w:b/>
          <w:bCs/>
          <w:iCs/>
          <w:noProof/>
          <w:sz w:val="24"/>
          <w:szCs w:val="24"/>
          <w:lang w:eastAsia="ru-RU"/>
        </w:rPr>
        <w:drawing>
          <wp:inline distT="0" distB="0" distL="0" distR="0">
            <wp:extent cx="9251950" cy="6722699"/>
            <wp:effectExtent l="0" t="0" r="6350" b="2540"/>
            <wp:docPr id="1" name="Рисунок 1" descr="G:\мик.с.а\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ик.с.а\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bookmarkStart w:id="0" w:name="_GoBack"/>
      <w:bookmarkEnd w:id="0"/>
      <w:r w:rsidR="00E96B40">
        <w:rPr>
          <w:rFonts w:ascii="Times New Roman" w:hAnsi="Times New Roman" w:cs="Times New Roman"/>
          <w:b/>
          <w:bCs/>
          <w:iCs/>
          <w:sz w:val="24"/>
          <w:szCs w:val="24"/>
        </w:rPr>
        <w:lastRenderedPageBreak/>
        <w:t xml:space="preserve">1.Планируемые  результаты освоения учебного предмета </w:t>
      </w:r>
    </w:p>
    <w:p w:rsidR="00E96B40" w:rsidRDefault="00E96B40" w:rsidP="00E96B40">
      <w:pPr>
        <w:pStyle w:val="a3"/>
        <w:jc w:val="center"/>
        <w:rPr>
          <w:rFonts w:ascii="Times New Roman" w:hAnsi="Times New Roman" w:cs="Times New Roman"/>
          <w:b/>
          <w:bCs/>
          <w:iCs/>
          <w:sz w:val="24"/>
          <w:szCs w:val="24"/>
          <w:vertAlign w:val="superscript"/>
        </w:rPr>
      </w:pP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
          <w:bCs/>
          <w:iCs/>
          <w:sz w:val="24"/>
          <w:szCs w:val="24"/>
        </w:rPr>
        <w:t>Личностными результатами</w:t>
      </w:r>
      <w:r>
        <w:rPr>
          <w:rFonts w:ascii="Times New Roman" w:hAnsi="Times New Roman" w:cs="Times New Roman"/>
          <w:bCs/>
          <w:iCs/>
          <w:sz w:val="24"/>
          <w:szCs w:val="24"/>
        </w:rPr>
        <w:t xml:space="preserve">  </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являются следующие умения: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осознавать единство и целостность окружающего  мира, возможности его познаваемости и объяснимости на основе достижений науки;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оценивать жизненные ситуации с точки зрения безопасного образа жизни и сохранения здоровья;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оценивать экологический риск взаимоотношений человека и природы.</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96B40" w:rsidRDefault="00E96B40" w:rsidP="00E96B40">
      <w:pPr>
        <w:pStyle w:val="a3"/>
        <w:jc w:val="both"/>
        <w:rPr>
          <w:rFonts w:ascii="Times New Roman" w:hAnsi="Times New Roman" w:cs="Times New Roman"/>
          <w:bCs/>
          <w:iCs/>
          <w:sz w:val="24"/>
          <w:szCs w:val="24"/>
        </w:rPr>
      </w:pPr>
      <w:proofErr w:type="spellStart"/>
      <w:r>
        <w:rPr>
          <w:rFonts w:ascii="Times New Roman" w:hAnsi="Times New Roman" w:cs="Times New Roman"/>
          <w:b/>
          <w:bCs/>
          <w:iCs/>
          <w:sz w:val="24"/>
          <w:szCs w:val="24"/>
        </w:rPr>
        <w:t>Метапредметными</w:t>
      </w:r>
      <w:proofErr w:type="spellEnd"/>
      <w:r>
        <w:rPr>
          <w:rFonts w:ascii="Times New Roman" w:hAnsi="Times New Roman" w:cs="Times New Roman"/>
          <w:b/>
          <w:bCs/>
          <w:iCs/>
          <w:sz w:val="24"/>
          <w:szCs w:val="24"/>
        </w:rPr>
        <w:t xml:space="preserve">  результатами</w:t>
      </w:r>
      <w:r>
        <w:rPr>
          <w:rFonts w:ascii="Times New Roman" w:hAnsi="Times New Roman" w:cs="Times New Roman"/>
          <w:bCs/>
          <w:iCs/>
          <w:sz w:val="24"/>
          <w:szCs w:val="24"/>
        </w:rPr>
        <w:t xml:space="preserve"> изучения курса «Химия» является формирование универсальных учебных действий (УУД).</w:t>
      </w:r>
    </w:p>
    <w:p w:rsidR="00E96B40" w:rsidRDefault="00E96B40" w:rsidP="00E96B40">
      <w:pPr>
        <w:pStyle w:val="a3"/>
        <w:jc w:val="both"/>
        <w:rPr>
          <w:rFonts w:ascii="Times New Roman" w:hAnsi="Times New Roman" w:cs="Times New Roman"/>
          <w:b/>
          <w:bCs/>
          <w:iCs/>
          <w:sz w:val="24"/>
          <w:szCs w:val="24"/>
        </w:rPr>
      </w:pPr>
      <w:r>
        <w:rPr>
          <w:rFonts w:ascii="Times New Roman" w:hAnsi="Times New Roman" w:cs="Times New Roman"/>
          <w:b/>
          <w:bCs/>
          <w:iCs/>
          <w:sz w:val="24"/>
          <w:szCs w:val="24"/>
        </w:rPr>
        <w:t>Регулятивные УУД:</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самостоятельно обнаруживать и формулировать учебную проблему, определять цель учебной деятельности;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выдвигать версии решения проблемы, осознавать конечный результат, выбирать из </w:t>
      </w:r>
      <w:proofErr w:type="gramStart"/>
      <w:r>
        <w:rPr>
          <w:rFonts w:ascii="Times New Roman" w:hAnsi="Times New Roman" w:cs="Times New Roman"/>
          <w:bCs/>
          <w:iCs/>
          <w:sz w:val="24"/>
          <w:szCs w:val="24"/>
        </w:rPr>
        <w:t>предложенных</w:t>
      </w:r>
      <w:proofErr w:type="gramEnd"/>
      <w:r>
        <w:rPr>
          <w:rFonts w:ascii="Times New Roman" w:hAnsi="Times New Roman" w:cs="Times New Roman"/>
          <w:bCs/>
          <w:iCs/>
          <w:sz w:val="24"/>
          <w:szCs w:val="24"/>
        </w:rPr>
        <w:t xml:space="preserve"> и искать самостоятельно средства достижения цели;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составлять (индивидуально или в группе) план решения проблемы;</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работая по плану, сверять свои действия с целью и, при необходимости, исправлять ошибки самостоятельно;</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в  диалоге с учителем совершенствовать самостоятельно выработанные критерии оценки.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Обнаруживает и формулирует учебную проблему под руководством учителя.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Ставит цель деятельности на основе поставленной проблемы и предлагает несколько способов ее достижения.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самостоятельно анализирует условия достижения цели на основе учёта выделенных учителем ориентиров действия в новом учебном материале.</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планирует ресурсы для достижения цели.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Называет трудности, с которыми столкнулся при решении задачи, и предлагает пути их преодоления/ избегания в дальнейшей деятельности.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Называет трудности, с которыми столкнулся при решении задачи, и предлагает пути их преодоления/ избегания в дальнейшей деятельности.</w:t>
      </w:r>
    </w:p>
    <w:p w:rsidR="00E96B40" w:rsidRDefault="00E96B40" w:rsidP="00E96B40">
      <w:pPr>
        <w:pStyle w:val="a3"/>
        <w:jc w:val="both"/>
        <w:rPr>
          <w:rFonts w:ascii="Times New Roman" w:hAnsi="Times New Roman" w:cs="Times New Roman"/>
          <w:b/>
          <w:bCs/>
          <w:iCs/>
          <w:sz w:val="24"/>
          <w:szCs w:val="24"/>
        </w:rPr>
      </w:pPr>
    </w:p>
    <w:p w:rsidR="00E96B40" w:rsidRDefault="00E96B40" w:rsidP="00E96B40">
      <w:pPr>
        <w:pStyle w:val="a3"/>
        <w:rPr>
          <w:rFonts w:ascii="Times New Roman" w:hAnsi="Times New Roman" w:cs="Times New Roman"/>
          <w:b/>
          <w:bCs/>
          <w:iCs/>
          <w:sz w:val="24"/>
          <w:szCs w:val="24"/>
        </w:rPr>
      </w:pPr>
      <w:r>
        <w:rPr>
          <w:rFonts w:ascii="Times New Roman" w:hAnsi="Times New Roman" w:cs="Times New Roman"/>
          <w:b/>
          <w:bCs/>
          <w:iCs/>
          <w:sz w:val="24"/>
          <w:szCs w:val="24"/>
        </w:rPr>
        <w:t>Выпускник получит возможность научиться: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самостоятельно ставить новые учебные цели и задачи.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Самостоятельно строить жизненные планы во временной перспективе.</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при планировании достижения целей самостоятельно  и адекватно учитывать условия и средства их достижения.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lastRenderedPageBreak/>
        <w:t>-  выделять альтернативные способы достижения цели  и выбирать наиболее эффективный способ.</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E96B40" w:rsidRDefault="00E96B40" w:rsidP="00E96B40">
      <w:pPr>
        <w:pStyle w:val="a3"/>
        <w:jc w:val="both"/>
        <w:rPr>
          <w:rFonts w:ascii="Times New Roman" w:hAnsi="Times New Roman" w:cs="Times New Roman"/>
          <w:b/>
          <w:bCs/>
          <w:iCs/>
          <w:sz w:val="24"/>
          <w:szCs w:val="24"/>
        </w:rPr>
      </w:pPr>
      <w:r>
        <w:rPr>
          <w:rFonts w:ascii="Times New Roman" w:hAnsi="Times New Roman" w:cs="Times New Roman"/>
          <w:b/>
          <w:bCs/>
          <w:iCs/>
          <w:sz w:val="24"/>
          <w:szCs w:val="24"/>
        </w:rPr>
        <w:t>Познавательные УУД:</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анализировать,  сравнивать, классифицировать и обобщать факты и явления. </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Выявлять причины и следствия простых явлений.</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осуществлять  сравнение, классификацию, самостоятельно выбирая основания и критерии для указанных логических операций;</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строить  </w:t>
      </w:r>
      <w:proofErr w:type="gramStart"/>
      <w:r>
        <w:rPr>
          <w:rFonts w:ascii="Times New Roman" w:hAnsi="Times New Roman" w:cs="Times New Roman"/>
          <w:bCs/>
          <w:iCs/>
          <w:sz w:val="24"/>
          <w:szCs w:val="24"/>
        </w:rPr>
        <w:t>логическое рассуждение</w:t>
      </w:r>
      <w:proofErr w:type="gramEnd"/>
      <w:r>
        <w:rPr>
          <w:rFonts w:ascii="Times New Roman" w:hAnsi="Times New Roman" w:cs="Times New Roman"/>
          <w:bCs/>
          <w:iCs/>
          <w:sz w:val="24"/>
          <w:szCs w:val="24"/>
        </w:rPr>
        <w:t>, включающее установление причинно-следственных связей.</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создавать  схематические модели с выделением существенных характеристик объекта.</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составлять тезисы, различные виды планов (простых, сложных и т.п.).</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преобразовывать  информацию из одного вида в другой (таблицу в текст и пр.).</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уметь  определять возможные источники необходимых сведений, производить поиск информации, анализировать и оценивать её достоверность</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осуществляет расширенный поиск информации с использованием ресурсов библиотек и Интернета.</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Считывает информацию, представленную с использованием ранее неизвестных знаков (символов) при наличии источника, содержащего их толкование.</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Создает модели и схемы для решения задач.</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Переводит сложную по составу информацию из графического или символьного представления в текст и наоборот.</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Устанавливает взаимосвязь описанных в тексте событий, явлений, процессов.</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Участвует в проектн</w:t>
      </w:r>
      <w:proofErr w:type="gramStart"/>
      <w:r>
        <w:rPr>
          <w:rFonts w:ascii="Times New Roman" w:hAnsi="Times New Roman" w:cs="Times New Roman"/>
          <w:bCs/>
          <w:iCs/>
          <w:sz w:val="24"/>
          <w:szCs w:val="24"/>
        </w:rPr>
        <w:t>о-</w:t>
      </w:r>
      <w:proofErr w:type="gramEnd"/>
      <w:r>
        <w:rPr>
          <w:rFonts w:ascii="Times New Roman" w:hAnsi="Times New Roman" w:cs="Times New Roman"/>
          <w:bCs/>
          <w:iCs/>
          <w:sz w:val="24"/>
          <w:szCs w:val="24"/>
        </w:rPr>
        <w:t xml:space="preserve"> исследовательской деятельности.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проводит наблюдение и эксперимент под руководством учителя, осуществляет выбор наиболее эффективных способов решения задач в зависимости от конкретных условий;</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дает определение понятиям.</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устанавливает причинно-следственные связи.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осуществляет сравнение, </w:t>
      </w:r>
      <w:proofErr w:type="spellStart"/>
      <w:r>
        <w:rPr>
          <w:rFonts w:ascii="Times New Roman" w:hAnsi="Times New Roman" w:cs="Times New Roman"/>
          <w:bCs/>
          <w:iCs/>
          <w:sz w:val="24"/>
          <w:szCs w:val="24"/>
        </w:rPr>
        <w:t>сериацию</w:t>
      </w:r>
      <w:proofErr w:type="spellEnd"/>
      <w:r>
        <w:rPr>
          <w:rFonts w:ascii="Times New Roman" w:hAnsi="Times New Roman" w:cs="Times New Roman"/>
          <w:bCs/>
          <w:iCs/>
          <w:sz w:val="24"/>
          <w:szCs w:val="24"/>
        </w:rPr>
        <w:t xml:space="preserve"> и классификацию, самостоятельно выбирая основания и критерии для указанных логических операций</w:t>
      </w:r>
      <w:proofErr w:type="gramStart"/>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с</w:t>
      </w:r>
      <w:proofErr w:type="gramEnd"/>
      <w:r>
        <w:rPr>
          <w:rFonts w:ascii="Times New Roman" w:hAnsi="Times New Roman" w:cs="Times New Roman"/>
          <w:bCs/>
          <w:iCs/>
          <w:sz w:val="24"/>
          <w:szCs w:val="24"/>
        </w:rPr>
        <w:t xml:space="preserve">троить классификацию на  основе дихотомического деления (на основе отрицания) </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xml:space="preserve">- строить </w:t>
      </w:r>
      <w:proofErr w:type="gramStart"/>
      <w:r>
        <w:rPr>
          <w:rFonts w:ascii="Times New Roman" w:hAnsi="Times New Roman" w:cs="Times New Roman"/>
          <w:bCs/>
          <w:iCs/>
          <w:sz w:val="24"/>
          <w:szCs w:val="24"/>
        </w:rPr>
        <w:t>логическое рассуждение</w:t>
      </w:r>
      <w:proofErr w:type="gramEnd"/>
      <w:r>
        <w:rPr>
          <w:rFonts w:ascii="Times New Roman" w:hAnsi="Times New Roman" w:cs="Times New Roman"/>
          <w:bCs/>
          <w:iCs/>
          <w:sz w:val="24"/>
          <w:szCs w:val="24"/>
        </w:rPr>
        <w:t>, включающее установление причинно-следственных связей;</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объясняет явления, процессы, связи и отношения, выявляемые в ходе исследования;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объясняет явления, процессы, связи и  отношения, выявляемые в ходе исследования;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Знает основы ознакомительного чтения;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Знает основы усваивающего чтения</w:t>
      </w:r>
    </w:p>
    <w:p w:rsidR="00E96B40" w:rsidRDefault="00E96B40" w:rsidP="00E96B40">
      <w:pPr>
        <w:pStyle w:val="a3"/>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Умеет структурировать тексты (выделяет главное и второстепенное, главную идею текста, выстраивает</w:t>
      </w:r>
      <w:proofErr w:type="gramEnd"/>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lastRenderedPageBreak/>
        <w:t>последовательность описываемых событий)</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ставить проблему, аргументировать её актуальность.</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самостоятельно проводить исследование на основе применения методов наблюдения и эксперимента;</w:t>
      </w:r>
    </w:p>
    <w:p w:rsidR="00E96B40" w:rsidRDefault="00E96B40" w:rsidP="00E96B40">
      <w:pPr>
        <w:pStyle w:val="a3"/>
        <w:jc w:val="both"/>
        <w:rPr>
          <w:rFonts w:ascii="Times New Roman" w:hAnsi="Times New Roman" w:cs="Times New Roman"/>
          <w:b/>
          <w:bCs/>
          <w:iCs/>
          <w:sz w:val="24"/>
          <w:szCs w:val="24"/>
        </w:rPr>
      </w:pPr>
      <w:r>
        <w:rPr>
          <w:rFonts w:ascii="Times New Roman" w:hAnsi="Times New Roman" w:cs="Times New Roman"/>
          <w:b/>
          <w:bCs/>
          <w:iCs/>
          <w:sz w:val="24"/>
          <w:szCs w:val="24"/>
        </w:rPr>
        <w:t>Коммуникативные УУД:</w:t>
      </w:r>
    </w:p>
    <w:p w:rsidR="00E96B40" w:rsidRDefault="00E96B40" w:rsidP="00E96B40">
      <w:pPr>
        <w:pStyle w:val="a3"/>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w:t>
      </w:r>
      <w:proofErr w:type="gramEnd"/>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т.д.).</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Соблюдает нормы публичной речи и регламент в монологе и дискуссии.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Пользуется адекватными речевыми клише в монологе (публичном выступлении), диалоге, дискуссии.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формулирует собственное мнение и позицию, аргументирует их.</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Координирует свою позицию с позициями партнёров в сотрудничестве при выработке общего.</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устанавливает и сравнивает разные точки зрения, прежде чем принимать решения и делать выбор.</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спорит и отстаивает свою позицию не враждебным для  оппонентов образом.</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осуществляет взаимный контроль и оказывает в сотрудничестве необходимую взаимопомощь.</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roofErr w:type="gramStart"/>
      <w:r>
        <w:rPr>
          <w:rFonts w:ascii="Times New Roman" w:hAnsi="Times New Roman" w:cs="Times New Roman"/>
          <w:bCs/>
          <w:iCs/>
          <w:sz w:val="24"/>
          <w:szCs w:val="24"/>
        </w:rPr>
        <w:t>;.</w:t>
      </w:r>
      <w:proofErr w:type="gramEnd"/>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учитывать разные мнения и интересы и обосновывать собственную позицию;</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
          <w:bCs/>
          <w:iCs/>
          <w:sz w:val="24"/>
          <w:szCs w:val="24"/>
        </w:rPr>
        <w:t>Предметными результатами</w:t>
      </w:r>
      <w:r>
        <w:rPr>
          <w:rFonts w:ascii="Times New Roman" w:hAnsi="Times New Roman" w:cs="Times New Roman"/>
          <w:bCs/>
          <w:iCs/>
          <w:sz w:val="24"/>
          <w:szCs w:val="24"/>
        </w:rPr>
        <w:t xml:space="preserve">  изучения предмета являются следующие умения:</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осознание роли веществ:</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определять роль различных веще</w:t>
      </w:r>
      <w:proofErr w:type="gramStart"/>
      <w:r>
        <w:rPr>
          <w:rFonts w:ascii="Times New Roman" w:hAnsi="Times New Roman" w:cs="Times New Roman"/>
          <w:bCs/>
          <w:iCs/>
          <w:sz w:val="24"/>
          <w:szCs w:val="24"/>
        </w:rPr>
        <w:t>ств в пр</w:t>
      </w:r>
      <w:proofErr w:type="gramEnd"/>
      <w:r>
        <w:rPr>
          <w:rFonts w:ascii="Times New Roman" w:hAnsi="Times New Roman" w:cs="Times New Roman"/>
          <w:bCs/>
          <w:iCs/>
          <w:sz w:val="24"/>
          <w:szCs w:val="24"/>
        </w:rPr>
        <w:t>ироде и технике;</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объяснять роль веществ в их круговороте.</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рассмотрение химических процессов:</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приводить примеры химических процессов в природе;</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находить черты, свидетельствующие об общих признаках химических процессов и их различиях.</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использование химических знаний в быту:</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объяснять значение веществ в жизни и хозяйстве человека.</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объяснять мир с точки зрения химии:</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перечислять отличительные свойства химических веществ;</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различать основные химические процессы;</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определять основные классы неорганических веществ;</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понимать смысл химических терминов.</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lastRenderedPageBreak/>
        <w:t>-   овладение основами методов познания, характерных для естественных наук:</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характеризовать методы химической науки (наблюдение, сравнение, эксперимент, измерение) и их роль в познании природы;</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проводить химические опыты и эксперименты и объяснять их результаты.</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умение оценивать поведение человека с точки зрения химической безопасности по отношению к человеку и природе:</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использовать знания химии при соблюдении правил использования бытовых химических препаратов;</w:t>
      </w:r>
    </w:p>
    <w:p w:rsidR="00E96B40" w:rsidRDefault="00E96B40" w:rsidP="00E96B40">
      <w:pPr>
        <w:pStyle w:val="a3"/>
        <w:jc w:val="both"/>
        <w:rPr>
          <w:rFonts w:ascii="Times New Roman" w:hAnsi="Times New Roman" w:cs="Times New Roman"/>
          <w:bCs/>
          <w:iCs/>
          <w:sz w:val="24"/>
          <w:szCs w:val="24"/>
        </w:rPr>
      </w:pPr>
      <w:r>
        <w:rPr>
          <w:rFonts w:ascii="Times New Roman" w:hAnsi="Times New Roman" w:cs="Times New Roman"/>
          <w:bCs/>
          <w:iCs/>
          <w:sz w:val="24"/>
          <w:szCs w:val="24"/>
        </w:rPr>
        <w:t>– различать опасные и безопасные вещества.</w:t>
      </w:r>
    </w:p>
    <w:p w:rsidR="00E96B40" w:rsidRDefault="00E96B40" w:rsidP="00E96B40">
      <w:pPr>
        <w:pStyle w:val="a4"/>
        <w:ind w:left="0"/>
        <w:jc w:val="center"/>
        <w:rPr>
          <w:rFonts w:ascii="Times New Roman" w:hAnsi="Times New Roman" w:cs="Times New Roman"/>
          <w:b/>
          <w:bCs/>
          <w:iCs/>
          <w:sz w:val="24"/>
          <w:szCs w:val="24"/>
        </w:rPr>
      </w:pPr>
      <w:r>
        <w:rPr>
          <w:rFonts w:ascii="Times New Roman" w:hAnsi="Times New Roman" w:cs="Times New Roman"/>
          <w:b/>
          <w:bCs/>
          <w:iCs/>
          <w:sz w:val="24"/>
          <w:szCs w:val="24"/>
        </w:rPr>
        <w:t>2.Содержание учебного предмета</w:t>
      </w:r>
    </w:p>
    <w:p w:rsidR="00E96B40" w:rsidRDefault="00E96B40" w:rsidP="00E96B40">
      <w:pPr>
        <w:pStyle w:val="a4"/>
        <w:spacing w:after="0" w:line="240" w:lineRule="auto"/>
        <w:ind w:left="0" w:firstLine="709"/>
        <w:jc w:val="both"/>
        <w:rPr>
          <w:rFonts w:ascii="Times New Roman" w:eastAsia="Times New Roman" w:hAnsi="Times New Roman" w:cs="Times New Roman"/>
          <w:b/>
          <w:sz w:val="24"/>
          <w:szCs w:val="24"/>
          <w:lang w:eastAsia="ru-RU"/>
        </w:rPr>
      </w:pPr>
      <w:r>
        <w:rPr>
          <w:rFonts w:ascii="Times New Roman" w:hAnsi="Times New Roman" w:cs="Times New Roman"/>
          <w:b/>
          <w:bCs/>
          <w:iCs/>
          <w:sz w:val="24"/>
          <w:szCs w:val="24"/>
        </w:rPr>
        <w:t>Тема 1.</w:t>
      </w:r>
      <w:r>
        <w:rPr>
          <w:rFonts w:ascii="Times New Roman" w:hAnsi="Times New Roman" w:cs="Times New Roman"/>
          <w:b/>
          <w:bCs/>
          <w:i/>
          <w:iCs/>
          <w:sz w:val="24"/>
          <w:szCs w:val="24"/>
        </w:rPr>
        <w:t xml:space="preserve">  </w:t>
      </w:r>
      <w:r>
        <w:rPr>
          <w:rFonts w:ascii="Times New Roman" w:eastAsia="Times New Roman" w:hAnsi="Times New Roman" w:cs="Times New Roman"/>
          <w:b/>
          <w:sz w:val="24"/>
          <w:szCs w:val="24"/>
          <w:lang w:eastAsia="ru-RU"/>
        </w:rPr>
        <w:t xml:space="preserve">Введение (6 ч) </w:t>
      </w:r>
    </w:p>
    <w:p w:rsidR="00E96B40" w:rsidRDefault="00E96B40" w:rsidP="00E96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w:t>
      </w:r>
    </w:p>
    <w:p w:rsidR="00E96B40" w:rsidRDefault="00E96B40" w:rsidP="00E96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Превращения веществ. Отличие химических реакций от физических явлений. Роль химии в жизни человека.</w:t>
      </w:r>
    </w:p>
    <w:p w:rsidR="00E96B40" w:rsidRDefault="00E96B40" w:rsidP="00E96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E96B40" w:rsidRDefault="00E96B40" w:rsidP="00E96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96B40" w:rsidRDefault="00E96B40" w:rsidP="00E96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E96B40" w:rsidRDefault="00E96B40" w:rsidP="00E96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Практическая работа № 1</w:t>
      </w:r>
    </w:p>
    <w:p w:rsidR="00E96B40" w:rsidRDefault="00E96B40" w:rsidP="00E96B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E96B40" w:rsidRDefault="00E96B40" w:rsidP="00E96B4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понятия: объект, гипотеза, закон система.</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
    <w:p w:rsidR="00E96B40" w:rsidRDefault="00E96B40" w:rsidP="00E96B40">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sz w:val="24"/>
          <w:szCs w:val="24"/>
          <w:lang w:eastAsia="ru-RU"/>
        </w:rPr>
        <w:t xml:space="preserve">Тема 2.   Атомы химических элементов </w:t>
      </w:r>
      <w:r>
        <w:rPr>
          <w:rFonts w:ascii="Times New Roman" w:eastAsia="Times New Roman" w:hAnsi="Times New Roman" w:cs="Times New Roman"/>
          <w:b/>
          <w:i/>
          <w:iCs/>
          <w:sz w:val="24"/>
          <w:szCs w:val="24"/>
          <w:lang w:eastAsia="ru-RU"/>
        </w:rPr>
        <w:t>(10 ч)</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w:t>
      </w:r>
      <w:proofErr w:type="spellStart"/>
      <w:r>
        <w:rPr>
          <w:rFonts w:ascii="Times New Roman" w:eastAsia="Times New Roman" w:hAnsi="Times New Roman" w:cs="Times New Roman"/>
          <w:sz w:val="24"/>
          <w:szCs w:val="24"/>
          <w:lang w:eastAsia="ru-RU"/>
        </w:rPr>
        <w:t>Электроотрицательность</w:t>
      </w:r>
      <w:proofErr w:type="spellEnd"/>
      <w:r>
        <w:rPr>
          <w:rFonts w:ascii="Times New Roman" w:eastAsia="Times New Roman" w:hAnsi="Times New Roman" w:cs="Times New Roman"/>
          <w:sz w:val="24"/>
          <w:szCs w:val="24"/>
          <w:lang w:eastAsia="ru-RU"/>
        </w:rPr>
        <w:t xml:space="preserve">.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Демонстрации.</w:t>
      </w:r>
      <w:r>
        <w:rPr>
          <w:rFonts w:ascii="Times New Roman" w:eastAsia="Times New Roman" w:hAnsi="Times New Roman" w:cs="Times New Roman"/>
          <w:sz w:val="24"/>
          <w:szCs w:val="24"/>
          <w:lang w:eastAsia="ru-RU"/>
        </w:rPr>
        <w:t xml:space="preserve"> Модели атомов химических элементов. Периодическая система химических элементов Д. И. Менделеева.</w:t>
      </w:r>
    </w:p>
    <w:p w:rsidR="00E96B40" w:rsidRDefault="00E96B40" w:rsidP="00E96B40">
      <w:pPr>
        <w:shd w:val="clear" w:color="auto" w:fill="FFFFFF"/>
        <w:spacing w:after="0" w:line="240" w:lineRule="auto"/>
        <w:ind w:firstLine="709"/>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Метапредметные</w:t>
      </w:r>
      <w:proofErr w:type="spellEnd"/>
      <w:r>
        <w:rPr>
          <w:rFonts w:ascii="Times New Roman" w:hAnsi="Times New Roman" w:cs="Times New Roman"/>
          <w:sz w:val="24"/>
          <w:szCs w:val="24"/>
          <w:u w:val="single"/>
        </w:rPr>
        <w:t xml:space="preserve"> понятия: </w:t>
      </w:r>
      <w:r>
        <w:rPr>
          <w:rFonts w:ascii="Times New Roman" w:hAnsi="Times New Roman" w:cs="Times New Roman"/>
          <w:sz w:val="24"/>
          <w:szCs w:val="24"/>
        </w:rPr>
        <w:t>вещество, структура, система, связь, энергия, факторы.</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
    <w:p w:rsidR="00E96B40" w:rsidRDefault="00E96B40" w:rsidP="00E96B40">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lang w:eastAsia="ru-RU"/>
        </w:rPr>
        <w:t>Тема 3.   Простые вещества (7</w:t>
      </w:r>
      <w:r>
        <w:rPr>
          <w:rFonts w:ascii="Times New Roman" w:eastAsia="Times New Roman" w:hAnsi="Times New Roman" w:cs="Times New Roman"/>
          <w:b/>
          <w:i/>
          <w:iCs/>
          <w:sz w:val="28"/>
          <w:szCs w:val="28"/>
          <w:lang w:eastAsia="ru-RU"/>
        </w:rPr>
        <w:t xml:space="preserve">ч)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96B40" w:rsidRDefault="00E96B40" w:rsidP="00E96B40">
      <w:pPr>
        <w:spacing w:after="0" w:line="240" w:lineRule="auto"/>
        <w:ind w:firstLine="709"/>
        <w:jc w:val="both"/>
        <w:rPr>
          <w:rFonts w:ascii="Times New Roman" w:eastAsia="Times New Roman" w:hAnsi="Times New Roman" w:cs="Times New Roman"/>
          <w:b/>
          <w:i/>
          <w:iCs/>
          <w:sz w:val="24"/>
          <w:szCs w:val="24"/>
          <w:lang w:eastAsia="ru-RU"/>
        </w:rPr>
      </w:pPr>
      <w:proofErr w:type="gramStart"/>
      <w:r>
        <w:rPr>
          <w:rFonts w:ascii="Times New Roman" w:eastAsia="Times New Roman" w:hAnsi="Times New Roman" w:cs="Times New Roman"/>
          <w:sz w:val="24"/>
          <w:szCs w:val="24"/>
          <w:lang w:eastAsia="ru-RU"/>
        </w:rPr>
        <w:t>Важнейшие простые вещества - неметаллы, образованные атомами кислорода, водорода, азота, серы, фосфора, углерода.</w:t>
      </w:r>
      <w:proofErr w:type="gramEnd"/>
      <w:r>
        <w:rPr>
          <w:rFonts w:ascii="Times New Roman" w:eastAsia="Times New Roman" w:hAnsi="Times New Roman" w:cs="Times New Roman"/>
          <w:sz w:val="24"/>
          <w:szCs w:val="24"/>
          <w:lang w:eastAsia="ru-RU"/>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roofErr w:type="gramStart"/>
      <w:r>
        <w:rPr>
          <w:rFonts w:ascii="Times New Roman" w:eastAsia="Times New Roman" w:hAnsi="Times New Roman" w:cs="Times New Roman"/>
          <w:sz w:val="24"/>
          <w:szCs w:val="24"/>
          <w:lang w:eastAsia="ru-RU"/>
        </w:rPr>
        <w:t>Постоянная</w:t>
      </w:r>
      <w:proofErr w:type="gramEnd"/>
      <w:r>
        <w:rPr>
          <w:rFonts w:ascii="Times New Roman" w:eastAsia="Times New Roman" w:hAnsi="Times New Roman" w:cs="Times New Roman"/>
          <w:sz w:val="24"/>
          <w:szCs w:val="24"/>
          <w:lang w:eastAsia="ru-RU"/>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Pr>
          <w:rFonts w:ascii="Times New Roman" w:eastAsia="Times New Roman" w:hAnsi="Times New Roman" w:cs="Times New Roman"/>
          <w:sz w:val="24"/>
          <w:szCs w:val="24"/>
          <w:lang w:eastAsia="ru-RU"/>
        </w:rPr>
        <w:t>миллимоль</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киломоль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миллимолярная</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киломолярная</w:t>
      </w:r>
      <w:proofErr w:type="spellEnd"/>
      <w:r>
        <w:rPr>
          <w:rFonts w:ascii="Times New Roman" w:eastAsia="Times New Roman" w:hAnsi="Times New Roman" w:cs="Times New Roman"/>
          <w:sz w:val="24"/>
          <w:szCs w:val="24"/>
          <w:lang w:eastAsia="ru-RU"/>
        </w:rPr>
        <w:t xml:space="preserve"> массы вещества, </w:t>
      </w:r>
      <w:proofErr w:type="spellStart"/>
      <w:r>
        <w:rPr>
          <w:rFonts w:ascii="Times New Roman" w:eastAsia="Times New Roman" w:hAnsi="Times New Roman" w:cs="Times New Roman"/>
          <w:sz w:val="24"/>
          <w:szCs w:val="24"/>
          <w:lang w:eastAsia="ru-RU"/>
        </w:rPr>
        <w:t>миллимолярный</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киломолярный</w:t>
      </w:r>
      <w:proofErr w:type="spellEnd"/>
      <w:r>
        <w:rPr>
          <w:rFonts w:ascii="Times New Roman" w:eastAsia="Times New Roman" w:hAnsi="Times New Roman" w:cs="Times New Roman"/>
          <w:sz w:val="24"/>
          <w:szCs w:val="24"/>
          <w:lang w:eastAsia="ru-RU"/>
        </w:rPr>
        <w:t xml:space="preserve"> объемы газообразных веществ.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с использованием понятий «количество вещества», «молярная масса», «молярный объем газов»,</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постоянная Авогадро».</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Расчетные задачи.</w:t>
      </w:r>
      <w:r>
        <w:rPr>
          <w:rFonts w:ascii="Times New Roman" w:eastAsia="Times New Roman" w:hAnsi="Times New Roman" w:cs="Times New Roman"/>
          <w:sz w:val="24"/>
          <w:szCs w:val="24"/>
          <w:lang w:eastAsia="ru-RU"/>
        </w:rPr>
        <w:t xml:space="preserve"> 1. Вычисление молярной массы веществ по химическим формулам.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Расчеты с использованием понятий «количество вещества», «молярная масса», «молярный объем газов», «постоянная Авогадро».</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Демонстрации.</w:t>
      </w:r>
      <w:r>
        <w:rPr>
          <w:rFonts w:ascii="Times New Roman" w:eastAsia="Times New Roman" w:hAnsi="Times New Roman" w:cs="Times New Roman"/>
          <w:sz w:val="24"/>
          <w:szCs w:val="24"/>
          <w:lang w:eastAsia="ru-RU"/>
        </w:rPr>
        <w:t xml:space="preserve"> Некоторые металлы и неметаллы количеством вещества 1 моль. Модель молярного объема газообразных веществ.</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u w:val="single"/>
        </w:rPr>
        <w:t>Метапредметные</w:t>
      </w:r>
      <w:proofErr w:type="spellEnd"/>
      <w:r>
        <w:rPr>
          <w:rFonts w:ascii="Times New Roman" w:hAnsi="Times New Roman" w:cs="Times New Roman"/>
          <w:sz w:val="24"/>
          <w:szCs w:val="24"/>
          <w:u w:val="single"/>
        </w:rPr>
        <w:t xml:space="preserve"> понятия: </w:t>
      </w:r>
      <w:r>
        <w:rPr>
          <w:rFonts w:ascii="Times New Roman" w:hAnsi="Times New Roman" w:cs="Times New Roman"/>
          <w:sz w:val="24"/>
          <w:szCs w:val="24"/>
        </w:rPr>
        <w:t>классификация, количество, свойства.</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
    <w:p w:rsidR="00E96B40" w:rsidRDefault="00E96B40" w:rsidP="00E96B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 xml:space="preserve">Тема 4.    Соединения химических элементов </w:t>
      </w:r>
      <w:r>
        <w:rPr>
          <w:rFonts w:ascii="Times New Roman" w:eastAsia="Times New Roman" w:hAnsi="Times New Roman" w:cs="Times New Roman"/>
          <w:b/>
          <w:bCs/>
          <w:i/>
          <w:iCs/>
          <w:sz w:val="28"/>
          <w:szCs w:val="28"/>
          <w:lang w:eastAsia="ru-RU"/>
        </w:rPr>
        <w:t xml:space="preserve">(14 </w:t>
      </w:r>
      <w:r>
        <w:rPr>
          <w:rFonts w:ascii="Times New Roman" w:eastAsia="Times New Roman" w:hAnsi="Times New Roman" w:cs="Times New Roman"/>
          <w:b/>
          <w:i/>
          <w:iCs/>
          <w:sz w:val="28"/>
          <w:szCs w:val="28"/>
          <w:lang w:eastAsia="ru-RU"/>
        </w:rPr>
        <w:t xml:space="preserve">ч)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Pr>
          <w:rFonts w:ascii="Times New Roman" w:eastAsia="Times New Roman" w:hAnsi="Times New Roman" w:cs="Times New Roman"/>
          <w:sz w:val="24"/>
          <w:szCs w:val="24"/>
          <w:lang w:eastAsia="ru-RU"/>
        </w:rPr>
        <w:t>хлороводород</w:t>
      </w:r>
      <w:proofErr w:type="spellEnd"/>
      <w:r>
        <w:rPr>
          <w:rFonts w:ascii="Times New Roman" w:eastAsia="Times New Roman" w:hAnsi="Times New Roman" w:cs="Times New Roman"/>
          <w:sz w:val="24"/>
          <w:szCs w:val="24"/>
          <w:lang w:eastAsia="ru-RU"/>
        </w:rPr>
        <w:t xml:space="preserve"> и аммиак.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Кислоты, их состав и названия. Классификация кислот. Представители кислот: </w:t>
      </w:r>
      <w:proofErr w:type="gramStart"/>
      <w:r>
        <w:rPr>
          <w:rFonts w:ascii="Times New Roman" w:eastAsia="Times New Roman" w:hAnsi="Times New Roman" w:cs="Times New Roman"/>
          <w:sz w:val="24"/>
          <w:szCs w:val="24"/>
          <w:lang w:eastAsia="ru-RU"/>
        </w:rPr>
        <w:t>серная</w:t>
      </w:r>
      <w:proofErr w:type="gramEnd"/>
      <w:r>
        <w:rPr>
          <w:rFonts w:ascii="Times New Roman" w:eastAsia="Times New Roman" w:hAnsi="Times New Roman" w:cs="Times New Roman"/>
          <w:sz w:val="24"/>
          <w:szCs w:val="24"/>
          <w:lang w:eastAsia="ru-RU"/>
        </w:rPr>
        <w:t xml:space="preserve">, соляная и азотная. Изменение окраски индикаторов в кислотной среде. </w:t>
      </w:r>
    </w:p>
    <w:p w:rsidR="00E96B40" w:rsidRDefault="00E96B40" w:rsidP="00E96B40">
      <w:pPr>
        <w:spacing w:after="0" w:line="240" w:lineRule="auto"/>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4"/>
          <w:szCs w:val="24"/>
          <w:lang w:eastAsia="ru-RU"/>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96B40" w:rsidRDefault="00E96B40" w:rsidP="00E96B40">
      <w:pPr>
        <w:spacing w:after="0" w:line="240" w:lineRule="auto"/>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4"/>
          <w:szCs w:val="24"/>
          <w:lang w:eastAsia="ru-RU"/>
        </w:rPr>
        <w:t xml:space="preserve">Аморфные и кристаллические вещества. </w:t>
      </w:r>
    </w:p>
    <w:p w:rsidR="00E96B40" w:rsidRDefault="00E96B40" w:rsidP="00E96B40">
      <w:pPr>
        <w:spacing w:after="0" w:line="240" w:lineRule="auto"/>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4"/>
          <w:szCs w:val="24"/>
          <w:lang w:eastAsia="ru-RU"/>
        </w:rPr>
        <w:t xml:space="preserve">Межмолекулярные взаимодействия. Типы кристаллических решеток: </w:t>
      </w:r>
      <w:proofErr w:type="gramStart"/>
      <w:r>
        <w:rPr>
          <w:rFonts w:ascii="Times New Roman" w:eastAsia="Times New Roman" w:hAnsi="Times New Roman" w:cs="Times New Roman"/>
          <w:sz w:val="24"/>
          <w:szCs w:val="24"/>
          <w:lang w:eastAsia="ru-RU"/>
        </w:rPr>
        <w:t>ионная</w:t>
      </w:r>
      <w:proofErr w:type="gramEnd"/>
      <w:r>
        <w:rPr>
          <w:rFonts w:ascii="Times New Roman" w:eastAsia="Times New Roman" w:hAnsi="Times New Roman" w:cs="Times New Roman"/>
          <w:sz w:val="24"/>
          <w:szCs w:val="24"/>
          <w:lang w:eastAsia="ru-RU"/>
        </w:rPr>
        <w:t xml:space="preserve">, атомная, молекулярная и металлическая. Зависимость свойств веществ от типов кристаллических решеток. </w:t>
      </w:r>
    </w:p>
    <w:p w:rsidR="00E96B40" w:rsidRDefault="00E96B40" w:rsidP="00E96B40">
      <w:pPr>
        <w:spacing w:after="0" w:line="240" w:lineRule="auto"/>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4"/>
          <w:szCs w:val="24"/>
          <w:lang w:eastAsia="ru-RU"/>
        </w:rPr>
        <w:t xml:space="preserve"> Вещества молекулярного и немолекулярного строения. Закон постоянства состава для веществ молекулярного строения.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связанные с использованием понятия доля.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Расчетные задачи.</w:t>
      </w:r>
      <w:r>
        <w:rPr>
          <w:rFonts w:ascii="Times New Roman" w:eastAsia="Times New Roman" w:hAnsi="Times New Roman" w:cs="Times New Roman"/>
          <w:sz w:val="24"/>
          <w:szCs w:val="24"/>
          <w:lang w:eastAsia="ru-RU"/>
        </w:rPr>
        <w:t xml:space="preserve"> 1. Расчет массовой и объемной долей компонентов смеси веществ.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Вычисление массовой доли вещества в растворе по известной массе растворенного вещества и массе растворителя. </w:t>
      </w:r>
    </w:p>
    <w:p w:rsidR="00E96B40" w:rsidRDefault="00E96B40" w:rsidP="00E96B40">
      <w:pPr>
        <w:spacing w:after="0" w:line="240" w:lineRule="auto"/>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Демонстрации.</w:t>
      </w:r>
      <w:r>
        <w:rPr>
          <w:rFonts w:ascii="Times New Roman" w:eastAsia="Times New Roman" w:hAnsi="Times New Roman" w:cs="Times New Roman"/>
          <w:sz w:val="24"/>
          <w:szCs w:val="24"/>
          <w:lang w:eastAsia="ru-RU"/>
        </w:rPr>
        <w:t xml:space="preserve"> Образцы оксидов, кислот, оснований и солей. Модели кристаллических решеток хлорида натрия, алмаза, оксида углерода (I</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Взрыв смеси водорода с воздухом. Способы разделения смесей, дистилляция воды. </w:t>
      </w:r>
    </w:p>
    <w:p w:rsidR="00E96B40" w:rsidRDefault="00E96B40" w:rsidP="00E96B40">
      <w:pPr>
        <w:spacing w:after="0" w:line="240" w:lineRule="auto"/>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4"/>
          <w:szCs w:val="24"/>
          <w:lang w:eastAsia="ru-RU"/>
        </w:rPr>
        <w:t>Лабораторные опыты.</w:t>
      </w:r>
      <w:r>
        <w:rPr>
          <w:rFonts w:ascii="Times New Roman" w:eastAsia="Times New Roman" w:hAnsi="Times New Roman" w:cs="Times New Roman"/>
          <w:sz w:val="24"/>
          <w:szCs w:val="24"/>
          <w:lang w:eastAsia="ru-RU"/>
        </w:rPr>
        <w:t xml:space="preserve"> 1. Знакомство с образцами веществ разных классов. 2. Разделение смесей. </w:t>
      </w:r>
    </w:p>
    <w:p w:rsidR="00E96B40" w:rsidRDefault="00E96B40" w:rsidP="00E96B40">
      <w:pPr>
        <w:spacing w:after="0" w:line="240" w:lineRule="auto"/>
        <w:ind w:firstLine="709"/>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4"/>
          <w:szCs w:val="24"/>
          <w:lang w:eastAsia="ru-RU"/>
        </w:rPr>
        <w:t>Практическая работа № 2</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загрязненной поваренной соли.</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Практическая работа № 3</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Приготовление раствора сахара и определение массовой доли его в растворе.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u w:val="single"/>
        </w:rPr>
        <w:t>Метапредметные</w:t>
      </w:r>
      <w:proofErr w:type="spellEnd"/>
      <w:r>
        <w:rPr>
          <w:rFonts w:ascii="Times New Roman" w:hAnsi="Times New Roman" w:cs="Times New Roman"/>
          <w:sz w:val="24"/>
          <w:szCs w:val="24"/>
          <w:u w:val="single"/>
        </w:rPr>
        <w:t xml:space="preserve"> понятия: </w:t>
      </w:r>
      <w:r>
        <w:rPr>
          <w:rFonts w:ascii="Times New Roman" w:hAnsi="Times New Roman" w:cs="Times New Roman"/>
          <w:sz w:val="24"/>
          <w:szCs w:val="24"/>
        </w:rPr>
        <w:t>система, компонент, количественные характеристики.</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
    <w:p w:rsidR="00E96B40" w:rsidRDefault="00E96B40" w:rsidP="00E96B40">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sz w:val="28"/>
          <w:szCs w:val="28"/>
          <w:lang w:eastAsia="ru-RU"/>
        </w:rPr>
        <w:t xml:space="preserve">Тема 5.     Изменения, происходящие с веществами </w:t>
      </w:r>
      <w:r>
        <w:rPr>
          <w:rFonts w:ascii="Times New Roman" w:eastAsia="Times New Roman" w:hAnsi="Times New Roman" w:cs="Times New Roman"/>
          <w:b/>
          <w:bCs/>
          <w:i/>
          <w:iCs/>
          <w:sz w:val="28"/>
          <w:szCs w:val="28"/>
          <w:lang w:eastAsia="ru-RU"/>
        </w:rPr>
        <w:t xml:space="preserve">(10ч)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эндотермических реакциях. Реакции горения как частный случай экзотермических реакций, протекающих с выделением света.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E96B40" w:rsidRDefault="00E96B40" w:rsidP="00E96B40">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4"/>
          <w:szCs w:val="24"/>
          <w:lang w:eastAsia="ru-RU"/>
        </w:rPr>
        <w:t xml:space="preserve">Реакции разложения. Понятие о скорости химических реакций. Катализаторы. Ферменты. </w:t>
      </w:r>
    </w:p>
    <w:p w:rsidR="00E96B40" w:rsidRDefault="00E96B40" w:rsidP="00E96B40">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4"/>
          <w:szCs w:val="24"/>
          <w:lang w:eastAsia="ru-RU"/>
        </w:rPr>
        <w:t>Реакции соединения. Каталитические и некаталитические реакции. Обратимые и необратимые реакции.</w:t>
      </w:r>
    </w:p>
    <w:p w:rsidR="00E96B40" w:rsidRDefault="00E96B40" w:rsidP="00E96B40">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4"/>
          <w:szCs w:val="24"/>
          <w:lang w:eastAsia="ru-RU"/>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96B40" w:rsidRDefault="00E96B40" w:rsidP="00E96B40">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4"/>
          <w:szCs w:val="24"/>
          <w:lang w:eastAsia="ru-RU"/>
        </w:rPr>
        <w:t xml:space="preserve">Реакции обмена. Реакции нейтрализации. Условия протекания реакций обмена в растворах до конца.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щелочными и щелочноземельными металлами. Реакции обмена (на примере гидролиза сульфида алюминия и карбида кальция).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Расчетные задачи.</w:t>
      </w:r>
      <w:r>
        <w:rPr>
          <w:rFonts w:ascii="Times New Roman" w:eastAsia="Times New Roman" w:hAnsi="Times New Roman" w:cs="Times New Roman"/>
          <w:sz w:val="24"/>
          <w:szCs w:val="24"/>
          <w:lang w:eastAsia="ru-RU"/>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Вычисление массы (количества вещества, объема) продукта реакции, если известна масса исходного вещества, содержащего определенную долю примесей.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Вычисление массы (количества вещества, объема) продукта реакции, если известна масса раствора и массовая доля растворенного вещества. </w:t>
      </w:r>
    </w:p>
    <w:p w:rsidR="00E96B40" w:rsidRDefault="00E96B40" w:rsidP="00E96B40">
      <w:pPr>
        <w:spacing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Демонстрации.</w:t>
      </w:r>
      <w:r>
        <w:rPr>
          <w:rFonts w:ascii="Times New Roman" w:eastAsia="Times New Roman" w:hAnsi="Times New Roman" w:cs="Times New Roman"/>
          <w:sz w:val="24"/>
          <w:szCs w:val="24"/>
          <w:lang w:eastAsia="ru-RU"/>
        </w:rPr>
        <w:t xml:space="preserve"> Примеры физических явлений; а) плавление парафина; б) растворение перманганата калия; 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г) растворение полученного гидроксида в кислотах;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Лабораторные опыты.</w:t>
      </w:r>
      <w:r>
        <w:rPr>
          <w:rFonts w:ascii="Times New Roman" w:eastAsia="Times New Roman" w:hAnsi="Times New Roman" w:cs="Times New Roman"/>
          <w:sz w:val="24"/>
          <w:szCs w:val="24"/>
          <w:lang w:eastAsia="ru-RU"/>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u w:val="single"/>
        </w:rPr>
        <w:t>Метапредметные</w:t>
      </w:r>
      <w:proofErr w:type="spellEnd"/>
      <w:r>
        <w:rPr>
          <w:rFonts w:ascii="Times New Roman" w:hAnsi="Times New Roman" w:cs="Times New Roman"/>
          <w:sz w:val="24"/>
          <w:szCs w:val="24"/>
          <w:u w:val="single"/>
        </w:rPr>
        <w:t xml:space="preserve"> понятия:</w:t>
      </w:r>
      <w:r>
        <w:rPr>
          <w:rFonts w:ascii="Times New Roman" w:hAnsi="Times New Roman" w:cs="Times New Roman"/>
          <w:sz w:val="24"/>
          <w:szCs w:val="24"/>
        </w:rPr>
        <w:t xml:space="preserve"> процесс, условия протекания и скорость процессов.</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p>
    <w:p w:rsidR="00E96B40" w:rsidRDefault="00E96B40" w:rsidP="00E96B40">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sz w:val="28"/>
          <w:szCs w:val="28"/>
          <w:lang w:eastAsia="ru-RU"/>
        </w:rPr>
        <w:t xml:space="preserve">Тема 6. Растворение. Растворы. Свойства растворов электролитов </w:t>
      </w:r>
      <w:r>
        <w:rPr>
          <w:rFonts w:ascii="Times New Roman" w:eastAsia="Times New Roman" w:hAnsi="Times New Roman" w:cs="Times New Roman"/>
          <w:b/>
          <w:bCs/>
          <w:i/>
          <w:iCs/>
          <w:sz w:val="28"/>
          <w:szCs w:val="28"/>
          <w:lang w:eastAsia="ru-RU"/>
        </w:rPr>
        <w:t xml:space="preserve">(20 </w:t>
      </w:r>
      <w:r>
        <w:rPr>
          <w:rFonts w:ascii="Times New Roman" w:eastAsia="Times New Roman" w:hAnsi="Times New Roman" w:cs="Times New Roman"/>
          <w:b/>
          <w:i/>
          <w:iCs/>
          <w:sz w:val="28"/>
          <w:szCs w:val="28"/>
          <w:lang w:eastAsia="ru-RU"/>
        </w:rPr>
        <w:t xml:space="preserve">ч)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об электролитической диссоциации. Электролиты и </w:t>
      </w:r>
      <w:proofErr w:type="spellStart"/>
      <w:r>
        <w:rPr>
          <w:rFonts w:ascii="Times New Roman" w:eastAsia="Times New Roman" w:hAnsi="Times New Roman" w:cs="Times New Roman"/>
          <w:sz w:val="24"/>
          <w:szCs w:val="24"/>
          <w:lang w:eastAsia="ru-RU"/>
        </w:rPr>
        <w:t>неэлектролиты</w:t>
      </w:r>
      <w:proofErr w:type="spellEnd"/>
      <w:r>
        <w:rPr>
          <w:rFonts w:ascii="Times New Roman" w:eastAsia="Times New Roman" w:hAnsi="Times New Roman" w:cs="Times New Roman"/>
          <w:sz w:val="24"/>
          <w:szCs w:val="24"/>
          <w:lang w:eastAsia="ru-RU"/>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характеристики химических свойств кислот.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сведений об оксидах, их классификации и химических свойствах.</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Генетические ряды металлов и неметаллов. Генетическая связь между классами неорганических веществ.</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Окислительно</w:t>
      </w:r>
      <w:proofErr w:type="spellEnd"/>
      <w:r>
        <w:rPr>
          <w:rFonts w:ascii="Times New Roman" w:eastAsia="Times New Roman" w:hAnsi="Times New Roman" w:cs="Times New Roman"/>
          <w:sz w:val="24"/>
          <w:szCs w:val="24"/>
          <w:lang w:eastAsia="ru-RU"/>
        </w:rPr>
        <w:t xml:space="preserve">-восстановительные реакции. Окислитель и восстановитель, окисление и восстановление.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Реакц</w:t>
      </w:r>
      <w:proofErr w:type="gramStart"/>
      <w:r>
        <w:rPr>
          <w:rFonts w:ascii="Times New Roman" w:eastAsia="Times New Roman" w:hAnsi="Times New Roman" w:cs="Times New Roman"/>
          <w:sz w:val="24"/>
          <w:szCs w:val="24"/>
          <w:lang w:eastAsia="ru-RU"/>
        </w:rPr>
        <w:t>ии ио</w:t>
      </w:r>
      <w:proofErr w:type="gramEnd"/>
      <w:r>
        <w:rPr>
          <w:rFonts w:ascii="Times New Roman" w:eastAsia="Times New Roman" w:hAnsi="Times New Roman" w:cs="Times New Roman"/>
          <w:sz w:val="24"/>
          <w:szCs w:val="24"/>
          <w:lang w:eastAsia="ru-RU"/>
        </w:rPr>
        <w:t xml:space="preserve">нного обмена и </w:t>
      </w:r>
      <w:proofErr w:type="spellStart"/>
      <w:r>
        <w:rPr>
          <w:rFonts w:ascii="Times New Roman" w:eastAsia="Times New Roman" w:hAnsi="Times New Roman" w:cs="Times New Roman"/>
          <w:sz w:val="24"/>
          <w:szCs w:val="24"/>
          <w:lang w:eastAsia="ru-RU"/>
        </w:rPr>
        <w:t>окислительно</w:t>
      </w:r>
      <w:proofErr w:type="spellEnd"/>
      <w:r>
        <w:rPr>
          <w:rFonts w:ascii="Times New Roman" w:eastAsia="Times New Roman" w:hAnsi="Times New Roman" w:cs="Times New Roman"/>
          <w:sz w:val="24"/>
          <w:szCs w:val="24"/>
          <w:lang w:eastAsia="ru-RU"/>
        </w:rPr>
        <w:t xml:space="preserve">-восстановительные реакции. Составление уравнений </w:t>
      </w:r>
      <w:proofErr w:type="spellStart"/>
      <w:r>
        <w:rPr>
          <w:rFonts w:ascii="Times New Roman" w:eastAsia="Times New Roman" w:hAnsi="Times New Roman" w:cs="Times New Roman"/>
          <w:sz w:val="24"/>
          <w:szCs w:val="24"/>
          <w:lang w:eastAsia="ru-RU"/>
        </w:rPr>
        <w:t>окислительно</w:t>
      </w:r>
      <w:proofErr w:type="spellEnd"/>
      <w:r>
        <w:rPr>
          <w:rFonts w:ascii="Times New Roman" w:eastAsia="Times New Roman" w:hAnsi="Times New Roman" w:cs="Times New Roman"/>
          <w:sz w:val="24"/>
          <w:szCs w:val="24"/>
          <w:lang w:eastAsia="ru-RU"/>
        </w:rPr>
        <w:t xml:space="preserve">-восстановительных реакций методом электронного баланса.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Свойства простых веществ - металлов и неметаллов, кислот и солей в свете представлений об </w:t>
      </w:r>
      <w:proofErr w:type="spellStart"/>
      <w:r>
        <w:rPr>
          <w:rFonts w:ascii="Times New Roman" w:eastAsia="Times New Roman" w:hAnsi="Times New Roman" w:cs="Times New Roman"/>
          <w:sz w:val="24"/>
          <w:szCs w:val="24"/>
          <w:lang w:eastAsia="ru-RU"/>
        </w:rPr>
        <w:t>окислительно</w:t>
      </w:r>
      <w:proofErr w:type="spellEnd"/>
      <w:r>
        <w:rPr>
          <w:rFonts w:ascii="Times New Roman" w:eastAsia="Times New Roman" w:hAnsi="Times New Roman" w:cs="Times New Roman"/>
          <w:sz w:val="24"/>
          <w:szCs w:val="24"/>
          <w:lang w:eastAsia="ru-RU"/>
        </w:rPr>
        <w:t xml:space="preserve">-восстановительных процессах. </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Демонстрации.</w:t>
      </w:r>
      <w:r>
        <w:rPr>
          <w:rFonts w:ascii="Times New Roman" w:eastAsia="Times New Roman" w:hAnsi="Times New Roman" w:cs="Times New Roman"/>
          <w:sz w:val="24"/>
          <w:szCs w:val="24"/>
          <w:lang w:eastAsia="ru-RU"/>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Лабораторные опыты.</w:t>
      </w:r>
      <w:r>
        <w:rPr>
          <w:rFonts w:ascii="Times New Roman" w:eastAsia="Times New Roman" w:hAnsi="Times New Roman" w:cs="Times New Roman"/>
          <w:sz w:val="24"/>
          <w:szCs w:val="24"/>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Практическая работа № 4</w:t>
      </w:r>
      <w:r>
        <w:rPr>
          <w:rFonts w:ascii="Times New Roman" w:eastAsia="Times New Roman" w:hAnsi="Times New Roman" w:cs="Times New Roman"/>
          <w:sz w:val="24"/>
          <w:szCs w:val="24"/>
          <w:lang w:eastAsia="ru-RU"/>
        </w:rPr>
        <w:t xml:space="preserve"> </w:t>
      </w:r>
    </w:p>
    <w:p w:rsidR="00E96B40" w:rsidRPr="00E96B40" w:rsidRDefault="00E96B40" w:rsidP="00E96B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кислот, оснований, оксидов и солей.</w:t>
      </w:r>
    </w:p>
    <w:p w:rsidR="00E96B40" w:rsidRDefault="00E96B40" w:rsidP="00E96B40">
      <w:pPr>
        <w:spacing w:after="0" w:line="240" w:lineRule="auto"/>
        <w:ind w:firstLine="709"/>
        <w:jc w:val="both"/>
        <w:rPr>
          <w:rFonts w:ascii="Times New Roman" w:eastAsia="Times New Roman" w:hAnsi="Times New Roman" w:cs="Times New Roman"/>
          <w:b/>
          <w:sz w:val="24"/>
          <w:szCs w:val="24"/>
          <w:lang w:eastAsia="ru-RU"/>
        </w:rPr>
      </w:pPr>
    </w:p>
    <w:p w:rsidR="00E96B40" w:rsidRDefault="00E96B40" w:rsidP="00E96B4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3.Тематическое планирование с указанием количества часов, отводимых на освоение каждой темы.</w:t>
      </w:r>
    </w:p>
    <w:p w:rsidR="00E96B40" w:rsidRDefault="00E96B40" w:rsidP="00E96B40">
      <w:pPr>
        <w:spacing w:after="0" w:line="240" w:lineRule="auto"/>
        <w:ind w:firstLine="709"/>
        <w:jc w:val="center"/>
        <w:rPr>
          <w:rFonts w:ascii="Times New Roman" w:eastAsia="Times New Roman" w:hAnsi="Times New Roman" w:cs="Times New Roman"/>
          <w:b/>
          <w:sz w:val="24"/>
          <w:szCs w:val="24"/>
          <w:lang w:eastAsia="ru-RU"/>
        </w:rPr>
      </w:pPr>
    </w:p>
    <w:tbl>
      <w:tblPr>
        <w:tblW w:w="14535" w:type="dxa"/>
        <w:tblInd w:w="-320" w:type="dxa"/>
        <w:tblLayout w:type="fixed"/>
        <w:tblCellMar>
          <w:left w:w="40" w:type="dxa"/>
          <w:right w:w="40" w:type="dxa"/>
        </w:tblCellMar>
        <w:tblLook w:val="04A0" w:firstRow="1" w:lastRow="0" w:firstColumn="1" w:lastColumn="0" w:noHBand="0" w:noVBand="1"/>
      </w:tblPr>
      <w:tblGrid>
        <w:gridCol w:w="1069"/>
        <w:gridCol w:w="11340"/>
        <w:gridCol w:w="2126"/>
      </w:tblGrid>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1"/>
              <w:widowControl/>
              <w:rPr>
                <w:rStyle w:val="FontStyle11"/>
                <w:rFonts w:ascii="Times New Roman" w:hAnsi="Times New Roman" w:cs="Times New Roman"/>
                <w:sz w:val="24"/>
                <w:szCs w:val="24"/>
              </w:rPr>
            </w:pPr>
            <w:r w:rsidRPr="00E96B40">
              <w:rPr>
                <w:rStyle w:val="FontStyle11"/>
                <w:rFonts w:ascii="Times New Roman" w:hAnsi="Times New Roman" w:cs="Times New Roman"/>
                <w:sz w:val="24"/>
                <w:szCs w:val="24"/>
              </w:rPr>
              <w:t>№</w:t>
            </w:r>
            <w:r w:rsidRPr="00E96B40">
              <w:rPr>
                <w:rStyle w:val="FontStyle11"/>
                <w:rFonts w:ascii="Times New Roman" w:hAnsi="Times New Roman" w:cs="Times New Roman"/>
                <w:sz w:val="24"/>
                <w:szCs w:val="24"/>
                <w:lang w:val="en-US"/>
              </w:rPr>
              <w:t xml:space="preserve"> </w:t>
            </w:r>
            <w:proofErr w:type="gramStart"/>
            <w:r w:rsidRPr="00E96B40">
              <w:rPr>
                <w:rStyle w:val="FontStyle11"/>
                <w:rFonts w:ascii="Times New Roman" w:hAnsi="Times New Roman" w:cs="Times New Roman"/>
                <w:sz w:val="24"/>
                <w:szCs w:val="24"/>
              </w:rPr>
              <w:t>п</w:t>
            </w:r>
            <w:proofErr w:type="gramEnd"/>
            <w:r w:rsidRPr="00E96B40">
              <w:rPr>
                <w:rStyle w:val="FontStyle11"/>
                <w:rFonts w:ascii="Times New Roman" w:hAnsi="Times New Roman" w:cs="Times New Roman"/>
                <w:sz w:val="24"/>
                <w:szCs w:val="24"/>
              </w:rPr>
              <w:t>/п</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jc w:val="both"/>
              <w:rPr>
                <w:rStyle w:val="FontStyle12"/>
                <w:sz w:val="24"/>
                <w:szCs w:val="24"/>
              </w:rPr>
            </w:pPr>
            <w:r w:rsidRPr="00E96B40">
              <w:rPr>
                <w:rStyle w:val="FontStyle12"/>
                <w:sz w:val="24"/>
                <w:szCs w:val="24"/>
              </w:rPr>
              <w:t xml:space="preserve">  Тема урока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30"/>
              <w:rPr>
                <w:rStyle w:val="FontStyle12"/>
                <w:sz w:val="24"/>
                <w:szCs w:val="24"/>
              </w:rPr>
            </w:pPr>
            <w:r w:rsidRPr="00E96B40">
              <w:rPr>
                <w:rStyle w:val="FontStyle12"/>
                <w:sz w:val="24"/>
                <w:szCs w:val="24"/>
              </w:rPr>
              <w:t>Количество часов</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5" w:hanging="5"/>
              <w:rPr>
                <w:rStyle w:val="FontStyle12"/>
                <w:sz w:val="24"/>
                <w:szCs w:val="24"/>
              </w:rPr>
            </w:pPr>
            <w:r w:rsidRPr="00E96B40">
              <w:rPr>
                <w:rStyle w:val="FontStyle12"/>
                <w:sz w:val="24"/>
                <w:szCs w:val="24"/>
              </w:rPr>
              <w:t>Химия наука о веществах, их свойствах и превращения.</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34" w:hanging="34"/>
              <w:rPr>
                <w:rStyle w:val="FontStyle12"/>
                <w:sz w:val="24"/>
                <w:szCs w:val="24"/>
              </w:rPr>
            </w:pPr>
            <w:r w:rsidRPr="00E96B40">
              <w:rPr>
                <w:rStyle w:val="FontStyle12"/>
                <w:sz w:val="24"/>
                <w:szCs w:val="24"/>
              </w:rPr>
              <w:t>1</w:t>
            </w:r>
          </w:p>
        </w:tc>
      </w:tr>
      <w:tr w:rsidR="00E96B40" w:rsidRPr="00E96B40" w:rsidTr="00E96B40">
        <w:trPr>
          <w:trHeight w:val="421"/>
        </w:trPr>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4" w:hanging="14"/>
              <w:rPr>
                <w:rStyle w:val="FontStyle12"/>
                <w:sz w:val="24"/>
                <w:szCs w:val="24"/>
              </w:rPr>
            </w:pPr>
            <w:r w:rsidRPr="00E96B40">
              <w:rPr>
                <w:rStyle w:val="FontStyle12"/>
                <w:sz w:val="24"/>
                <w:szCs w:val="24"/>
              </w:rPr>
              <w:t>Превращение веществ, роль химии в жизни человека, краткий очерк истории химии.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rPr>
          <w:trHeight w:val="272"/>
        </w:trPr>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 xml:space="preserve">Периодическая система; Знаки химических элементов П.С.Х.Э. </w:t>
            </w:r>
            <w:proofErr w:type="spellStart"/>
            <w:r w:rsidRPr="00E96B40">
              <w:rPr>
                <w:rStyle w:val="FontStyle12"/>
                <w:sz w:val="24"/>
                <w:szCs w:val="24"/>
              </w:rPr>
              <w:t>Д.И.Менделеева</w:t>
            </w:r>
            <w:proofErr w:type="spellEnd"/>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rPr>
          <w:trHeight w:val="275"/>
        </w:trPr>
        <w:tc>
          <w:tcPr>
            <w:tcW w:w="1069"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w:t>
            </w:r>
          </w:p>
        </w:tc>
        <w:tc>
          <w:tcPr>
            <w:tcW w:w="11340"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ind w:firstLine="19"/>
              <w:rPr>
                <w:rStyle w:val="FontStyle12"/>
                <w:sz w:val="24"/>
                <w:szCs w:val="24"/>
              </w:rPr>
            </w:pPr>
            <w:r w:rsidRPr="00E96B40">
              <w:rPr>
                <w:rStyle w:val="FontStyle12"/>
                <w:sz w:val="24"/>
                <w:szCs w:val="24"/>
              </w:rPr>
              <w:t>Химические формулы, относительная атомная и молекулярная масса</w:t>
            </w:r>
          </w:p>
        </w:tc>
        <w:tc>
          <w:tcPr>
            <w:tcW w:w="2126"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4" w:hanging="24"/>
              <w:rPr>
                <w:rStyle w:val="FontStyle12"/>
                <w:sz w:val="24"/>
                <w:szCs w:val="24"/>
              </w:rPr>
            </w:pPr>
            <w:r w:rsidRPr="00E96B40">
              <w:rPr>
                <w:rStyle w:val="FontStyle12"/>
                <w:sz w:val="24"/>
                <w:szCs w:val="24"/>
              </w:rPr>
              <w:t>Массовая доля элемента в соединении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9" w:hanging="19"/>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6.</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4" w:hanging="14"/>
              <w:rPr>
                <w:rStyle w:val="FontStyle12"/>
                <w:sz w:val="24"/>
                <w:szCs w:val="24"/>
              </w:rPr>
            </w:pPr>
            <w:r w:rsidRPr="00E96B40">
              <w:rPr>
                <w:rStyle w:val="FontStyle12"/>
                <w:sz w:val="24"/>
                <w:szCs w:val="24"/>
              </w:rPr>
              <w:t>Практическая работа №1 «Знакомство с лабораторным оборудованием. Правила техники безопасности»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0" w:hanging="10"/>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7.</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5" w:hanging="5"/>
              <w:rPr>
                <w:rStyle w:val="FontStyle12"/>
                <w:sz w:val="24"/>
                <w:szCs w:val="24"/>
              </w:rPr>
            </w:pPr>
            <w:r w:rsidRPr="00E96B40">
              <w:rPr>
                <w:rStyle w:val="FontStyle12"/>
                <w:sz w:val="24"/>
                <w:szCs w:val="24"/>
              </w:rPr>
              <w:t>Основные сведения о строении атомов.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8.</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 xml:space="preserve"> Изотопы как разновидности атомов химического элемента.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9.</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0"/>
              <w:rPr>
                <w:rStyle w:val="FontStyle12"/>
                <w:sz w:val="24"/>
                <w:szCs w:val="24"/>
              </w:rPr>
            </w:pPr>
            <w:r w:rsidRPr="00E96B40">
              <w:rPr>
                <w:rStyle w:val="FontStyle12"/>
                <w:sz w:val="24"/>
                <w:szCs w:val="24"/>
              </w:rPr>
              <w:t>Электроны. Строение электронных оболочек атомов.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10.</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Периодическая система химических элементов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1</w:t>
            </w:r>
          </w:p>
        </w:tc>
      </w:tr>
      <w:tr w:rsidR="00E96B40" w:rsidRPr="00E96B40" w:rsidTr="00E96B40">
        <w:trPr>
          <w:trHeight w:val="321"/>
        </w:trPr>
        <w:tc>
          <w:tcPr>
            <w:tcW w:w="1069"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11.</w:t>
            </w:r>
          </w:p>
        </w:tc>
        <w:tc>
          <w:tcPr>
            <w:tcW w:w="11340"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Ионная связь</w:t>
            </w:r>
          </w:p>
        </w:tc>
        <w:tc>
          <w:tcPr>
            <w:tcW w:w="2126"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12.</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9" w:hanging="29"/>
              <w:rPr>
                <w:rStyle w:val="FontStyle12"/>
                <w:sz w:val="24"/>
                <w:szCs w:val="24"/>
              </w:rPr>
            </w:pPr>
            <w:r w:rsidRPr="00E96B40">
              <w:rPr>
                <w:rStyle w:val="FontStyle12"/>
                <w:sz w:val="24"/>
                <w:szCs w:val="24"/>
              </w:rPr>
              <w:t>Ковалентная неполярная химическая связь.</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34" w:hanging="3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13.</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4" w:hanging="24"/>
              <w:rPr>
                <w:rStyle w:val="FontStyle12"/>
                <w:sz w:val="24"/>
                <w:szCs w:val="24"/>
              </w:rPr>
            </w:pPr>
            <w:r w:rsidRPr="00E96B40">
              <w:rPr>
                <w:rStyle w:val="FontStyle12"/>
                <w:sz w:val="24"/>
                <w:szCs w:val="24"/>
              </w:rPr>
              <w:t>Ковалентная полярная химическая связь.</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4" w:hanging="2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14</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Металлическая химическая связь.</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4" w:hanging="1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15.</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4" w:hanging="14"/>
              <w:rPr>
                <w:rStyle w:val="FontStyle12"/>
                <w:sz w:val="24"/>
                <w:szCs w:val="24"/>
              </w:rPr>
            </w:pPr>
            <w:r w:rsidRPr="00E96B40">
              <w:rPr>
                <w:rStyle w:val="FontStyle12"/>
                <w:sz w:val="24"/>
                <w:szCs w:val="24"/>
              </w:rPr>
              <w:t>Обобщение и систематизация знаний по теме «Атомы химических элементов»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0" w:hanging="10"/>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16.</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Контрольная работа №1 по теме «Атомы химических элементов»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17.</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 xml:space="preserve"> Простые вещества металлы, общие физические свойства металлов.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18.</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 xml:space="preserve">Простые вещества </w:t>
            </w:r>
            <w:proofErr w:type="gramStart"/>
            <w:r w:rsidRPr="00E96B40">
              <w:rPr>
                <w:rStyle w:val="FontStyle12"/>
                <w:sz w:val="24"/>
                <w:szCs w:val="24"/>
              </w:rPr>
              <w:t>-н</w:t>
            </w:r>
            <w:proofErr w:type="gramEnd"/>
            <w:r w:rsidRPr="00E96B40">
              <w:rPr>
                <w:rStyle w:val="FontStyle12"/>
                <w:sz w:val="24"/>
                <w:szCs w:val="24"/>
              </w:rPr>
              <w:t>еметаллы. Физические свойства.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19.</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0"/>
              <w:rPr>
                <w:rStyle w:val="FontStyle12"/>
                <w:sz w:val="24"/>
                <w:szCs w:val="24"/>
              </w:rPr>
            </w:pPr>
            <w:r w:rsidRPr="00E96B40">
              <w:rPr>
                <w:rStyle w:val="FontStyle12"/>
                <w:sz w:val="24"/>
                <w:szCs w:val="24"/>
              </w:rPr>
              <w:t>Количество вещества Молярная масса вещества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9" w:hanging="29"/>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20.</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34" w:hanging="34"/>
              <w:rPr>
                <w:rStyle w:val="FontStyle12"/>
                <w:sz w:val="24"/>
                <w:szCs w:val="24"/>
              </w:rPr>
            </w:pPr>
            <w:r w:rsidRPr="00E96B40">
              <w:rPr>
                <w:rStyle w:val="FontStyle12"/>
                <w:sz w:val="24"/>
                <w:szCs w:val="24"/>
              </w:rPr>
              <w:t>Молярный объем газообразных веществ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9" w:hanging="19"/>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21.</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 xml:space="preserve"> Решение задач по формуле</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0" w:hanging="10"/>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22</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0" w:hanging="10"/>
              <w:rPr>
                <w:rStyle w:val="FontStyle12"/>
                <w:sz w:val="24"/>
                <w:szCs w:val="24"/>
              </w:rPr>
            </w:pPr>
            <w:r w:rsidRPr="00E96B40">
              <w:rPr>
                <w:rStyle w:val="FontStyle12"/>
                <w:sz w:val="24"/>
                <w:szCs w:val="24"/>
              </w:rPr>
              <w:t>Обобщение и систематизация знаний по теме.</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23.</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Контрольная работа №2 по теме; «Простые вещества»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24.</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Степень окисления. Бинарные соединения металлов и неметаллов.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0"/>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25.</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Важнейшие классы бинарных соединений - оксиды, летучие водородные соединения.</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26.</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Основания</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27.</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Кислоты</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lastRenderedPageBreak/>
              <w:t>28.</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jc w:val="both"/>
              <w:rPr>
                <w:rStyle w:val="FontStyle12"/>
                <w:sz w:val="24"/>
                <w:szCs w:val="24"/>
              </w:rPr>
            </w:pPr>
            <w:r w:rsidRPr="00E96B40">
              <w:rPr>
                <w:rStyle w:val="FontStyle12"/>
                <w:sz w:val="24"/>
                <w:szCs w:val="24"/>
              </w:rPr>
              <w:t>Соли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4"/>
              <w:jc w:val="both"/>
              <w:rPr>
                <w:rStyle w:val="FontStyle12"/>
                <w:sz w:val="24"/>
                <w:szCs w:val="24"/>
              </w:rPr>
            </w:pPr>
            <w:r w:rsidRPr="00E96B40">
              <w:rPr>
                <w:rStyle w:val="FontStyle12"/>
                <w:sz w:val="24"/>
                <w:szCs w:val="24"/>
              </w:rPr>
              <w:t>2</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29</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jc w:val="both"/>
              <w:rPr>
                <w:rStyle w:val="FontStyle12"/>
                <w:sz w:val="24"/>
                <w:szCs w:val="24"/>
              </w:rPr>
            </w:pPr>
            <w:r w:rsidRPr="00E96B40">
              <w:rPr>
                <w:rStyle w:val="FontStyle12"/>
                <w:sz w:val="24"/>
                <w:szCs w:val="24"/>
              </w:rPr>
              <w:t>Обобщение знаний о классификации сложных веществ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4"/>
              <w:jc w:val="both"/>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30.</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jc w:val="both"/>
              <w:rPr>
                <w:rStyle w:val="FontStyle12"/>
                <w:sz w:val="24"/>
                <w:szCs w:val="24"/>
              </w:rPr>
            </w:pPr>
            <w:r w:rsidRPr="00E96B40">
              <w:rPr>
                <w:rStyle w:val="FontStyle12"/>
                <w:sz w:val="24"/>
                <w:szCs w:val="24"/>
              </w:rPr>
              <w:t>Кристаллические решётки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4"/>
              <w:jc w:val="both"/>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31.</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Чистые вещества и смеси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4" w:hanging="2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32.</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Разделение смесей. Очистка веществ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4" w:hanging="1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33.</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Практическая работа №2 «Очистка загрязненной поваренной соли»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0" w:hanging="10"/>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34.</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0"/>
              <w:rPr>
                <w:rStyle w:val="FontStyle12"/>
                <w:sz w:val="24"/>
                <w:szCs w:val="24"/>
              </w:rPr>
            </w:pPr>
            <w:r w:rsidRPr="00E96B40">
              <w:rPr>
                <w:rStyle w:val="FontStyle12"/>
                <w:sz w:val="24"/>
                <w:szCs w:val="24"/>
              </w:rPr>
              <w:t>Массовая и объемная доли компонентов в смеси, в том числе и примесей</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5" w:hanging="5"/>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35.</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Практическая работа №3 «Приготовление растворов с заданной массовой долей растворенного вещества»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36.</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9"/>
              <w:rPr>
                <w:rStyle w:val="FontStyle12"/>
                <w:sz w:val="24"/>
                <w:szCs w:val="24"/>
              </w:rPr>
            </w:pPr>
            <w:r w:rsidRPr="00E96B40">
              <w:rPr>
                <w:rStyle w:val="FontStyle12"/>
                <w:sz w:val="24"/>
                <w:szCs w:val="24"/>
              </w:rPr>
              <w:t>Контрольная работа №3 по теме; «Соединения Химических элементов»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37.</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Химические реакции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38.</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Закон сохранения массы веществ. Химические уравнения</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39.</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0"/>
              <w:rPr>
                <w:rStyle w:val="FontStyle12"/>
                <w:sz w:val="24"/>
                <w:szCs w:val="24"/>
              </w:rPr>
            </w:pPr>
            <w:r w:rsidRPr="00E96B40">
              <w:rPr>
                <w:rStyle w:val="FontStyle12"/>
                <w:sz w:val="24"/>
                <w:szCs w:val="24"/>
              </w:rPr>
              <w:t>Составление уравнений химической реакции.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0"/>
              <w:rPr>
                <w:rStyle w:val="FontStyle12"/>
                <w:sz w:val="24"/>
                <w:szCs w:val="24"/>
              </w:rPr>
            </w:pPr>
            <w:r w:rsidRPr="00E96B40">
              <w:rPr>
                <w:rStyle w:val="FontStyle12"/>
                <w:sz w:val="24"/>
                <w:szCs w:val="24"/>
              </w:rPr>
              <w:t>1</w:t>
            </w:r>
          </w:p>
        </w:tc>
      </w:tr>
      <w:tr w:rsidR="00E96B40" w:rsidRPr="00E96B40" w:rsidTr="00E96B40">
        <w:trPr>
          <w:trHeight w:val="324"/>
        </w:trPr>
        <w:tc>
          <w:tcPr>
            <w:tcW w:w="1069"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40.</w:t>
            </w:r>
          </w:p>
        </w:tc>
        <w:tc>
          <w:tcPr>
            <w:tcW w:w="11340"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Расчеты по химическим уравнениям</w:t>
            </w:r>
          </w:p>
        </w:tc>
        <w:tc>
          <w:tcPr>
            <w:tcW w:w="2126" w:type="dxa"/>
            <w:tcBorders>
              <w:top w:val="single" w:sz="6" w:space="0" w:color="auto"/>
              <w:left w:val="single" w:sz="6" w:space="0" w:color="auto"/>
              <w:bottom w:val="nil"/>
              <w:right w:val="single" w:sz="6" w:space="0" w:color="auto"/>
            </w:tcBorders>
            <w:hideMark/>
          </w:tcPr>
          <w:p w:rsidR="00E96B40" w:rsidRPr="00E96B40" w:rsidRDefault="00E96B40">
            <w:pPr>
              <w:pStyle w:val="Style4"/>
              <w:widowControl/>
              <w:spacing w:line="240" w:lineRule="auto"/>
              <w:ind w:firstLine="10"/>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41.</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Реакция разложения</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9" w:hanging="19"/>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42.</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Реакция соединения</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9" w:hanging="19"/>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6"/>
                <w:b w:val="0"/>
                <w:sz w:val="24"/>
                <w:szCs w:val="24"/>
              </w:rPr>
            </w:pPr>
            <w:r w:rsidRPr="00E96B40">
              <w:rPr>
                <w:rStyle w:val="FontStyle16"/>
                <w:b w:val="0"/>
                <w:sz w:val="24"/>
                <w:szCs w:val="24"/>
              </w:rPr>
              <w:t>43.</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Реакция замещения</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0" w:hanging="10"/>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44.</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Реакция обмена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45.</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Типы химических реакций на примере свойств воды</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46.</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9" w:hanging="19"/>
              <w:rPr>
                <w:rStyle w:val="FontStyle12"/>
                <w:sz w:val="24"/>
                <w:szCs w:val="24"/>
              </w:rPr>
            </w:pPr>
            <w:r w:rsidRPr="00E96B40">
              <w:rPr>
                <w:rStyle w:val="FontStyle12"/>
                <w:sz w:val="24"/>
                <w:szCs w:val="24"/>
              </w:rPr>
              <w:t>Обобщение и систематизация знаний по теме; «Классы неорганических веществ. Типы химических реакций»</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38" w:hanging="38"/>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47.</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Контрольная работа № 4 по теме: «</w:t>
            </w:r>
            <w:proofErr w:type="gramStart"/>
            <w:r w:rsidRPr="00E96B40">
              <w:rPr>
                <w:rStyle w:val="FontStyle12"/>
                <w:sz w:val="24"/>
                <w:szCs w:val="24"/>
              </w:rPr>
              <w:t>Изменения</w:t>
            </w:r>
            <w:proofErr w:type="gramEnd"/>
            <w:r w:rsidRPr="00E96B40">
              <w:rPr>
                <w:rStyle w:val="FontStyle12"/>
                <w:sz w:val="24"/>
                <w:szCs w:val="24"/>
              </w:rPr>
              <w:t xml:space="preserve"> происходящие с веществами»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48.</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 xml:space="preserve">Растворение как </w:t>
            </w:r>
            <w:proofErr w:type="gramStart"/>
            <w:r w:rsidRPr="00E96B40">
              <w:rPr>
                <w:rStyle w:val="FontStyle12"/>
                <w:sz w:val="24"/>
                <w:szCs w:val="24"/>
              </w:rPr>
              <w:t>физико - химический</w:t>
            </w:r>
            <w:proofErr w:type="gramEnd"/>
            <w:r w:rsidRPr="00E96B40">
              <w:rPr>
                <w:rStyle w:val="FontStyle12"/>
                <w:sz w:val="24"/>
                <w:szCs w:val="24"/>
              </w:rPr>
              <w:t xml:space="preserve"> процесс, растворимость.</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49.</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right="-3" w:firstLine="10"/>
              <w:rPr>
                <w:rStyle w:val="FontStyle12"/>
                <w:sz w:val="24"/>
                <w:szCs w:val="24"/>
              </w:rPr>
            </w:pPr>
            <w:r w:rsidRPr="00E96B40">
              <w:rPr>
                <w:rStyle w:val="FontStyle12"/>
                <w:sz w:val="24"/>
                <w:szCs w:val="24"/>
              </w:rPr>
              <w:t xml:space="preserve">Электролиты и </w:t>
            </w:r>
            <w:proofErr w:type="spellStart"/>
            <w:r w:rsidRPr="00E96B40">
              <w:rPr>
                <w:rStyle w:val="FontStyle12"/>
                <w:sz w:val="24"/>
                <w:szCs w:val="24"/>
              </w:rPr>
              <w:t>неэлектролиты</w:t>
            </w:r>
            <w:proofErr w:type="spellEnd"/>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right="-9" w:firstLine="1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50.</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9"/>
              <w:rPr>
                <w:rStyle w:val="FontStyle12"/>
                <w:sz w:val="24"/>
                <w:szCs w:val="24"/>
              </w:rPr>
            </w:pPr>
            <w:r w:rsidRPr="00E96B40">
              <w:rPr>
                <w:rStyle w:val="FontStyle12"/>
                <w:sz w:val="24"/>
                <w:szCs w:val="24"/>
              </w:rPr>
              <w:t>Основные положения теории электролитической диссоциации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9"/>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51.</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4"/>
              <w:rPr>
                <w:rStyle w:val="FontStyle12"/>
                <w:sz w:val="24"/>
                <w:szCs w:val="24"/>
              </w:rPr>
            </w:pPr>
            <w:r w:rsidRPr="00E96B40">
              <w:rPr>
                <w:rStyle w:val="FontStyle12"/>
                <w:sz w:val="24"/>
                <w:szCs w:val="24"/>
              </w:rPr>
              <w:t>Ионные уравнения реакции</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9"/>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pacing w:val="20"/>
                <w:sz w:val="24"/>
                <w:szCs w:val="24"/>
              </w:rPr>
            </w:pPr>
            <w:r w:rsidRPr="00E96B40">
              <w:rPr>
                <w:rStyle w:val="FontStyle12"/>
                <w:spacing w:val="20"/>
                <w:sz w:val="24"/>
                <w:szCs w:val="24"/>
              </w:rPr>
              <w:t>52</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9" w:hanging="29"/>
              <w:rPr>
                <w:rStyle w:val="FontStyle12"/>
                <w:sz w:val="24"/>
                <w:szCs w:val="24"/>
              </w:rPr>
            </w:pPr>
            <w:r w:rsidRPr="00E96B40">
              <w:rPr>
                <w:rStyle w:val="FontStyle12"/>
                <w:sz w:val="24"/>
                <w:szCs w:val="24"/>
              </w:rPr>
              <w:t>Кислоты в свете ТЭД, их классификация и свойства.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24" w:hanging="24"/>
              <w:rPr>
                <w:rStyle w:val="FontStyle12"/>
                <w:sz w:val="24"/>
                <w:szCs w:val="24"/>
              </w:rPr>
            </w:pPr>
            <w:r w:rsidRPr="00E96B40">
              <w:rPr>
                <w:rStyle w:val="FontStyle12"/>
                <w:sz w:val="24"/>
                <w:szCs w:val="24"/>
              </w:rPr>
              <w:t>2</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53</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38"/>
              <w:rPr>
                <w:rStyle w:val="FontStyle12"/>
                <w:sz w:val="24"/>
                <w:szCs w:val="24"/>
              </w:rPr>
            </w:pPr>
            <w:r w:rsidRPr="00E96B40">
              <w:rPr>
                <w:rStyle w:val="FontStyle12"/>
                <w:sz w:val="24"/>
                <w:szCs w:val="24"/>
              </w:rPr>
              <w:t>Основания в свете ТЭД, их классификация и свойства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2</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54.</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Соли в свете ТЭД, их свойства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5"/>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55.</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9"/>
              <w:rPr>
                <w:rStyle w:val="FontStyle12"/>
                <w:sz w:val="24"/>
                <w:szCs w:val="24"/>
              </w:rPr>
            </w:pPr>
            <w:r w:rsidRPr="00E96B40">
              <w:rPr>
                <w:rStyle w:val="FontStyle12"/>
                <w:sz w:val="24"/>
                <w:szCs w:val="24"/>
              </w:rPr>
              <w:t>Оксиды их классификация и свойства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56.</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Генетическая связь неорганических веществ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57.</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5" w:hanging="5"/>
              <w:rPr>
                <w:rStyle w:val="FontStyle12"/>
                <w:sz w:val="24"/>
                <w:szCs w:val="24"/>
              </w:rPr>
            </w:pPr>
            <w:r w:rsidRPr="00E96B40">
              <w:rPr>
                <w:rStyle w:val="FontStyle12"/>
                <w:sz w:val="24"/>
                <w:szCs w:val="24"/>
              </w:rPr>
              <w:t>Практическая работа №4 «Выполнение опытов, демонстрирующих генетическую связь между основными классами неорганических веществ»</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left="14" w:hanging="14"/>
              <w:rPr>
                <w:rStyle w:val="FontStyle12"/>
                <w:sz w:val="24"/>
                <w:szCs w:val="24"/>
              </w:rPr>
            </w:pPr>
            <w:r w:rsidRPr="00E96B40">
              <w:rPr>
                <w:rStyle w:val="FontStyle12"/>
                <w:sz w:val="24"/>
                <w:szCs w:val="24"/>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lastRenderedPageBreak/>
              <w:t>58.</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0"/>
              <w:rPr>
                <w:rStyle w:val="FontStyle12"/>
                <w:sz w:val="24"/>
                <w:szCs w:val="24"/>
              </w:rPr>
            </w:pPr>
            <w:proofErr w:type="spellStart"/>
            <w:r w:rsidRPr="00E96B40">
              <w:rPr>
                <w:rStyle w:val="FontStyle12"/>
                <w:sz w:val="24"/>
                <w:szCs w:val="24"/>
              </w:rPr>
              <w:t>Окислительно</w:t>
            </w:r>
            <w:proofErr w:type="spellEnd"/>
            <w:r w:rsidRPr="00E96B40">
              <w:rPr>
                <w:rStyle w:val="FontStyle12"/>
                <w:sz w:val="24"/>
                <w:szCs w:val="24"/>
              </w:rPr>
              <w:t>-восстановительные реакции.</w:t>
            </w:r>
          </w:p>
        </w:tc>
        <w:tc>
          <w:tcPr>
            <w:tcW w:w="2126" w:type="dxa"/>
            <w:tcBorders>
              <w:top w:val="single" w:sz="6" w:space="0" w:color="auto"/>
              <w:left w:val="single" w:sz="6" w:space="0" w:color="auto"/>
              <w:bottom w:val="single" w:sz="4"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1</w:t>
            </w:r>
          </w:p>
        </w:tc>
      </w:tr>
      <w:tr w:rsidR="00E96B40" w:rsidRPr="00E96B40" w:rsidTr="00E96B40">
        <w:trPr>
          <w:trHeight w:val="209"/>
        </w:trPr>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59</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9"/>
              <w:rPr>
                <w:rStyle w:val="FontStyle12"/>
                <w:sz w:val="24"/>
                <w:szCs w:val="24"/>
              </w:rPr>
            </w:pPr>
            <w:r w:rsidRPr="00E96B40">
              <w:rPr>
                <w:rStyle w:val="FontStyle12"/>
                <w:sz w:val="24"/>
                <w:szCs w:val="24"/>
              </w:rPr>
              <w:t xml:space="preserve">Упражнение в составлении </w:t>
            </w:r>
            <w:proofErr w:type="spellStart"/>
            <w:r w:rsidRPr="00E96B40">
              <w:rPr>
                <w:rStyle w:val="FontStyle12"/>
                <w:sz w:val="24"/>
                <w:szCs w:val="24"/>
              </w:rPr>
              <w:t>окислительно</w:t>
            </w:r>
            <w:proofErr w:type="spellEnd"/>
            <w:r w:rsidRPr="00E96B40">
              <w:rPr>
                <w:rStyle w:val="FontStyle12"/>
                <w:sz w:val="24"/>
                <w:szCs w:val="24"/>
              </w:rPr>
              <w:t>-восстановительных реакций</w:t>
            </w:r>
          </w:p>
        </w:tc>
        <w:tc>
          <w:tcPr>
            <w:tcW w:w="2126" w:type="dxa"/>
            <w:tcBorders>
              <w:top w:val="single" w:sz="4"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1</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60.</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29"/>
              <w:rPr>
                <w:rStyle w:val="FontStyle12"/>
                <w:sz w:val="24"/>
                <w:szCs w:val="24"/>
              </w:rPr>
            </w:pPr>
            <w:r w:rsidRPr="00E96B40">
              <w:rPr>
                <w:rStyle w:val="FontStyle12"/>
                <w:sz w:val="24"/>
                <w:szCs w:val="24"/>
              </w:rPr>
              <w:t>Свойства изученных классов веще</w:t>
            </w:r>
            <w:proofErr w:type="gramStart"/>
            <w:r w:rsidRPr="00E96B40">
              <w:rPr>
                <w:rStyle w:val="FontStyle12"/>
                <w:sz w:val="24"/>
                <w:szCs w:val="24"/>
              </w:rPr>
              <w:t>ств в св</w:t>
            </w:r>
            <w:proofErr w:type="gramEnd"/>
            <w:r w:rsidRPr="00E96B40">
              <w:rPr>
                <w:rStyle w:val="FontStyle12"/>
                <w:sz w:val="24"/>
                <w:szCs w:val="24"/>
              </w:rPr>
              <w:t xml:space="preserve">ете </w:t>
            </w:r>
            <w:proofErr w:type="spellStart"/>
            <w:r w:rsidRPr="00E96B40">
              <w:rPr>
                <w:rStyle w:val="FontStyle12"/>
                <w:sz w:val="24"/>
                <w:szCs w:val="24"/>
              </w:rPr>
              <w:t>окислительно</w:t>
            </w:r>
            <w:proofErr w:type="spellEnd"/>
            <w:r w:rsidRPr="00E96B40">
              <w:rPr>
                <w:rStyle w:val="FontStyle12"/>
                <w:sz w:val="24"/>
                <w:szCs w:val="24"/>
              </w:rPr>
              <w:t>-восстановительных реакций</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14"/>
              <w:rPr>
                <w:rStyle w:val="FontStyle12"/>
                <w:sz w:val="24"/>
                <w:szCs w:val="24"/>
              </w:rPr>
            </w:pPr>
            <w:r w:rsidRPr="00E96B40">
              <w:rPr>
                <w:rStyle w:val="FontStyle12"/>
                <w:sz w:val="24"/>
                <w:szCs w:val="24"/>
              </w:rPr>
              <w:t>2</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61</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34"/>
              <w:rPr>
                <w:rStyle w:val="FontStyle12"/>
                <w:sz w:val="24"/>
                <w:szCs w:val="24"/>
              </w:rPr>
            </w:pPr>
            <w:r w:rsidRPr="00E96B40">
              <w:rPr>
                <w:rStyle w:val="FontStyle12"/>
                <w:sz w:val="24"/>
                <w:szCs w:val="24"/>
              </w:rPr>
              <w:t>Обобщение и систематизация знаний за курс 8 класса.</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2</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rPr>
                <w:rStyle w:val="FontStyle12"/>
                <w:sz w:val="24"/>
                <w:szCs w:val="24"/>
              </w:rPr>
            </w:pPr>
            <w:r w:rsidRPr="00E96B40">
              <w:rPr>
                <w:rStyle w:val="FontStyle12"/>
                <w:sz w:val="24"/>
                <w:szCs w:val="24"/>
              </w:rPr>
              <w:t>62</w:t>
            </w: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38"/>
              <w:rPr>
                <w:rStyle w:val="FontStyle12"/>
                <w:sz w:val="24"/>
                <w:szCs w:val="24"/>
              </w:rPr>
            </w:pPr>
            <w:r w:rsidRPr="00E96B40">
              <w:rPr>
                <w:rStyle w:val="FontStyle12"/>
                <w:sz w:val="24"/>
                <w:szCs w:val="24"/>
              </w:rPr>
              <w:t>Итоговая контрольная работа и ее анализ</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2</w:t>
            </w:r>
          </w:p>
        </w:tc>
      </w:tr>
      <w:tr w:rsidR="00E96B40" w:rsidRPr="00E96B40" w:rsidTr="00E96B40">
        <w:tc>
          <w:tcPr>
            <w:tcW w:w="1069" w:type="dxa"/>
            <w:tcBorders>
              <w:top w:val="single" w:sz="6" w:space="0" w:color="auto"/>
              <w:left w:val="single" w:sz="6" w:space="0" w:color="auto"/>
              <w:bottom w:val="single" w:sz="6" w:space="0" w:color="auto"/>
              <w:right w:val="single" w:sz="6" w:space="0" w:color="auto"/>
            </w:tcBorders>
          </w:tcPr>
          <w:p w:rsidR="00E96B40" w:rsidRPr="00E96B40" w:rsidRDefault="00E96B40">
            <w:pPr>
              <w:pStyle w:val="Style4"/>
              <w:widowControl/>
              <w:spacing w:line="240" w:lineRule="auto"/>
              <w:rPr>
                <w:rStyle w:val="FontStyle12"/>
                <w:sz w:val="24"/>
                <w:szCs w:val="24"/>
              </w:rPr>
            </w:pPr>
          </w:p>
        </w:tc>
        <w:tc>
          <w:tcPr>
            <w:tcW w:w="11340"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4"/>
              <w:widowControl/>
              <w:spacing w:line="240" w:lineRule="auto"/>
              <w:ind w:firstLine="38"/>
              <w:rPr>
                <w:rStyle w:val="FontStyle12"/>
                <w:sz w:val="24"/>
                <w:szCs w:val="24"/>
              </w:rPr>
            </w:pPr>
            <w:r w:rsidRPr="00E96B40">
              <w:rPr>
                <w:rStyle w:val="FontStyle12"/>
                <w:sz w:val="24"/>
                <w:szCs w:val="24"/>
              </w:rPr>
              <w:t>Итого:</w:t>
            </w:r>
          </w:p>
        </w:tc>
        <w:tc>
          <w:tcPr>
            <w:tcW w:w="2126" w:type="dxa"/>
            <w:tcBorders>
              <w:top w:val="single" w:sz="6" w:space="0" w:color="auto"/>
              <w:left w:val="single" w:sz="6" w:space="0" w:color="auto"/>
              <w:bottom w:val="single" w:sz="6" w:space="0" w:color="auto"/>
              <w:right w:val="single" w:sz="6" w:space="0" w:color="auto"/>
            </w:tcBorders>
            <w:hideMark/>
          </w:tcPr>
          <w:p w:rsidR="00E96B40" w:rsidRPr="00E96B40" w:rsidRDefault="00E96B40">
            <w:pPr>
              <w:pStyle w:val="Style3"/>
              <w:widowControl/>
              <w:rPr>
                <w:rFonts w:ascii="Times New Roman" w:hAnsi="Times New Roman" w:cs="Times New Roman"/>
              </w:rPr>
            </w:pPr>
            <w:r w:rsidRPr="00E96B40">
              <w:rPr>
                <w:rFonts w:ascii="Times New Roman" w:hAnsi="Times New Roman" w:cs="Times New Roman"/>
              </w:rPr>
              <w:t>68</w:t>
            </w:r>
          </w:p>
        </w:tc>
      </w:tr>
    </w:tbl>
    <w:p w:rsidR="00E96B40" w:rsidRPr="00E96B40" w:rsidRDefault="00E96B40" w:rsidP="00E96B40">
      <w:pPr>
        <w:spacing w:after="0" w:line="240" w:lineRule="auto"/>
        <w:ind w:firstLine="709"/>
        <w:jc w:val="center"/>
        <w:rPr>
          <w:rFonts w:ascii="Times New Roman" w:eastAsia="Times New Roman" w:hAnsi="Times New Roman" w:cs="Times New Roman"/>
          <w:b/>
          <w:sz w:val="24"/>
          <w:szCs w:val="24"/>
          <w:lang w:eastAsia="ru-RU"/>
        </w:rPr>
      </w:pPr>
    </w:p>
    <w:p w:rsidR="00E96B40" w:rsidRPr="00E96B40" w:rsidRDefault="00E96B40" w:rsidP="00E96B40">
      <w:pPr>
        <w:spacing w:after="0" w:line="240" w:lineRule="auto"/>
        <w:ind w:firstLine="709"/>
        <w:jc w:val="center"/>
        <w:rPr>
          <w:rFonts w:ascii="Times New Roman" w:eastAsia="Times New Roman" w:hAnsi="Times New Roman" w:cs="Times New Roman"/>
          <w:sz w:val="24"/>
          <w:szCs w:val="24"/>
          <w:lang w:eastAsia="ru-RU"/>
        </w:rPr>
      </w:pPr>
    </w:p>
    <w:p w:rsidR="00E96B40" w:rsidRPr="00E96B40" w:rsidRDefault="00E96B40" w:rsidP="00E96B40">
      <w:pPr>
        <w:pStyle w:val="a3"/>
        <w:jc w:val="center"/>
        <w:rPr>
          <w:rFonts w:ascii="Times New Roman" w:hAnsi="Times New Roman" w:cs="Times New Roman"/>
          <w:b/>
          <w:bCs/>
          <w:iCs/>
          <w:sz w:val="24"/>
          <w:szCs w:val="24"/>
        </w:rPr>
      </w:pPr>
    </w:p>
    <w:p w:rsidR="00E96B40" w:rsidRPr="00E96B40" w:rsidRDefault="00E96B40" w:rsidP="00E96B40">
      <w:pPr>
        <w:pStyle w:val="a3"/>
        <w:jc w:val="center"/>
        <w:rPr>
          <w:rFonts w:ascii="Times New Roman" w:hAnsi="Times New Roman" w:cs="Times New Roman"/>
          <w:b/>
          <w:bCs/>
          <w:iCs/>
          <w:sz w:val="24"/>
          <w:szCs w:val="24"/>
        </w:rPr>
      </w:pPr>
    </w:p>
    <w:p w:rsidR="00412426" w:rsidRPr="00E96B40" w:rsidRDefault="00412426">
      <w:pPr>
        <w:rPr>
          <w:sz w:val="24"/>
          <w:szCs w:val="24"/>
        </w:rPr>
      </w:pPr>
    </w:p>
    <w:sectPr w:rsidR="00412426" w:rsidRPr="00E96B40" w:rsidSect="00E96B40">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40" w:rsidRDefault="00E96B40" w:rsidP="00E96B40">
      <w:pPr>
        <w:spacing w:after="0" w:line="240" w:lineRule="auto"/>
      </w:pPr>
      <w:r>
        <w:separator/>
      </w:r>
    </w:p>
  </w:endnote>
  <w:endnote w:type="continuationSeparator" w:id="0">
    <w:p w:rsidR="00E96B40" w:rsidRDefault="00E96B40" w:rsidP="00E9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76848"/>
      <w:docPartObj>
        <w:docPartGallery w:val="Page Numbers (Bottom of Page)"/>
        <w:docPartUnique/>
      </w:docPartObj>
    </w:sdtPr>
    <w:sdtEndPr/>
    <w:sdtContent>
      <w:p w:rsidR="00E96B40" w:rsidRDefault="00E96B40">
        <w:pPr>
          <w:pStyle w:val="a7"/>
          <w:jc w:val="center"/>
        </w:pPr>
        <w:r>
          <w:fldChar w:fldCharType="begin"/>
        </w:r>
        <w:r>
          <w:instrText>PAGE   \* MERGEFORMAT</w:instrText>
        </w:r>
        <w:r>
          <w:fldChar w:fldCharType="separate"/>
        </w:r>
        <w:r w:rsidR="00A2216E">
          <w:rPr>
            <w:noProof/>
          </w:rPr>
          <w:t>1</w:t>
        </w:r>
        <w:r>
          <w:fldChar w:fldCharType="end"/>
        </w:r>
      </w:p>
    </w:sdtContent>
  </w:sdt>
  <w:p w:rsidR="00E96B40" w:rsidRDefault="00E96B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40" w:rsidRDefault="00E96B40" w:rsidP="00E96B40">
      <w:pPr>
        <w:spacing w:after="0" w:line="240" w:lineRule="auto"/>
      </w:pPr>
      <w:r>
        <w:separator/>
      </w:r>
    </w:p>
  </w:footnote>
  <w:footnote w:type="continuationSeparator" w:id="0">
    <w:p w:rsidR="00E96B40" w:rsidRDefault="00E96B40" w:rsidP="00E96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88"/>
    <w:rsid w:val="00412426"/>
    <w:rsid w:val="00A2216E"/>
    <w:rsid w:val="00B02688"/>
    <w:rsid w:val="00E9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4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6B40"/>
    <w:pPr>
      <w:spacing w:after="0" w:line="240" w:lineRule="auto"/>
    </w:pPr>
    <w:rPr>
      <w:rFonts w:ascii="Calibri" w:eastAsia="Calibri" w:hAnsi="Calibri" w:cs="Calibri"/>
    </w:rPr>
  </w:style>
  <w:style w:type="paragraph" w:styleId="a4">
    <w:name w:val="List Paragraph"/>
    <w:basedOn w:val="a"/>
    <w:uiPriority w:val="99"/>
    <w:qFormat/>
    <w:rsid w:val="00E96B40"/>
    <w:pPr>
      <w:ind w:left="720"/>
    </w:pPr>
  </w:style>
  <w:style w:type="paragraph" w:customStyle="1" w:styleId="Style1">
    <w:name w:val="Style1"/>
    <w:basedOn w:val="a"/>
    <w:rsid w:val="00E96B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E96B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rsid w:val="00E96B40"/>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2">
    <w:name w:val="Font Style12"/>
    <w:rsid w:val="00E96B40"/>
    <w:rPr>
      <w:rFonts w:ascii="Times New Roman" w:hAnsi="Times New Roman" w:cs="Times New Roman" w:hint="default"/>
      <w:sz w:val="18"/>
      <w:szCs w:val="18"/>
    </w:rPr>
  </w:style>
  <w:style w:type="character" w:customStyle="1" w:styleId="FontStyle11">
    <w:name w:val="Font Style11"/>
    <w:rsid w:val="00E96B40"/>
    <w:rPr>
      <w:rFonts w:ascii="Arial" w:hAnsi="Arial" w:cs="Arial" w:hint="default"/>
      <w:spacing w:val="30"/>
      <w:sz w:val="14"/>
      <w:szCs w:val="14"/>
    </w:rPr>
  </w:style>
  <w:style w:type="character" w:customStyle="1" w:styleId="FontStyle16">
    <w:name w:val="Font Style16"/>
    <w:rsid w:val="00E96B40"/>
    <w:rPr>
      <w:rFonts w:ascii="Times New Roman" w:hAnsi="Times New Roman" w:cs="Times New Roman" w:hint="default"/>
      <w:b/>
      <w:bCs/>
      <w:sz w:val="18"/>
      <w:szCs w:val="18"/>
    </w:rPr>
  </w:style>
  <w:style w:type="paragraph" w:styleId="a5">
    <w:name w:val="header"/>
    <w:basedOn w:val="a"/>
    <w:link w:val="a6"/>
    <w:uiPriority w:val="99"/>
    <w:unhideWhenUsed/>
    <w:rsid w:val="00E96B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6B40"/>
    <w:rPr>
      <w:rFonts w:ascii="Calibri" w:eastAsia="Calibri" w:hAnsi="Calibri" w:cs="Calibri"/>
    </w:rPr>
  </w:style>
  <w:style w:type="paragraph" w:styleId="a7">
    <w:name w:val="footer"/>
    <w:basedOn w:val="a"/>
    <w:link w:val="a8"/>
    <w:uiPriority w:val="99"/>
    <w:unhideWhenUsed/>
    <w:rsid w:val="00E96B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6B40"/>
    <w:rPr>
      <w:rFonts w:ascii="Calibri" w:eastAsia="Calibri" w:hAnsi="Calibri" w:cs="Calibri"/>
    </w:rPr>
  </w:style>
  <w:style w:type="paragraph" w:styleId="a9">
    <w:name w:val="Balloon Text"/>
    <w:basedOn w:val="a"/>
    <w:link w:val="aa"/>
    <w:uiPriority w:val="99"/>
    <w:semiHidden/>
    <w:unhideWhenUsed/>
    <w:rsid w:val="00A22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21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4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6B40"/>
    <w:pPr>
      <w:spacing w:after="0" w:line="240" w:lineRule="auto"/>
    </w:pPr>
    <w:rPr>
      <w:rFonts w:ascii="Calibri" w:eastAsia="Calibri" w:hAnsi="Calibri" w:cs="Calibri"/>
    </w:rPr>
  </w:style>
  <w:style w:type="paragraph" w:styleId="a4">
    <w:name w:val="List Paragraph"/>
    <w:basedOn w:val="a"/>
    <w:uiPriority w:val="99"/>
    <w:qFormat/>
    <w:rsid w:val="00E96B40"/>
    <w:pPr>
      <w:ind w:left="720"/>
    </w:pPr>
  </w:style>
  <w:style w:type="paragraph" w:customStyle="1" w:styleId="Style1">
    <w:name w:val="Style1"/>
    <w:basedOn w:val="a"/>
    <w:rsid w:val="00E96B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E96B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rsid w:val="00E96B40"/>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2">
    <w:name w:val="Font Style12"/>
    <w:rsid w:val="00E96B40"/>
    <w:rPr>
      <w:rFonts w:ascii="Times New Roman" w:hAnsi="Times New Roman" w:cs="Times New Roman" w:hint="default"/>
      <w:sz w:val="18"/>
      <w:szCs w:val="18"/>
    </w:rPr>
  </w:style>
  <w:style w:type="character" w:customStyle="1" w:styleId="FontStyle11">
    <w:name w:val="Font Style11"/>
    <w:rsid w:val="00E96B40"/>
    <w:rPr>
      <w:rFonts w:ascii="Arial" w:hAnsi="Arial" w:cs="Arial" w:hint="default"/>
      <w:spacing w:val="30"/>
      <w:sz w:val="14"/>
      <w:szCs w:val="14"/>
    </w:rPr>
  </w:style>
  <w:style w:type="character" w:customStyle="1" w:styleId="FontStyle16">
    <w:name w:val="Font Style16"/>
    <w:rsid w:val="00E96B40"/>
    <w:rPr>
      <w:rFonts w:ascii="Times New Roman" w:hAnsi="Times New Roman" w:cs="Times New Roman" w:hint="default"/>
      <w:b/>
      <w:bCs/>
      <w:sz w:val="18"/>
      <w:szCs w:val="18"/>
    </w:rPr>
  </w:style>
  <w:style w:type="paragraph" w:styleId="a5">
    <w:name w:val="header"/>
    <w:basedOn w:val="a"/>
    <w:link w:val="a6"/>
    <w:uiPriority w:val="99"/>
    <w:unhideWhenUsed/>
    <w:rsid w:val="00E96B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6B40"/>
    <w:rPr>
      <w:rFonts w:ascii="Calibri" w:eastAsia="Calibri" w:hAnsi="Calibri" w:cs="Calibri"/>
    </w:rPr>
  </w:style>
  <w:style w:type="paragraph" w:styleId="a7">
    <w:name w:val="footer"/>
    <w:basedOn w:val="a"/>
    <w:link w:val="a8"/>
    <w:uiPriority w:val="99"/>
    <w:unhideWhenUsed/>
    <w:rsid w:val="00E96B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6B40"/>
    <w:rPr>
      <w:rFonts w:ascii="Calibri" w:eastAsia="Calibri" w:hAnsi="Calibri" w:cs="Calibri"/>
    </w:rPr>
  </w:style>
  <w:style w:type="paragraph" w:styleId="a9">
    <w:name w:val="Balloon Text"/>
    <w:basedOn w:val="a"/>
    <w:link w:val="aa"/>
    <w:uiPriority w:val="99"/>
    <w:semiHidden/>
    <w:unhideWhenUsed/>
    <w:rsid w:val="00A22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21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3735</Words>
  <Characters>21290</Characters>
  <Application>Microsoft Office Word</Application>
  <DocSecurity>0</DocSecurity>
  <Lines>177</Lines>
  <Paragraphs>49</Paragraphs>
  <ScaleCrop>false</ScaleCrop>
  <Company>diakov.net</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2019-11-24T09:08:00Z</dcterms:created>
  <dcterms:modified xsi:type="dcterms:W3CDTF">2019-11-30T12:59:00Z</dcterms:modified>
</cp:coreProperties>
</file>