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99" w:rsidRDefault="007F7099" w:rsidP="00D35A4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F7099" w:rsidRDefault="007F7099" w:rsidP="00D35A4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A2E7C" w:rsidRDefault="00AA2E7C" w:rsidP="00AA2E7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377916" cy="5869172"/>
            <wp:effectExtent l="0" t="0" r="0" b="0"/>
            <wp:docPr id="3" name="Рисунок 3" descr="F:\титульники 20\Скан_20200922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\Скан_20200922 (1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754" cy="58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7C" w:rsidRDefault="00AA2E7C" w:rsidP="00AA2E7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AA2E7C" w:rsidRDefault="00AA2E7C" w:rsidP="00AA2E7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AA2E7C" w:rsidRDefault="00AA2E7C" w:rsidP="00AA2E7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</w:t>
      </w:r>
    </w:p>
    <w:p w:rsidR="00AA2E7C" w:rsidRDefault="00AA2E7C" w:rsidP="00AA2E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2E7C" w:rsidRDefault="00AA2E7C" w:rsidP="00AA2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AA2E7C" w:rsidRDefault="00AA2E7C" w:rsidP="00AA2E7C">
      <w:pPr>
        <w:pStyle w:val="ad"/>
        <w:numPr>
          <w:ilvl w:val="0"/>
          <w:numId w:val="6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spacing w:after="29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191919"/>
          <w:sz w:val="24"/>
          <w:szCs w:val="24"/>
        </w:rPr>
        <w:t>Потребности в самореализации в творческой трудовой деятельности;</w:t>
      </w:r>
    </w:p>
    <w:p w:rsidR="00AA2E7C" w:rsidRDefault="00AA2E7C" w:rsidP="00AA2E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является формирование УУД (универсальные учебные действия):</w:t>
      </w:r>
    </w:p>
    <w:p w:rsidR="00AA2E7C" w:rsidRDefault="00AA2E7C" w:rsidP="00AA2E7C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УУД</w:t>
      </w:r>
    </w:p>
    <w:p w:rsidR="00AA2E7C" w:rsidRDefault="00AA2E7C" w:rsidP="00AA2E7C">
      <w:pPr>
        <w:pStyle w:val="a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spacing w:after="86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A2E7C" w:rsidRDefault="00AA2E7C" w:rsidP="00AA2E7C">
      <w:pPr>
        <w:pStyle w:val="a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AA2E7C" w:rsidRDefault="00AA2E7C" w:rsidP="00AA2E7C">
      <w:pPr>
        <w:pStyle w:val="ad"/>
        <w:numPr>
          <w:ilvl w:val="0"/>
          <w:numId w:val="6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yandex-sans" w:hAnsi="yandex-sans"/>
          <w:color w:val="000000"/>
          <w:sz w:val="23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  <w:proofErr w:type="gramEnd"/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сосверстниками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AA2E7C" w:rsidRDefault="00AA2E7C" w:rsidP="00AA2E7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yandex-sans" w:hAnsi="yandex-sans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AA2E7C" w:rsidRDefault="00AA2E7C" w:rsidP="00AA2E7C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E7C" w:rsidRDefault="00AA2E7C" w:rsidP="00AA2E7C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AA2E7C" w:rsidRDefault="00AA2E7C" w:rsidP="00AA2E7C">
      <w:pPr>
        <w:pStyle w:val="ad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AA2E7C" w:rsidRDefault="00AA2E7C" w:rsidP="00AA2E7C">
      <w:pPr>
        <w:pStyle w:val="ad"/>
        <w:numPr>
          <w:ilvl w:val="0"/>
          <w:numId w:val="7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AA2E7C" w:rsidRDefault="00AA2E7C" w:rsidP="00AA2E7C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A2E7C" w:rsidRDefault="00AA2E7C" w:rsidP="00AA2E7C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AA2E7C" w:rsidRPr="00AA2E7C" w:rsidRDefault="00AA2E7C" w:rsidP="00AA2E7C">
      <w:pPr>
        <w:widowControl/>
        <w:numPr>
          <w:ilvl w:val="0"/>
          <w:numId w:val="8"/>
        </w:numPr>
        <w:autoSpaceDE/>
        <w:autoSpaceDN/>
        <w:adjustRightInd/>
        <w:spacing w:after="86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и другие базы данных;</w:t>
      </w:r>
    </w:p>
    <w:p w:rsidR="00AA2E7C" w:rsidRDefault="00AA2E7C" w:rsidP="00AA2E7C">
      <w:pPr>
        <w:widowControl/>
        <w:autoSpaceDE/>
        <w:autoSpaceDN/>
        <w:adjustRightInd/>
        <w:spacing w:after="86"/>
        <w:ind w:left="720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A2E7C" w:rsidRDefault="00AA2E7C" w:rsidP="00AA2E7C">
      <w:pPr>
        <w:widowControl/>
        <w:autoSpaceDE/>
        <w:autoSpaceDN/>
        <w:adjustRightInd/>
        <w:spacing w:after="86"/>
        <w:ind w:left="720"/>
        <w:contextualSpacing/>
        <w:jc w:val="both"/>
      </w:pPr>
    </w:p>
    <w:p w:rsidR="00AA2E7C" w:rsidRDefault="00AA2E7C" w:rsidP="00AA2E7C">
      <w:pPr>
        <w:pStyle w:val="ad"/>
        <w:numPr>
          <w:ilvl w:val="0"/>
          <w:numId w:val="8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AA2E7C" w:rsidRDefault="00AA2E7C" w:rsidP="00AA2E7C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rPr>
          <w:rFonts w:ascii="Times New Roman" w:hAnsi="Times New Roman"/>
          <w:color w:val="00000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A2E7C" w:rsidRDefault="00AA2E7C" w:rsidP="00AA2E7C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AA2E7C" w:rsidRDefault="00AA2E7C" w:rsidP="00AA2E7C">
      <w:pPr>
        <w:pStyle w:val="ad"/>
        <w:numPr>
          <w:ilvl w:val="0"/>
          <w:numId w:val="9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AA2E7C" w:rsidRDefault="00AA2E7C" w:rsidP="00AA2E7C">
      <w:pPr>
        <w:widowControl/>
        <w:numPr>
          <w:ilvl w:val="0"/>
          <w:numId w:val="9"/>
        </w:numPr>
        <w:autoSpaceDE/>
        <w:autoSpaceDN/>
        <w:adjustRightInd/>
        <w:jc w:val="both"/>
      </w:pPr>
      <w:r>
        <w:rPr>
          <w:rFonts w:ascii="Times New Roman" w:hAnsi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AA2E7C" w:rsidRDefault="00AA2E7C" w:rsidP="00AA2E7C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yandex-sans" w:hAnsi="yandex-sans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AA2E7C" w:rsidRDefault="00AA2E7C" w:rsidP="00AA2E7C">
      <w:pPr>
        <w:pStyle w:val="ac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A2E7C" w:rsidRDefault="00AA2E7C" w:rsidP="00AA2E7C">
      <w:pPr>
        <w:pStyle w:val="ac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Образовательной деятельности выражаются в усвоении </w:t>
      </w:r>
      <w:proofErr w:type="gramStart"/>
      <w:r>
        <w:rPr>
          <w:rFonts w:ascii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AA2E7C" w:rsidRDefault="00AA2E7C" w:rsidP="00AA2E7C">
      <w:pPr>
        <w:pStyle w:val="ac"/>
        <w:numPr>
          <w:ilvl w:val="0"/>
          <w:numId w:val="10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AA2E7C" w:rsidRDefault="00AA2E7C" w:rsidP="00AA2E7C">
      <w:pPr>
        <w:widowControl/>
        <w:numPr>
          <w:ilvl w:val="0"/>
          <w:numId w:val="10"/>
        </w:numPr>
        <w:autoSpaceDE/>
        <w:autoSpaceDN/>
        <w:adjustRightInd/>
        <w:spacing w:after="29" w:line="276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r>
        <w:rPr>
          <w:rFonts w:ascii="Times New Roman" w:hAnsi="Times New Roman"/>
          <w:color w:val="000000"/>
          <w:sz w:val="24"/>
          <w:szCs w:val="24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AA2E7C" w:rsidRDefault="00AA2E7C" w:rsidP="00AA2E7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документирование </w:t>
      </w:r>
      <w:r>
        <w:rPr>
          <w:rFonts w:ascii="Times New Roman" w:hAnsi="Times New Roman"/>
          <w:color w:val="000000"/>
          <w:sz w:val="24"/>
          <w:szCs w:val="24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E7C" w:rsidRDefault="00AA2E7C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11 КЛАСС</w:t>
      </w:r>
    </w:p>
    <w:p w:rsidR="00251EC0" w:rsidRDefault="00251EC0" w:rsidP="00251EC0">
      <w:pPr>
        <w:pStyle w:val="a8"/>
        <w:ind w:right="-99"/>
        <w:rPr>
          <w:b/>
          <w:sz w:val="24"/>
          <w:szCs w:val="24"/>
        </w:rPr>
      </w:pPr>
    </w:p>
    <w:p w:rsidR="00251EC0" w:rsidRDefault="00251EC0" w:rsidP="00251EC0">
      <w:pPr>
        <w:pStyle w:val="a8"/>
        <w:ind w:right="-9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Профессиональное  самоопределение и карьера - 21час</w:t>
      </w:r>
    </w:p>
    <w:p w:rsidR="00251EC0" w:rsidRDefault="00251EC0" w:rsidP="00251EC0">
      <w:pPr>
        <w:rPr>
          <w:rFonts w:ascii="Times New Roman" w:hAnsi="Times New Roman" w:cs="Times New Roman"/>
          <w:sz w:val="24"/>
          <w:szCs w:val="24"/>
        </w:rPr>
      </w:pPr>
    </w:p>
    <w:p w:rsidR="00251EC0" w:rsidRDefault="00251EC0" w:rsidP="00251EC0">
      <w:pPr>
        <w:pStyle w:val="a8"/>
        <w:ind w:right="-99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(Подготовка к профессиональной деятельности)</w:t>
      </w:r>
    </w:p>
    <w:p w:rsidR="00251EC0" w:rsidRDefault="00251EC0" w:rsidP="00251EC0">
      <w:pPr>
        <w:pStyle w:val="a8"/>
        <w:ind w:right="-9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b/>
          <w:bCs/>
          <w:color w:val="000000"/>
          <w:sz w:val="24"/>
          <w:szCs w:val="24"/>
        </w:rPr>
        <w:t> </w:t>
      </w:r>
    </w:p>
    <w:p w:rsidR="00251EC0" w:rsidRDefault="00251EC0" w:rsidP="00251EC0">
      <w:pPr>
        <w:pStyle w:val="a8"/>
        <w:ind w:right="-99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>
        <w:rPr>
          <w:color w:val="000000"/>
          <w:sz w:val="24"/>
          <w:szCs w:val="24"/>
          <w:shd w:val="clear" w:color="auto" w:fill="FFFFFF"/>
        </w:rPr>
        <w:softHyphen/>
        <w:t xml:space="preserve">альности и выбора учебного заведения. </w:t>
      </w:r>
      <w:r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51EC0" w:rsidRDefault="00251EC0" w:rsidP="00251EC0">
      <w:pPr>
        <w:pStyle w:val="a8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>
        <w:rPr>
          <w:sz w:val="24"/>
          <w:szCs w:val="24"/>
        </w:rPr>
        <w:t>профконсультационной</w:t>
      </w:r>
      <w:proofErr w:type="spellEnd"/>
      <w:r>
        <w:rPr>
          <w:sz w:val="24"/>
          <w:szCs w:val="24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251EC0" w:rsidRDefault="00251EC0" w:rsidP="00251EC0">
      <w:pPr>
        <w:pStyle w:val="a8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. Содержание резюме.</w:t>
      </w:r>
    </w:p>
    <w:p w:rsidR="00251EC0" w:rsidRDefault="00251EC0" w:rsidP="00251EC0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1EC0" w:rsidRDefault="00251EC0" w:rsidP="00251EC0">
      <w:pPr>
        <w:pStyle w:val="a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Творческая проектная деятельность - 13 часов</w:t>
      </w:r>
    </w:p>
    <w:p w:rsidR="00251EC0" w:rsidRDefault="00251EC0" w:rsidP="00251EC0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251EC0" w:rsidRDefault="00251EC0" w:rsidP="00251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251EC0" w:rsidRDefault="00251EC0" w:rsidP="00251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251EC0" w:rsidRDefault="00251EC0" w:rsidP="00251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251EC0" w:rsidRDefault="00251EC0" w:rsidP="00251EC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– 9 часов</w:t>
      </w:r>
    </w:p>
    <w:p w:rsidR="00251EC0" w:rsidRDefault="00251EC0" w:rsidP="00251EC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EC0" w:rsidRDefault="00251EC0" w:rsidP="00251EC0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Творческий проект.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 (или тема по свободному выбору)</w:t>
      </w:r>
    </w:p>
    <w:p w:rsidR="00251EC0" w:rsidRDefault="00251EC0" w:rsidP="00251EC0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251EC0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1EC0" w:rsidRDefault="00251EC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76B9" w:rsidRDefault="00C776B9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5A40" w:rsidRDefault="00D35A40" w:rsidP="00D83F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тический план 11 класс</w:t>
      </w:r>
    </w:p>
    <w:p w:rsidR="00D35A40" w:rsidRPr="00D35A40" w:rsidRDefault="00D35A40" w:rsidP="00D35A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348"/>
        <w:gridCol w:w="7"/>
        <w:gridCol w:w="1701"/>
        <w:gridCol w:w="2410"/>
      </w:tblGrid>
      <w:tr w:rsidR="00D35A40" w:rsidTr="00AA2E7C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часов</w:t>
            </w:r>
          </w:p>
        </w:tc>
      </w:tr>
      <w:tr w:rsidR="00D35A40" w:rsidTr="00AA2E7C">
        <w:trPr>
          <w:trHeight w:val="7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40" w:rsidRDefault="00D35A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5A40" w:rsidRDefault="00D35A40">
            <w:pPr>
              <w:pStyle w:val="a8"/>
              <w:ind w:right="-9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Профессиональное  самоопределение и карьера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21 час</w:t>
            </w:r>
          </w:p>
          <w:p w:rsidR="00D35A40" w:rsidRDefault="00D3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  <w:r w:rsidR="00AA2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 Этапы становления.</w:t>
            </w:r>
            <w:r w:rsidR="00AA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 w:rsidP="00AA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  <w:r w:rsidR="00AA2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35A40" w:rsidRDefault="00D35A40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A40" w:rsidTr="00AA2E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40" w:rsidRDefault="00D35A40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5A40" w:rsidTr="00AA2E7C">
        <w:tc>
          <w:tcPr>
            <w:tcW w:w="104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D35A40" w:rsidRDefault="00D35A4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D35A40" w:rsidTr="00AA2E7C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A40" w:rsidRDefault="00D35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40" w:rsidRDefault="00D35A40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C776B9" w:rsidRDefault="00C776B9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11 КЛАСС</w:t>
      </w:r>
    </w:p>
    <w:p w:rsidR="00251EC0" w:rsidRDefault="00251EC0" w:rsidP="00251E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851"/>
        <w:gridCol w:w="3119"/>
        <w:gridCol w:w="851"/>
        <w:gridCol w:w="1417"/>
        <w:gridCol w:w="3119"/>
        <w:gridCol w:w="4252"/>
        <w:gridCol w:w="34"/>
        <w:gridCol w:w="46"/>
      </w:tblGrid>
      <w:tr w:rsidR="00251EC0" w:rsidTr="004F178B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ind w:left="972" w:hanging="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251EC0" w:rsidTr="004F178B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Профессиональное самоопределение и карьера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EC0" w:rsidTr="004F178B">
        <w:trPr>
          <w:gridAfter w:val="1"/>
          <w:wAfter w:w="44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объединения,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</w:p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сущность понятий специализация и формы разделения труда</w:t>
            </w:r>
          </w:p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251EC0" w:rsidTr="004F178B">
        <w:trPr>
          <w:gridAfter w:val="1"/>
          <w:wAfter w:w="44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сферы,  отрасли, предметы труда и процесс профессиональной деятельности. Отрасли производства,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Pr="00D35A4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251EC0" w:rsidTr="004F178B">
        <w:trPr>
          <w:gridAfter w:val="2"/>
          <w:wAfter w:w="80" w:type="dxa"/>
          <w:trHeight w:val="2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«норма труда», «норма времени», «норма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норм.</w:t>
            </w:r>
            <w:proofErr w:type="gramEnd"/>
          </w:p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методы установления норм в зависимости от вида работ</w:t>
            </w:r>
          </w:p>
        </w:tc>
      </w:tr>
      <w:tr w:rsidR="00251EC0" w:rsidTr="004F178B">
        <w:trPr>
          <w:gridAfter w:val="2"/>
          <w:wAfter w:w="80" w:type="dxa"/>
          <w:trHeight w:val="3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«оплата труда»; сущность основных форм оплаты труда.</w:t>
            </w:r>
          </w:p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достоинс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предпочтитель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251EC0" w:rsidRDefault="00251EC0" w:rsidP="004F178B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tabs>
                <w:tab w:val="left" w:pos="144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C0" w:rsidTr="004F178B">
        <w:trPr>
          <w:gridAfter w:val="2"/>
          <w:wAfter w:w="80" w:type="dxa"/>
          <w:trHeight w:val="11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251EC0" w:rsidTr="004F178B">
        <w:trPr>
          <w:gridAfter w:val="2"/>
          <w:wAfter w:w="80" w:type="dxa"/>
          <w:trHeight w:val="2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AA2E7C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понятий «эф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 определения понятий «рентабельность», «эф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 труда»; основные компоненты культуры труда; роль менеджмента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 возможные варианты повышения качества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  <w:proofErr w:type="gramEnd"/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совершенствование методов и приемов труда, обеспечение условий труда,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«технологическая 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организации труда;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рациональной организации рабочего места. </w:t>
            </w:r>
          </w:p>
          <w:p w:rsidR="00251EC0" w:rsidRP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направления НОТ при организации собственной учебной деятельности;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рабочего места;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своего рабочего места в соответствии с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</w:tc>
      </w:tr>
      <w:tr w:rsidR="00251EC0" w:rsidTr="004F178B">
        <w:trPr>
          <w:gridAfter w:val="2"/>
          <w:wAfter w:w="80" w:type="dxa"/>
          <w:trHeight w:val="11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(стр.166)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производства: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proofErr w:type="gramEnd"/>
          </w:p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деятельности. Рынок труда и профессий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«Интересная профессия»</w:t>
            </w: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 сущность понятий «сфера материального производства», «непроизводс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предприятий региона,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251EC0" w:rsidTr="004F178B">
        <w:trPr>
          <w:gridAfter w:val="2"/>
          <w:wAfter w:w="80" w:type="dxa"/>
          <w:trHeight w:val="11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(стр.173)</w:t>
            </w:r>
          </w:p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Профессиональная специализация и профессиональная мобильность.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кции работников вспомогательных подразделений.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расширении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понятий «коопе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</w:p>
          <w:p w:rsid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   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Pr="00251EC0" w:rsidRDefault="00251EC0" w:rsidP="004F178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«профессиональный рост»;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пути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профессионального образования;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карьерного роста.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путей получения профессионального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свои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фессиональные планы с личностными склонностя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возможностями;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вида карьеры</w:t>
            </w:r>
          </w:p>
        </w:tc>
      </w:tr>
      <w:tr w:rsidR="00251EC0" w:rsidTr="004F178B">
        <w:trPr>
          <w:gridAfter w:val="2"/>
          <w:wAfter w:w="80" w:type="dxa"/>
          <w:trHeight w:val="11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  <w:p w:rsidR="00251EC0" w:rsidRDefault="00251EC0" w:rsidP="004F178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построения резюме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  <w:p w:rsidR="00251EC0" w:rsidRDefault="00251EC0" w:rsidP="004F178B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зюме»;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резюме;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резюме.</w:t>
            </w:r>
          </w:p>
          <w:p w:rsidR="00251EC0" w:rsidRDefault="00251EC0" w:rsidP="004F178B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резюме,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его виды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проект- 13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51EC0" w:rsidTr="004F178B">
        <w:trPr>
          <w:gridAfter w:val="2"/>
          <w:wAfter w:w="78" w:type="dxa"/>
          <w:trHeight w:val="2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51EC0" w:rsidRDefault="00251EC0" w:rsidP="004F178B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  <w:p w:rsidR="00251EC0" w:rsidRDefault="00251EC0" w:rsidP="004F178B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проблем. Основные типы проектов. Этапы выполнения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  <w:tc>
          <w:tcPr>
            <w:tcW w:w="4253" w:type="dxa"/>
            <w:shd w:val="clear" w:color="auto" w:fill="auto"/>
          </w:tcPr>
          <w:p w:rsidR="00251EC0" w:rsidRDefault="00251EC0" w:rsidP="004F178B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251EC0" w:rsidRDefault="00251EC0" w:rsidP="004F178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251EC0" w:rsidTr="004F178B">
        <w:trPr>
          <w:gridAfter w:val="2"/>
          <w:wAfter w:w="78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251EC0" w:rsidRDefault="00251EC0" w:rsidP="004F178B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 проекта</w:t>
            </w:r>
          </w:p>
        </w:tc>
        <w:tc>
          <w:tcPr>
            <w:tcW w:w="4253" w:type="dxa"/>
            <w:shd w:val="clear" w:color="auto" w:fill="auto"/>
          </w:tcPr>
          <w:p w:rsidR="00251EC0" w:rsidRDefault="00251EC0" w:rsidP="004F178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1EC0" w:rsidTr="004F178B">
        <w:trPr>
          <w:gridAfter w:val="2"/>
          <w:wAfter w:w="80" w:type="dxa"/>
          <w:trHeight w:val="11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shd w:val="clear" w:color="auto" w:fill="FFFFFF"/>
              <w:spacing w:line="240" w:lineRule="exact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C0" w:rsidRDefault="00251EC0" w:rsidP="004F178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251EC0" w:rsidRDefault="00251EC0" w:rsidP="004F178B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251EC0" w:rsidTr="00251EC0">
        <w:trPr>
          <w:gridAfter w:val="2"/>
          <w:wAfter w:w="80" w:type="dxa"/>
          <w:trHeight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Pr="00AA2E7C" w:rsidRDefault="00251EC0" w:rsidP="00AA2E7C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пояснительной записки проектной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пояснитель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записку своего проекта</w:t>
            </w:r>
          </w:p>
        </w:tc>
      </w:tr>
      <w:tr w:rsidR="00251EC0" w:rsidTr="004F178B">
        <w:trPr>
          <w:gridAfter w:val="2"/>
          <w:wAfter w:w="8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AA2E7C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деятельности. Экспертная оценка.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понятий «оцен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качества», «экспертная оценка»;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материального объекта или услуги;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соблюдения технологического процесса;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результатов собственной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проекта;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востребованность проекта</w:t>
            </w:r>
          </w:p>
        </w:tc>
      </w:tr>
      <w:tr w:rsidR="00251EC0" w:rsidTr="004F178B">
        <w:trPr>
          <w:gridAfter w:val="2"/>
          <w:wAfter w:w="80" w:type="dxa"/>
          <w:trHeight w:val="11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251EC0" w:rsidRDefault="00251EC0" w:rsidP="004F1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51EC0" w:rsidRDefault="00251EC0" w:rsidP="004F178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               программы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презентации. Выбор формы презентации.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вербальной и визуальной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оцессе презентации.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презентации. Подготовка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проекта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презентации;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подачи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презентации.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форму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 в процессе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лаконично и аргументиро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отвечать на вопросы оппонентов на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</w:tr>
      <w:tr w:rsidR="00251EC0" w:rsidTr="004F178B">
        <w:trPr>
          <w:gridAfter w:val="2"/>
          <w:wAfter w:w="80" w:type="dxa"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0" w:rsidRDefault="00251EC0" w:rsidP="004F178B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C0" w:rsidRDefault="00251EC0" w:rsidP="004F178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учащимися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0" w:rsidRDefault="00251EC0" w:rsidP="004F178B">
            <w:pPr>
              <w:pStyle w:val="a8"/>
              <w:ind w:right="-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D35A40" w:rsidRDefault="00D35A40" w:rsidP="00D35A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D35A40" w:rsidSect="00AA2E7C">
          <w:footerReference w:type="default" r:id="rId10"/>
          <w:pgSz w:w="16834" w:h="11909" w:orient="landscape"/>
          <w:pgMar w:top="567" w:right="816" w:bottom="851" w:left="993" w:header="720" w:footer="720" w:gutter="0"/>
          <w:pgNumType w:start="1"/>
          <w:cols w:space="720"/>
        </w:sectPr>
      </w:pPr>
      <w:bookmarkStart w:id="0" w:name="_GoBack"/>
      <w:bookmarkEnd w:id="0"/>
    </w:p>
    <w:p w:rsidR="00B2607A" w:rsidRDefault="00B2607A" w:rsidP="00AA2E7C"/>
    <w:sectPr w:rsidR="00B2607A" w:rsidSect="00D35A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7C" w:rsidRDefault="00AA2E7C" w:rsidP="00AA2E7C">
      <w:r>
        <w:separator/>
      </w:r>
    </w:p>
  </w:endnote>
  <w:endnote w:type="continuationSeparator" w:id="0">
    <w:p w:rsidR="00AA2E7C" w:rsidRDefault="00AA2E7C" w:rsidP="00A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877508"/>
      <w:docPartObj>
        <w:docPartGallery w:val="Page Numbers (Bottom of Page)"/>
        <w:docPartUnique/>
      </w:docPartObj>
    </w:sdtPr>
    <w:sdtContent>
      <w:p w:rsidR="00AA2E7C" w:rsidRDefault="00AA2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2E7C" w:rsidRDefault="00AA2E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7C" w:rsidRDefault="00AA2E7C" w:rsidP="00AA2E7C">
      <w:r>
        <w:separator/>
      </w:r>
    </w:p>
  </w:footnote>
  <w:footnote w:type="continuationSeparator" w:id="0">
    <w:p w:rsidR="00AA2E7C" w:rsidRDefault="00AA2E7C" w:rsidP="00AA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DF4"/>
    <w:multiLevelType w:val="multilevel"/>
    <w:tmpl w:val="ECB2E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B48713F"/>
    <w:multiLevelType w:val="multilevel"/>
    <w:tmpl w:val="C1346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54CC0"/>
    <w:multiLevelType w:val="multilevel"/>
    <w:tmpl w:val="4CE2F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AF03E4"/>
    <w:multiLevelType w:val="multilevel"/>
    <w:tmpl w:val="CAF2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60F96988"/>
    <w:multiLevelType w:val="multilevel"/>
    <w:tmpl w:val="98A8E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40"/>
    <w:rsid w:val="00251EC0"/>
    <w:rsid w:val="00625BD2"/>
    <w:rsid w:val="006C2F40"/>
    <w:rsid w:val="007F7099"/>
    <w:rsid w:val="00AA2E7C"/>
    <w:rsid w:val="00B2607A"/>
    <w:rsid w:val="00C776B9"/>
    <w:rsid w:val="00D35A40"/>
    <w:rsid w:val="00D83F43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5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A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35A4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D35A4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D35A4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35A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35A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35A40"/>
    <w:rPr>
      <w:rFonts w:ascii="Tahoma" w:hAnsi="Tahoma" w:cs="Tahoma"/>
      <w:sz w:val="16"/>
      <w:szCs w:val="16"/>
    </w:rPr>
  </w:style>
  <w:style w:type="paragraph" w:styleId="ac">
    <w:name w:val="No Spacing"/>
    <w:qFormat/>
    <w:rsid w:val="00D35A4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35A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D35A40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paragraph" w:customStyle="1" w:styleId="1">
    <w:name w:val="Знак1"/>
    <w:basedOn w:val="a"/>
    <w:uiPriority w:val="99"/>
    <w:rsid w:val="00D35A4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3">
    <w:name w:val="s_3"/>
    <w:basedOn w:val="a"/>
    <w:uiPriority w:val="99"/>
    <w:rsid w:val="00D3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D3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D35A40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character" w:customStyle="1" w:styleId="small">
    <w:name w:val="small"/>
    <w:basedOn w:val="a0"/>
    <w:uiPriority w:val="99"/>
    <w:rsid w:val="00D35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5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A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35A4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D35A4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D35A4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35A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35A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35A40"/>
    <w:rPr>
      <w:rFonts w:ascii="Tahoma" w:hAnsi="Tahoma" w:cs="Tahoma"/>
      <w:sz w:val="16"/>
      <w:szCs w:val="16"/>
    </w:rPr>
  </w:style>
  <w:style w:type="paragraph" w:styleId="ac">
    <w:name w:val="No Spacing"/>
    <w:qFormat/>
    <w:rsid w:val="00D35A4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35A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D35A40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paragraph" w:customStyle="1" w:styleId="1">
    <w:name w:val="Знак1"/>
    <w:basedOn w:val="a"/>
    <w:uiPriority w:val="99"/>
    <w:rsid w:val="00D35A4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3">
    <w:name w:val="s_3"/>
    <w:basedOn w:val="a"/>
    <w:uiPriority w:val="99"/>
    <w:rsid w:val="00D3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D35A4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D35A40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character" w:customStyle="1" w:styleId="small">
    <w:name w:val="small"/>
    <w:basedOn w:val="a0"/>
    <w:uiPriority w:val="99"/>
    <w:rsid w:val="00D3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CA21-48A7-427E-8B31-67637F9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2019-09-28T16:01:00Z</dcterms:created>
  <dcterms:modified xsi:type="dcterms:W3CDTF">2020-10-10T16:34:00Z</dcterms:modified>
</cp:coreProperties>
</file>