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FDE" w:rsidRDefault="009A3416" w:rsidP="00471B69">
      <w:pPr>
        <w:jc w:val="center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/>
          <w:b/>
          <w:noProof/>
          <w:sz w:val="40"/>
          <w:szCs w:val="24"/>
        </w:rPr>
        <w:drawing>
          <wp:inline distT="0" distB="0" distL="0" distR="0">
            <wp:extent cx="3323658" cy="10088545"/>
            <wp:effectExtent l="3409950" t="0" r="33819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81" cy="1009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F0" w:rsidRDefault="008F1DF0" w:rsidP="008F1D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  <w:vertAlign w:val="subscript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ПОЯСНИТЕЛЬНАЯ ЗАПИСКА.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разработана на основе авторской программы  Н.Ф.Виноградовой ( Сборник программ к комплекту учебников «Начальная школа </w:t>
      </w:r>
      <w:r>
        <w:rPr>
          <w:rFonts w:ascii="Times New Roman" w:hAnsi="Times New Roman"/>
          <w:sz w:val="24"/>
          <w:szCs w:val="24"/>
          <w:lang w:val="en-US"/>
        </w:rPr>
        <w:t>XXI</w:t>
      </w:r>
      <w:r>
        <w:rPr>
          <w:rFonts w:ascii="Times New Roman" w:hAnsi="Times New Roman"/>
          <w:sz w:val="24"/>
          <w:szCs w:val="24"/>
        </w:rPr>
        <w:t xml:space="preserve"> век», 2 – е изд.; </w:t>
      </w:r>
      <w:proofErr w:type="spellStart"/>
      <w:r>
        <w:rPr>
          <w:rFonts w:ascii="Times New Roman" w:hAnsi="Times New Roman"/>
          <w:sz w:val="24"/>
          <w:szCs w:val="24"/>
        </w:rPr>
        <w:t>дораб</w:t>
      </w:r>
      <w:proofErr w:type="spellEnd"/>
      <w:r>
        <w:rPr>
          <w:rFonts w:ascii="Times New Roman" w:hAnsi="Times New Roman"/>
          <w:sz w:val="24"/>
          <w:szCs w:val="24"/>
        </w:rPr>
        <w:t>. и доп. – М. «</w:t>
      </w:r>
      <w:proofErr w:type="spellStart"/>
      <w:r>
        <w:rPr>
          <w:rFonts w:ascii="Times New Roman" w:hAnsi="Times New Roman"/>
          <w:sz w:val="24"/>
          <w:szCs w:val="24"/>
        </w:rPr>
        <w:t>Вентан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Граф»2013г. 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учебного предмета  « Окружающий мир » разработана 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« Об Образовании в Российской Федерации» № 273 ФЗ от 29.12.2012г;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Федеральным Государственным общеобразовательным стандартом начального общего образования </w:t>
      </w:r>
    </w:p>
    <w:p w:rsidR="008F1DF0" w:rsidRDefault="008F1DF0" w:rsidP="008F1DF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Основная цель</w:t>
      </w:r>
      <w:r>
        <w:rPr>
          <w:rFonts w:ascii="Times New Roman" w:hAnsi="Times New Roman"/>
          <w:color w:val="000000"/>
          <w:sz w:val="24"/>
          <w:szCs w:val="24"/>
        </w:rPr>
        <w:t> обучения предмету «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Окружающий мир» </w:t>
      </w:r>
      <w:r>
        <w:rPr>
          <w:rFonts w:ascii="Times New Roman" w:hAnsi="Times New Roman"/>
          <w:color w:val="000000"/>
          <w:sz w:val="24"/>
          <w:szCs w:val="24"/>
        </w:rPr>
        <w:t>в начальной школе — представить в обобщенном виде культурный опыт человечества,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опыт, умения применять правила взаимодействия во всех сферах окружающего мира. В данном контексте к общечеловеческим ценностям относятся: экологически ценные правила взаимодействия со средой обитания; нравственный портрет и духовное богатство человека современного общества; исторический аспект «складывания» общерусской культуры, развитие национальных традиций, взаимосвязь и взаимодействие культур народов России.</w:t>
      </w:r>
    </w:p>
    <w:p w:rsidR="008F1DF0" w:rsidRDefault="008F1DF0" w:rsidP="008F1DF0">
      <w:pPr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Общая характеристика учебного предмета «Окружающий мир» </w:t>
      </w:r>
    </w:p>
    <w:p w:rsidR="008F1DF0" w:rsidRDefault="008F1DF0" w:rsidP="008F1DF0">
      <w:pPr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В последние годы в среде практических работников появилось осознание важности изучения окружающего мира не только для дальнейшего успешного обучения, но для интеллектуального и особенно для духовно-нравственного развития младших школьников. Эта позиция зафиксирована и в стандарте второго поколения, где цели изучения этого предмета объединяют его вклад в процесс воспитания школьника. Особое значение этой предметной области состоит в формировании целостного взгляда на окружающую социальную и природную среду, место человека в ней, познании учащимся самого себя, своего «Я».</w:t>
      </w:r>
    </w:p>
    <w:p w:rsidR="008F1DF0" w:rsidRDefault="008F1DF0" w:rsidP="008F1DF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8F1DF0" w:rsidRDefault="008F1DF0" w:rsidP="008F1DF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Ценностные ориентиры содержания учебного предмета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Природа как одна из важнейших основ здоровой и гармоничной жизни человека и общества.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Культура как процесс и результат человеческой жизнедеятельности во всем многообразии ее форм.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Искусство как часть культуры, отражение духовного мира человека, один из способов познания человеком самого себя, природы и общества.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Человечество как многообразие народов, культур, религий.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Международное сотрудничество как основа мира на Земле.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Патриотизм как одно из проявлений духовной зрелости человека, выражающейся в любви в России, народу, малой родине, в осознанном желании служить Отечеству.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Социальная солидарность как признание свободы личной и национальной, обладание чувствами справедливости, милосердия, чести, достоинства по отношению к себе и к другим людям.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Гражданственность как личная сопричастность идеям правового государства, гражданского общества, свободы совести и вероисповедания, национально – культурного многообразия России и мира.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Семья как основа духовно – нравственного развития и воспитания личности, залог преемственности культурно – ценностных традиций народов России от поколения к поколению и жизнеспособности российского общества.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 и творчество как отличительные черты духовно и нравственно развитой личности.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Традиционные российские религии и межконфессиональный диалог как основа духовно – нравственной консолидации российского общества.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ЗОЖ в единстве составляющих: здоровье физическое, психическое, духовно -  и социально – нравственное.</w:t>
      </w:r>
    </w:p>
    <w:p w:rsidR="008F1DF0" w:rsidRDefault="008F1DF0" w:rsidP="008F1DF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Нравственный выбор и ответственность человека в отношении к природе, </w:t>
      </w:r>
      <w:proofErr w:type="spellStart"/>
      <w:r>
        <w:rPr>
          <w:rFonts w:ascii="Times New Roman" w:hAnsi="Times New Roman"/>
          <w:sz w:val="24"/>
          <w:szCs w:val="24"/>
        </w:rPr>
        <w:t>историко</w:t>
      </w:r>
      <w:proofErr w:type="spellEnd"/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ку</w:t>
      </w:r>
      <w:proofErr w:type="gramEnd"/>
      <w:r>
        <w:rPr>
          <w:rFonts w:ascii="Times New Roman" w:hAnsi="Times New Roman"/>
          <w:sz w:val="24"/>
          <w:szCs w:val="24"/>
        </w:rPr>
        <w:t>льтурному наследию, к самому себе и окружающим людям.</w:t>
      </w:r>
    </w:p>
    <w:p w:rsidR="008F1DF0" w:rsidRDefault="008F1DF0" w:rsidP="008F1DF0">
      <w:pP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Роль и место учебного предмета.  </w:t>
      </w:r>
    </w:p>
    <w:p w:rsidR="008F1DF0" w:rsidRDefault="008F1DF0" w:rsidP="008F1DF0">
      <w:pPr>
        <w:rPr>
          <w:rStyle w:val="apple-converted-space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Федеральный базисный учебный план для образовательных учреждений РФ отводит 33 недели. В учебном плане Филиал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Черноковская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СОШ МАОУ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Вагайская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СОШ на 2017-2018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уч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.г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од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на предмет  окружающий мир  отведено 2 часа в неделю, всего курс реализуется за 66 часов.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Изучение Окружающего мира «позволяет достичь личностных, предметных и </w:t>
      </w:r>
      <w:proofErr w:type="spell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метапредметных</w:t>
      </w:r>
      <w:proofErr w:type="spell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результатов обучения, т. е. реализовать социальные и об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softHyphen/>
        <w:t xml:space="preserve">разовательные цели </w:t>
      </w:r>
      <w:proofErr w:type="spellStart"/>
      <w:proofErr w:type="gram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естественно-научного</w:t>
      </w:r>
      <w:proofErr w:type="spellEnd"/>
      <w:proofErr w:type="gram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 обществоведческого образова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softHyphen/>
        <w:t>ния младших школьников.</w:t>
      </w:r>
      <w:r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</w:p>
    <w:p w:rsidR="008F1DF0" w:rsidRDefault="008F1DF0" w:rsidP="008F1DF0">
      <w:pPr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             Содержание учебного предмета «Окружающий мир»</w:t>
      </w:r>
    </w:p>
    <w:p w:rsidR="008F1DF0" w:rsidRDefault="008F1DF0" w:rsidP="008F1DF0">
      <w:pPr>
        <w:spacing w:before="113"/>
        <w:ind w:left="397" w:firstLine="170"/>
        <w:jc w:val="both"/>
        <w:rPr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Человек и природа.(31 ч.)</w:t>
      </w:r>
    </w:p>
    <w:p w:rsidR="008F1DF0" w:rsidRDefault="008F1DF0" w:rsidP="008F1DF0">
      <w:pPr>
        <w:pStyle w:val="Zag4BoldIt"/>
        <w:spacing w:line="276" w:lineRule="auto"/>
        <w:ind w:left="18" w:firstLine="379"/>
        <w:jc w:val="both"/>
        <w:rPr>
          <w:bCs/>
          <w:color w:val="000000"/>
        </w:rPr>
      </w:pPr>
      <w:r>
        <w:rPr>
          <w:bCs/>
          <w:color w:val="000000"/>
        </w:rPr>
        <w:t xml:space="preserve">Нас окружает удивительный мир: неживая и живая природа, объекты, сделанные руками человека, люди. </w:t>
      </w:r>
      <w:r>
        <w:rPr>
          <w:color w:val="000000"/>
        </w:rPr>
        <w:t>Красота природы. Природа и творчество человека (поэзия, живопись, музыка). Природа и фантазия (поделки из природного материала, мини-сочинения о явлениях и объектах природы).</w:t>
      </w:r>
    </w:p>
    <w:p w:rsidR="008F1DF0" w:rsidRDefault="008F1DF0" w:rsidP="008F1DF0">
      <w:pPr>
        <w:pStyle w:val="textbesed"/>
        <w:spacing w:line="276" w:lineRule="auto"/>
        <w:ind w:firstLine="0"/>
        <w:rPr>
          <w:color w:val="000000"/>
        </w:rPr>
      </w:pPr>
      <w:r>
        <w:rPr>
          <w:color w:val="000000"/>
        </w:rPr>
        <w:t>Сезонные изменения в природе (характеристика времени года, сравнение разных сезонов; зависимость изменений в живой природе от состояния неживой). Растения пришкольного участка: название, внешний вид (4–5 растений). Растения сада и огорода: название, окраска, форма, размер, употребление в пищу (4–5 растений). Комнатные растения: название, внешний вид (3–4 растения). Условия роста (тепло, свет, вода). Уход за комнатными растениями.</w:t>
      </w:r>
    </w:p>
    <w:p w:rsidR="008F1DF0" w:rsidRDefault="008F1DF0" w:rsidP="008F1DF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Животные вокруг нас: звери, насекомые, птицы и др. Домашние и дикие животные. Сезонная жизнь животных. Бережное отношение к растениям и животным.</w:t>
      </w:r>
      <w:r>
        <w:rPr>
          <w:rFonts w:ascii="Times New Roman" w:hAnsi="Times New Roman"/>
          <w:sz w:val="24"/>
          <w:szCs w:val="24"/>
        </w:rPr>
        <w:t xml:space="preserve"> Сентябрь. Октябрь. Ноябрь. Декабрь. Январь. Февраль. Март. Апрель. Май. Сад. Огород. Сезонные изменения в природе. Растения и животные вокруг нас. Птицы и звери  в разные сезоны. Ты пешеход. Красная книга России. Реализовывать  в уголке природы действия по уходу за </w:t>
      </w:r>
      <w:r>
        <w:rPr>
          <w:rFonts w:ascii="Times New Roman" w:hAnsi="Times New Roman"/>
          <w:sz w:val="24"/>
          <w:szCs w:val="24"/>
        </w:rPr>
        <w:lastRenderedPageBreak/>
        <w:t>животными и растениями. Хлеб — главное богатство людей. Домашние и дикие животные. Как заботиться о домашних животных.</w:t>
      </w:r>
    </w:p>
    <w:p w:rsidR="008F1DF0" w:rsidRDefault="008F1DF0" w:rsidP="008F1DF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Сезонные экскурсии «Времена года»; в теплицу, парник, хозяйство по выращиванию цветов и т.п. (по выбору учителя с учетом местных возможностей).</w:t>
      </w:r>
    </w:p>
    <w:p w:rsidR="008F1DF0" w:rsidRDefault="008F1DF0" w:rsidP="008F1DF0">
      <w:pPr>
        <w:pStyle w:val="textbesed"/>
        <w:spacing w:line="276" w:lineRule="auto"/>
        <w:rPr>
          <w:color w:val="000000"/>
        </w:rPr>
      </w:pPr>
      <w:r>
        <w:rPr>
          <w:bCs/>
          <w:color w:val="000000"/>
        </w:rPr>
        <w:t>Практические работы.</w:t>
      </w:r>
      <w:r>
        <w:rPr>
          <w:color w:val="000000"/>
        </w:rPr>
        <w:t xml:space="preserve"> Уход за комнатными растениями и животными уголка природы, зарядка аквариума, террариума, инсектария.</w:t>
      </w:r>
    </w:p>
    <w:p w:rsidR="008F1DF0" w:rsidRDefault="008F1DF0" w:rsidP="008F1DF0">
      <w:pPr>
        <w:pStyle w:val="Zag4BoldIt"/>
        <w:spacing w:line="276" w:lineRule="auto"/>
        <w:ind w:firstLine="311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Человек и общество (35ч.)</w:t>
      </w:r>
    </w:p>
    <w:p w:rsidR="008F1DF0" w:rsidRDefault="008F1DF0" w:rsidP="008F1DF0">
      <w:pPr>
        <w:pStyle w:val="textbesed"/>
        <w:spacing w:line="276" w:lineRule="auto"/>
        <w:ind w:firstLine="0"/>
        <w:rPr>
          <w:color w:val="000000"/>
        </w:rPr>
      </w:pPr>
      <w:r>
        <w:rPr>
          <w:bCs/>
          <w:color w:val="000000"/>
        </w:rPr>
        <w:t xml:space="preserve">Ты — первоклассник. </w:t>
      </w:r>
      <w:r>
        <w:rPr>
          <w:color w:val="000000"/>
        </w:rPr>
        <w:t>Режим дня первоклассника. Определение времени по часам с точностью до часа. Домашний адрес.</w:t>
      </w:r>
    </w:p>
    <w:p w:rsidR="008F1DF0" w:rsidRDefault="008F1DF0" w:rsidP="008F1DF0">
      <w:pPr>
        <w:pStyle w:val="textbesed"/>
        <w:spacing w:line="276" w:lineRule="auto"/>
        <w:ind w:firstLine="0"/>
        <w:rPr>
          <w:color w:val="000000"/>
        </w:rPr>
      </w:pPr>
      <w:proofErr w:type="gramStart"/>
      <w:r>
        <w:rPr>
          <w:bCs/>
          <w:color w:val="000000"/>
        </w:rPr>
        <w:t>Ш</w:t>
      </w:r>
      <w:r>
        <w:rPr>
          <w:color w:val="000000"/>
        </w:rPr>
        <w:t>кола, школьные помещения: гардероб, класс, столовая, игровая, спортзал и др. Уважение к труду работников школы: учителя, воспитателя, уборщицы и др. Оказание посильной помощи взрослым: подготовка к уроку, уборка класса, дежурство в столовой и др. Правила поведения на уроке: подготовка рабочего места, правильная осанка, гигиена письма, внимательность, сдержанность, аккуратность.</w:t>
      </w:r>
      <w:proofErr w:type="gramEnd"/>
    </w:p>
    <w:p w:rsidR="008F1DF0" w:rsidRDefault="008F1DF0" w:rsidP="008F1DF0">
      <w:pPr>
        <w:pStyle w:val="textbesed"/>
        <w:spacing w:line="276" w:lineRule="auto"/>
        <w:ind w:firstLine="0"/>
      </w:pPr>
      <w:r>
        <w:rPr>
          <w:color w:val="000000"/>
        </w:rPr>
        <w:t xml:space="preserve">Твои новые друзья. Кого называют друзьями. Коллективные игры и труд. Правила дружбы: справедливо распределять роли в игре, поручения в работе, правильно оценивать деятельность сверстника и свою, радоваться успехам друзей. </w:t>
      </w:r>
      <w:r>
        <w:t xml:space="preserve">Знакомимся с одноклассниками. </w:t>
      </w:r>
      <w:proofErr w:type="gramStart"/>
      <w:r>
        <w:t>Рассказываем о себе: кто я (он, она), чем я (он, она) люблю (любит) заниматься, чем особенно интересуюсь (интересуется).</w:t>
      </w:r>
      <w:proofErr w:type="gramEnd"/>
      <w:r>
        <w:t xml:space="preserve"> Развитие речи: составление описательного рассказа по картинкам. Какие помещения есть в школе? Для чего они предназначаются? Первоклассник должен знать и соблюдать правила поведения в школе.</w:t>
      </w:r>
    </w:p>
    <w:p w:rsidR="008F1DF0" w:rsidRDefault="008F1DF0" w:rsidP="008F1DF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Семья.   </w:t>
      </w:r>
      <w:r>
        <w:rPr>
          <w:rFonts w:ascii="Times New Roman" w:hAnsi="Times New Roman"/>
          <w:sz w:val="24"/>
          <w:szCs w:val="24"/>
        </w:rPr>
        <w:t>Моя семья: её члены, их труд, семейные обязанности. Чем любят заниматься члены семьи в свободное время. Досуг. Хозяйственный труд в семье.</w:t>
      </w:r>
      <w:r>
        <w:rPr>
          <w:rFonts w:ascii="Times New Roman" w:hAnsi="Times New Roman"/>
          <w:bCs/>
          <w:sz w:val="24"/>
          <w:szCs w:val="24"/>
        </w:rPr>
        <w:t xml:space="preserve"> Взаимоотношения членов семьи.</w:t>
      </w:r>
    </w:p>
    <w:p w:rsidR="008F1DF0" w:rsidRDefault="008F1DF0" w:rsidP="008F1DF0">
      <w:pPr>
        <w:pStyle w:val="textbesed"/>
        <w:spacing w:line="276" w:lineRule="auto"/>
        <w:ind w:firstLine="0"/>
        <w:rPr>
          <w:color w:val="000000"/>
        </w:rPr>
      </w:pPr>
      <w:r>
        <w:rPr>
          <w:color w:val="000000"/>
        </w:rPr>
        <w:t xml:space="preserve">Название города (села), в котором мы живем. Главная улица (площадь). Памятные места нашего города (села). </w:t>
      </w:r>
      <w:proofErr w:type="gramStart"/>
      <w:r>
        <w:rPr>
          <w:color w:val="000000"/>
        </w:rPr>
        <w:t>Труд людей родного города (села), профессии (например, строитель, шахтер, тракторист, доярка и др.).</w:t>
      </w:r>
      <w:proofErr w:type="gramEnd"/>
      <w:r>
        <w:rPr>
          <w:color w:val="000000"/>
        </w:rPr>
        <w:t xml:space="preserve"> Машины, помогающие трудиться. </w:t>
      </w:r>
      <w:proofErr w:type="gramStart"/>
      <w:r>
        <w:rPr>
          <w:color w:val="000000"/>
        </w:rPr>
        <w:t>Труд работников магазина, почты, ателье, библиотеки, музея и профессии людей, работающих в них (продавец, библиотекарь, почтальон, музыкант, художник и др.).</w:t>
      </w:r>
      <w:proofErr w:type="gramEnd"/>
      <w:r>
        <w:rPr>
          <w:color w:val="000000"/>
        </w:rPr>
        <w:t xml:space="preserve"> Уважение к труду людей.</w:t>
      </w:r>
    </w:p>
    <w:p w:rsidR="008F1DF0" w:rsidRDefault="008F1DF0" w:rsidP="008F1DF0">
      <w:pPr>
        <w:pStyle w:val="textbesed"/>
        <w:spacing w:line="276" w:lineRule="auto"/>
        <w:ind w:firstLine="0"/>
        <w:rPr>
          <w:color w:val="000000"/>
        </w:rPr>
      </w:pPr>
      <w:r>
        <w:rPr>
          <w:color w:val="000000"/>
        </w:rPr>
        <w:t xml:space="preserve">Россия. Москва. Красная площадь. Кремль. </w:t>
      </w:r>
      <w:r>
        <w:t>Родной город (село).  Символика России: гимн, флаг, герб. Разнообразие и богатство природы России. Описание зданий разных функциональных назначений: учреждение, жилой дом городского и сельского типа. Какие правила нужно знать, чтобы по дороге в школу не попасть в беду? Права и обязанности граждан России.</w:t>
      </w:r>
    </w:p>
    <w:p w:rsidR="008F1DF0" w:rsidRDefault="008F1DF0" w:rsidP="008F1DF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Народное творчество: пение, танцы, сказки, игрушки.</w:t>
      </w:r>
      <w:r>
        <w:rPr>
          <w:rFonts w:ascii="Times New Roman" w:hAnsi="Times New Roman"/>
          <w:sz w:val="24"/>
          <w:szCs w:val="24"/>
        </w:rPr>
        <w:t xml:space="preserve"> Труд людей родного города (села). Профессии людей. Сезонные работы. Различные виды транспорта. Россия — страна, которая открыла миру космос.  Кого называют друзьями. Правила дружбы. Правила поведения в гостях. Развитие письменной речи: письмо другу. Развитие речевого творчества.</w:t>
      </w:r>
    </w:p>
    <w:p w:rsidR="008F1DF0" w:rsidRDefault="008F1DF0" w:rsidP="008F1DF0">
      <w:pPr>
        <w:pStyle w:val="textbesed"/>
        <w:spacing w:line="276" w:lineRule="auto"/>
        <w:ind w:firstLine="0"/>
        <w:rPr>
          <w:color w:val="000000"/>
        </w:rPr>
      </w:pPr>
      <w:r>
        <w:rPr>
          <w:color w:val="000000"/>
        </w:rPr>
        <w:t>Экскурсии, знакомящие учащихся с различным трудом (по выбору учителя с учетом местных особенностей).</w:t>
      </w:r>
    </w:p>
    <w:p w:rsidR="008F1DF0" w:rsidRDefault="008F1DF0" w:rsidP="008F1DF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  <w:t>Учебно-методическое и материально-техническое обеспечение.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Виноградова Н.Ф. Окружающий мир: 1 класс: учебник </w:t>
      </w:r>
      <w:r>
        <w:rPr>
          <w:rFonts w:ascii="Times New Roman" w:hAnsi="Times New Roman"/>
          <w:sz w:val="24"/>
          <w:szCs w:val="24"/>
        </w:rPr>
        <w:t>для учащихся общеобразовательных учреждений, в 2 ч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Н.Ф. Виноградова – 3 – е изд., </w:t>
      </w:r>
      <w:proofErr w:type="spellStart"/>
      <w:r>
        <w:rPr>
          <w:rFonts w:ascii="Times New Roman" w:hAnsi="Times New Roman"/>
          <w:sz w:val="24"/>
          <w:szCs w:val="24"/>
        </w:rPr>
        <w:t>дораб</w:t>
      </w:r>
      <w:proofErr w:type="spellEnd"/>
      <w:r>
        <w:rPr>
          <w:rFonts w:ascii="Times New Roman" w:hAnsi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/>
          <w:sz w:val="24"/>
          <w:szCs w:val="24"/>
        </w:rPr>
        <w:t>М.:Вентана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Граф с 2012- 2013 г.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Виноградова Н.Ф. Окружающий мир: 1 класс: рабочая тетрадь </w:t>
      </w:r>
      <w:r>
        <w:rPr>
          <w:rFonts w:ascii="Times New Roman" w:hAnsi="Times New Roman"/>
          <w:sz w:val="24"/>
          <w:szCs w:val="24"/>
        </w:rPr>
        <w:t xml:space="preserve">для учащихся общеобразовательных учреждений,   Н.Ф. Виноградова – 3 – е изд., </w:t>
      </w:r>
      <w:proofErr w:type="spellStart"/>
      <w:r>
        <w:rPr>
          <w:rFonts w:ascii="Times New Roman" w:hAnsi="Times New Roman"/>
          <w:sz w:val="24"/>
          <w:szCs w:val="24"/>
        </w:rPr>
        <w:t>дораб</w:t>
      </w:r>
      <w:proofErr w:type="spellEnd"/>
      <w:r>
        <w:rPr>
          <w:rFonts w:ascii="Times New Roman" w:hAnsi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/>
          <w:sz w:val="24"/>
          <w:szCs w:val="24"/>
        </w:rPr>
        <w:t>М.:Вентана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Граф с 2013 - 2014г.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Методическое пособие для учителя: </w:t>
      </w:r>
      <w:r>
        <w:rPr>
          <w:rFonts w:ascii="Times New Roman" w:hAnsi="Times New Roman"/>
          <w:sz w:val="24"/>
          <w:szCs w:val="24"/>
        </w:rPr>
        <w:t xml:space="preserve">Поурочные планы Окружающий мир  1 класс по учебнику Н.Ф. Виноградовой, Волгоград,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изд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«Учитель» 2013 год</w:t>
      </w:r>
    </w:p>
    <w:p w:rsidR="008F1DF0" w:rsidRDefault="008F1DF0" w:rsidP="008F1DF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Цифровые  образовательные  ресурсы: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современная мультимедиа – энциклопедия. Энциклопедия животных Кирилла и </w:t>
      </w:r>
      <w:proofErr w:type="spellStart"/>
      <w:r>
        <w:rPr>
          <w:rFonts w:ascii="Times New Roman" w:hAnsi="Times New Roman"/>
          <w:sz w:val="24"/>
          <w:szCs w:val="24"/>
        </w:rPr>
        <w:t>Мефодия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ООО «Кирилл и </w:t>
      </w:r>
      <w:proofErr w:type="spellStart"/>
      <w:r>
        <w:rPr>
          <w:rFonts w:ascii="Times New Roman" w:hAnsi="Times New Roman"/>
          <w:sz w:val="24"/>
          <w:szCs w:val="24"/>
        </w:rPr>
        <w:t>Мефодий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б</w:t>
      </w:r>
      <w:proofErr w:type="gramEnd"/>
      <w:r>
        <w:rPr>
          <w:rFonts w:ascii="Times New Roman" w:hAnsi="Times New Roman"/>
          <w:sz w:val="24"/>
          <w:szCs w:val="24"/>
        </w:rPr>
        <w:t>ольшая детская энциклопедия, ЗАО «Новый диск».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самостоятельно разработанные презентации </w:t>
      </w:r>
    </w:p>
    <w:p w:rsidR="008F1DF0" w:rsidRDefault="008F1DF0" w:rsidP="008F1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электронное учебное пособие</w:t>
      </w:r>
    </w:p>
    <w:p w:rsidR="008F1DF0" w:rsidRDefault="008F1DF0" w:rsidP="008F1DF0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Оборудование:</w:t>
      </w:r>
    </w:p>
    <w:p w:rsidR="008F1DF0" w:rsidRDefault="008F1DF0" w:rsidP="008F1DF0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Учебные столы.</w:t>
      </w:r>
    </w:p>
    <w:p w:rsidR="008F1DF0" w:rsidRDefault="008F1DF0" w:rsidP="008F1DF0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Доска большая универсальная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с возможностью магнитного крепления).</w:t>
      </w:r>
    </w:p>
    <w:p w:rsidR="008F1DF0" w:rsidRDefault="008F1DF0" w:rsidP="008F1DF0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проектор.</w:t>
      </w:r>
    </w:p>
    <w:p w:rsidR="008F1DF0" w:rsidRDefault="008F1DF0" w:rsidP="008F1DF0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Компьютер.</w:t>
      </w:r>
    </w:p>
    <w:p w:rsidR="008F1DF0" w:rsidRDefault="008F1DF0" w:rsidP="008F1DF0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Экран.</w:t>
      </w:r>
    </w:p>
    <w:p w:rsidR="008F1DF0" w:rsidRDefault="008F1DF0" w:rsidP="008F1DF0">
      <w:pPr>
        <w:ind w:left="360"/>
        <w:rPr>
          <w:rFonts w:ascii="Times New Roman" w:hAnsi="Times New Roman"/>
          <w:sz w:val="24"/>
          <w:szCs w:val="24"/>
        </w:rPr>
      </w:pPr>
    </w:p>
    <w:p w:rsidR="008F1DF0" w:rsidRDefault="008F1DF0" w:rsidP="008F1DF0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Дидактические материалы:</w:t>
      </w:r>
    </w:p>
    <w:p w:rsidR="008F1DF0" w:rsidRDefault="008F1DF0" w:rsidP="008F1DF0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Таблицы ( «Времена года</w:t>
      </w:r>
      <w:proofErr w:type="gramStart"/>
      <w:r>
        <w:rPr>
          <w:rFonts w:ascii="Times New Roman" w:hAnsi="Times New Roman"/>
          <w:sz w:val="24"/>
          <w:szCs w:val="24"/>
        </w:rPr>
        <w:t>.», «</w:t>
      </w:r>
      <w:proofErr w:type="gramEnd"/>
      <w:r>
        <w:rPr>
          <w:rFonts w:ascii="Times New Roman" w:hAnsi="Times New Roman"/>
          <w:sz w:val="24"/>
          <w:szCs w:val="24"/>
        </w:rPr>
        <w:t>Дикие животные», «Домашние животные»).</w:t>
      </w:r>
    </w:p>
    <w:p w:rsidR="008F1DF0" w:rsidRDefault="008F1DF0" w:rsidP="008F1DF0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Модель часов.</w:t>
      </w:r>
    </w:p>
    <w:p w:rsidR="008F1DF0" w:rsidRDefault="008F1DF0" w:rsidP="008F1DF0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Наборы: «Животные леса», «Птицы», «Овощи и фрукты», «Транспорт», «Декоративно-прикладное искусство», «Профессии».</w:t>
      </w:r>
    </w:p>
    <w:p w:rsidR="008F1DF0" w:rsidRDefault="008F1DF0" w:rsidP="008F1DF0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Фотографии и иллюстрации.</w:t>
      </w:r>
    </w:p>
    <w:p w:rsidR="008F1DF0" w:rsidRDefault="008F1DF0" w:rsidP="008F1D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освоения учебного предмета «Окружающий мир» и система их оценки.</w:t>
      </w:r>
    </w:p>
    <w:p w:rsidR="008F1DF0" w:rsidRDefault="008F1DF0" w:rsidP="008F1DF0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Личностные </w:t>
      </w:r>
      <w:r>
        <w:rPr>
          <w:rFonts w:ascii="Times New Roman" w:hAnsi="Times New Roman"/>
          <w:sz w:val="24"/>
          <w:szCs w:val="24"/>
        </w:rPr>
        <w:t>цели представлены двумя группами целей. Одна группа относится к личности субъекта обучения, его новым социальным ролям, которые определяются новым статусом ребенка как ученика и школьника. Это:</w:t>
      </w:r>
    </w:p>
    <w:p w:rsidR="008F1DF0" w:rsidRDefault="008F1DF0" w:rsidP="008F1DF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и способность к саморазвитию и самообучению;</w:t>
      </w:r>
    </w:p>
    <w:p w:rsidR="008F1DF0" w:rsidRDefault="008F1DF0" w:rsidP="008F1DF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8F1DF0" w:rsidRDefault="008F1DF0" w:rsidP="008F1DF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личностные качества, позволяющие успешно осуществлять учебную деятельность и взаимодействие с ее участниками.</w:t>
      </w:r>
    </w:p>
    <w:p w:rsidR="008F1DF0" w:rsidRDefault="008F1DF0" w:rsidP="008F1DF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Другая группа целей передает социальную позицию школьника,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его ценностного взгляда на окружающий мир. Это:</w:t>
      </w:r>
    </w:p>
    <w:p w:rsidR="008F1DF0" w:rsidRDefault="008F1DF0" w:rsidP="008F1DF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российской гражданской идентичности, понимания особой роли многонациональной России в объединении народов, в современном мире, в развитии общемировой культуры; понимание особой роли</w:t>
      </w:r>
    </w:p>
    <w:p w:rsidR="008F1DF0" w:rsidRDefault="008F1DF0" w:rsidP="008F1DF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России в мировой истории, воспитание чувства гордости за национальные достижения;</w:t>
      </w:r>
    </w:p>
    <w:p w:rsidR="008F1DF0" w:rsidRDefault="008F1DF0" w:rsidP="008F1DF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возраста, национальности, вероисповедания;</w:t>
      </w:r>
    </w:p>
    <w:p w:rsidR="008F1DF0" w:rsidRDefault="008F1DF0" w:rsidP="008F1DF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понимание роли человека в обществе, принятие норм нравственного поведения в природе, обществе, правильного взаимодействия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и сверстниками;</w:t>
      </w:r>
    </w:p>
    <w:p w:rsidR="008F1DF0" w:rsidRDefault="008F1DF0" w:rsidP="008F1DF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экологической культуры, понимание ценности любой жизни, освоение правил индивидуальной безопасной жизни с учетом изменений среды обитания.</w:t>
      </w:r>
    </w:p>
    <w:p w:rsidR="008F1DF0" w:rsidRDefault="008F1DF0" w:rsidP="008F1DF0">
      <w:pPr>
        <w:autoSpaceDE w:val="0"/>
        <w:autoSpaceDN w:val="0"/>
        <w:adjustRightInd w:val="0"/>
        <w:ind w:firstLine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Предметные результаты </w:t>
      </w:r>
      <w:r>
        <w:rPr>
          <w:rFonts w:ascii="Times New Roman" w:hAnsi="Times New Roman"/>
          <w:sz w:val="24"/>
          <w:szCs w:val="24"/>
        </w:rPr>
        <w:t>обучения нацелены на решение, прежде всего, образовательных задач:</w:t>
      </w:r>
    </w:p>
    <w:p w:rsidR="008F1DF0" w:rsidRDefault="008F1DF0" w:rsidP="008F1DF0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целостности окружающего мира, расширение знаний о разных его сторонах и объектах;</w:t>
      </w:r>
    </w:p>
    <w:p w:rsidR="008F1DF0" w:rsidRDefault="008F1DF0" w:rsidP="008F1DF0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обнаружение и установление элементарных связей и зависимостей в природе и обществе;</w:t>
      </w:r>
    </w:p>
    <w:p w:rsidR="008F1DF0" w:rsidRDefault="008F1DF0" w:rsidP="008F1DF0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наиболее существенными методами изучения окружающего мира (наблюдения, опыт, эксперимент, измерение);</w:t>
      </w:r>
    </w:p>
    <w:p w:rsidR="008F1DF0" w:rsidRDefault="008F1DF0" w:rsidP="008F1DF0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полученных знаний в продуктивной и преобразующей деятельности;</w:t>
      </w:r>
    </w:p>
    <w:p w:rsidR="008F1DF0" w:rsidRDefault="008F1DF0" w:rsidP="008F1DF0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8F1DF0" w:rsidRDefault="008F1DF0" w:rsidP="008F1DF0">
      <w:pPr>
        <w:autoSpaceDE w:val="0"/>
        <w:autoSpaceDN w:val="0"/>
        <w:adjustRightInd w:val="0"/>
        <w:ind w:firstLine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со стандартом второго поколения при отборе содержания обучения и конструировании его методики особое внимание уделяется освоению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результатов </w:t>
      </w:r>
      <w:r>
        <w:rPr>
          <w:rFonts w:ascii="Times New Roman" w:hAnsi="Times New Roman"/>
          <w:sz w:val="24"/>
          <w:szCs w:val="24"/>
        </w:rPr>
        <w:t xml:space="preserve">естественнонаучного и обществоведческого образования. Достижения в области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сфере. С этой целью в программе выделен специальный раздел «</w:t>
      </w:r>
      <w:r>
        <w:rPr>
          <w:rFonts w:ascii="Times New Roman" w:hAnsi="Times New Roman"/>
          <w:i/>
          <w:iCs/>
          <w:sz w:val="24"/>
          <w:szCs w:val="24"/>
        </w:rPr>
        <w:t xml:space="preserve">Универсальные учебные действия», </w:t>
      </w:r>
      <w:r>
        <w:rPr>
          <w:rFonts w:ascii="Times New Roman" w:hAnsi="Times New Roman"/>
          <w:sz w:val="24"/>
          <w:szCs w:val="24"/>
        </w:rPr>
        <w:t xml:space="preserve">содержание которого определяет круг </w:t>
      </w:r>
      <w:proofErr w:type="spellStart"/>
      <w:r>
        <w:rPr>
          <w:rFonts w:ascii="Times New Roman" w:hAnsi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 универсальных умений, успешно формирующихся средствами данного предмета. Среди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результатов особое место занимают интеллектуальные, регулятивные и коммуникативные действия:</w:t>
      </w:r>
    </w:p>
    <w:p w:rsidR="008F1DF0" w:rsidRDefault="008F1DF0" w:rsidP="008F1DF0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интеллектуальные как способность применять для решения учебных и практических задач различные умственные операции (сравнение, обобщение, анализ, доказательства и др.);</w:t>
      </w:r>
    </w:p>
    <w:p w:rsidR="008F1DF0" w:rsidRDefault="008F1DF0" w:rsidP="008F1DF0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регулятивные как 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каждой;</w:t>
      </w:r>
    </w:p>
    <w:p w:rsidR="008F1DF0" w:rsidRDefault="008F1DF0" w:rsidP="008F1DF0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коммуникативные как способности в связной логически целесообразной форме речи передать результаты изучения объектов окружающего мира; владение рассуждением, описанием повествованием.</w:t>
      </w:r>
    </w:p>
    <w:p w:rsidR="008F1DF0" w:rsidRDefault="008F1DF0" w:rsidP="008F1DF0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Особое место среди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универсальных действий занимают способы </w:t>
      </w:r>
      <w:r>
        <w:rPr>
          <w:rFonts w:ascii="Times New Roman" w:hAnsi="Times New Roman"/>
          <w:i/>
          <w:iCs/>
          <w:sz w:val="24"/>
          <w:szCs w:val="24"/>
        </w:rPr>
        <w:t>получения, анализа и обработки информации (обобщение,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классификация,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сериация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чтение и др.), </w:t>
      </w:r>
      <w:r>
        <w:rPr>
          <w:rFonts w:ascii="Times New Roman" w:hAnsi="Times New Roman"/>
          <w:sz w:val="24"/>
          <w:szCs w:val="24"/>
        </w:rPr>
        <w:t xml:space="preserve">методы </w:t>
      </w:r>
      <w:r>
        <w:rPr>
          <w:rFonts w:ascii="Times New Roman" w:hAnsi="Times New Roman"/>
          <w:i/>
          <w:iCs/>
          <w:sz w:val="24"/>
          <w:szCs w:val="24"/>
        </w:rPr>
        <w:t>представления полученной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информации (моделирование, конструирование, рассуждение, описание 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др.).</w:t>
      </w:r>
    </w:p>
    <w:p w:rsidR="008F1DF0" w:rsidRDefault="008F1DF0" w:rsidP="008F1DF0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основе установленных целей изучения предмета </w:t>
      </w:r>
      <w:r>
        <w:rPr>
          <w:rFonts w:ascii="Times New Roman" w:hAnsi="Times New Roman"/>
          <w:i/>
          <w:iCs/>
          <w:sz w:val="24"/>
          <w:szCs w:val="24"/>
        </w:rPr>
        <w:t xml:space="preserve">Окружающий мир </w:t>
      </w:r>
      <w:r>
        <w:rPr>
          <w:rFonts w:ascii="Times New Roman" w:hAnsi="Times New Roman"/>
          <w:sz w:val="24"/>
          <w:szCs w:val="24"/>
        </w:rPr>
        <w:t xml:space="preserve">были определены его функции: </w:t>
      </w:r>
      <w:r>
        <w:rPr>
          <w:rFonts w:ascii="Times New Roman" w:hAnsi="Times New Roman"/>
          <w:b/>
          <w:bCs/>
          <w:sz w:val="24"/>
          <w:szCs w:val="24"/>
        </w:rPr>
        <w:t xml:space="preserve">образовательная, развивающая, воспитывающая. </w:t>
      </w:r>
      <w:r>
        <w:rPr>
          <w:rFonts w:ascii="Times New Roman" w:hAnsi="Times New Roman"/>
          <w:sz w:val="24"/>
          <w:szCs w:val="24"/>
        </w:rPr>
        <w:t>Образовательная функция заключалась в создании условий для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формирования у школьников разнообразных сведений о природе, обществе,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человеке, развития способности ориентироваться в изменяющемся мире, освоения доступных для понимания младшим школьником терминов и понятий. Развивающая функция обеспечивала формирование научных взглядов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школьника на окружающий мир, психическое и личностное развитие обучающегося, формирование его общей культуры и эрудиции. Воспитывающая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функция предмета связана с решением задач социализации ребенка, принятием им гуманистических норм жизни в природной и социальной среде.</w:t>
      </w:r>
    </w:p>
    <w:p w:rsidR="008F1DF0" w:rsidRDefault="008F1DF0" w:rsidP="008F1DF0"/>
    <w:p w:rsidR="008F1DF0" w:rsidRDefault="008F1DF0" w:rsidP="008F1DF0"/>
    <w:p w:rsidR="008F1DF0" w:rsidRDefault="008F1DF0" w:rsidP="008F1DF0"/>
    <w:p w:rsidR="008F1DF0" w:rsidRDefault="008F1DF0" w:rsidP="008F1DF0"/>
    <w:p w:rsidR="008F1DF0" w:rsidRDefault="008F1DF0" w:rsidP="008F1DF0"/>
    <w:p w:rsidR="008F1DF0" w:rsidRDefault="008F1DF0" w:rsidP="008F1DF0"/>
    <w:p w:rsidR="008F1DF0" w:rsidRDefault="008F1DF0" w:rsidP="008F1DF0"/>
    <w:p w:rsidR="008F1DF0" w:rsidRDefault="008F1DF0" w:rsidP="008F1DF0">
      <w:pPr>
        <w:pStyle w:val="Style2"/>
        <w:widowControl/>
        <w:spacing w:before="106"/>
        <w:ind w:firstLine="0"/>
        <w:rPr>
          <w:b/>
          <w:sz w:val="32"/>
          <w:szCs w:val="32"/>
        </w:rPr>
      </w:pPr>
    </w:p>
    <w:p w:rsidR="008F1DF0" w:rsidRDefault="008F1DF0" w:rsidP="008F1DF0">
      <w:pPr>
        <w:pStyle w:val="c4"/>
        <w:spacing w:before="0" w:beforeAutospacing="0" w:after="0" w:afterAutospacing="0"/>
        <w:ind w:firstLine="708"/>
        <w:rPr>
          <w:rStyle w:val="c0"/>
          <w:bCs/>
          <w:color w:val="000000"/>
          <w:sz w:val="28"/>
          <w:szCs w:val="28"/>
        </w:rPr>
      </w:pPr>
    </w:p>
    <w:p w:rsidR="008F1DF0" w:rsidRDefault="008F1DF0" w:rsidP="008F1DF0">
      <w:pPr>
        <w:pStyle w:val="c4"/>
        <w:spacing w:before="0" w:beforeAutospacing="0" w:after="0" w:afterAutospacing="0"/>
        <w:ind w:firstLine="708"/>
        <w:rPr>
          <w:rStyle w:val="c0"/>
          <w:b/>
          <w:bCs/>
          <w:color w:val="000000"/>
          <w:sz w:val="28"/>
          <w:szCs w:val="28"/>
        </w:rPr>
      </w:pPr>
    </w:p>
    <w:p w:rsidR="008F1DF0" w:rsidRDefault="008F1DF0" w:rsidP="008F1DF0">
      <w:pPr>
        <w:pStyle w:val="c4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bookmarkStart w:id="0" w:name="h.30j0zll"/>
      <w:bookmarkEnd w:id="0"/>
    </w:p>
    <w:p w:rsidR="008F1DF0" w:rsidRDefault="008F1DF0" w:rsidP="008F1DF0">
      <w:pPr>
        <w:pStyle w:val="c4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471B69" w:rsidRPr="008F1DF0" w:rsidRDefault="00471B69" w:rsidP="008F1DF0">
      <w:pPr>
        <w:pStyle w:val="c4"/>
        <w:spacing w:before="0" w:beforeAutospacing="0" w:after="0" w:afterAutospacing="0"/>
        <w:jc w:val="center"/>
        <w:rPr>
          <w:rFonts w:ascii="Calibri" w:hAnsi="Calibri"/>
        </w:rPr>
      </w:pPr>
      <w:r>
        <w:rPr>
          <w:b/>
          <w:sz w:val="40"/>
        </w:rPr>
        <w:lastRenderedPageBreak/>
        <w:t>Тематическое планирование</w:t>
      </w:r>
    </w:p>
    <w:p w:rsidR="00471B69" w:rsidRDefault="00471B69" w:rsidP="00471B69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Окружающий мир (66 ч.)</w:t>
      </w: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560"/>
        <w:gridCol w:w="708"/>
        <w:gridCol w:w="1276"/>
        <w:gridCol w:w="2410"/>
        <w:gridCol w:w="3260"/>
        <w:gridCol w:w="2410"/>
        <w:gridCol w:w="1417"/>
        <w:gridCol w:w="993"/>
        <w:gridCol w:w="1134"/>
      </w:tblGrid>
      <w:tr w:rsidR="00471B69" w:rsidTr="00471B69">
        <w:trPr>
          <w:trHeight w:val="51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1B6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71B6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Наименование раздела, темы урока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Элементы</w:t>
            </w:r>
          </w:p>
          <w:p w:rsidR="00471B69" w:rsidRPr="00471B69" w:rsidRDefault="00471B69" w:rsidP="00471B6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содержания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Результаты освоения учебного предмета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</w:tr>
      <w:tr w:rsidR="00471B69" w:rsidTr="00405E16">
        <w:trPr>
          <w:trHeight w:val="291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B69" w:rsidRP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B69" w:rsidRP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B69" w:rsidRP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B69" w:rsidRP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B69" w:rsidRP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личностные,</w:t>
            </w:r>
          </w:p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1B69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B69" w:rsidRP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план.</w:t>
            </w:r>
          </w:p>
          <w:p w:rsid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1B69" w:rsidRPr="00471B69" w:rsidRDefault="00471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B69">
              <w:rPr>
                <w:rFonts w:ascii="Times New Roman" w:hAnsi="Times New Roman"/>
                <w:sz w:val="24"/>
                <w:szCs w:val="24"/>
              </w:rPr>
              <w:t>факт.</w:t>
            </w: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Этот удивительный мир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окружающий мир. Как можно объединить разные предметы и объекты окружающего мира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810"/>
              </w:tabs>
              <w:suppressAutoHyphens/>
              <w:snapToGrid w:val="0"/>
              <w:spacing w:after="0" w:line="240" w:lineRule="auto"/>
              <w:ind w:left="93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spacing w:after="0" w:line="240" w:lineRule="auto"/>
              <w:ind w:left="72" w:right="-108" w:hanging="1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рабочего места;</w:t>
            </w:r>
          </w:p>
          <w:p w:rsidR="00471B69" w:rsidRDefault="00471B69">
            <w:pPr>
              <w:spacing w:after="0" w:line="240" w:lineRule="auto"/>
              <w:ind w:left="-87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режим дня;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правильная осанка.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837"/>
              </w:tabs>
              <w:suppressAutoHyphens/>
              <w:spacing w:after="0" w:line="240" w:lineRule="auto"/>
              <w:ind w:left="93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понимать, что такое окружающий мир.</w:t>
            </w:r>
          </w:p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837"/>
              </w:tabs>
              <w:suppressAutoHyphens/>
              <w:spacing w:after="0" w:line="240" w:lineRule="auto"/>
              <w:ind w:left="93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понимать, что такое живая и неживая природа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 познакомимся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Знакомимся с одноклассниками, рассказываем о себе: кто я (он, она), чем я (он, она) люблю (любит) заниматься, чем особенно интересуюсь (интересуется). Развитие речи: составление описательного рассказа по картинкам.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правила поведения на уроке;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правильно пользоваться учебными принадлежностями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себе по плану: имя, фамилия, ласковое имя, любимое занятие;</w:t>
            </w:r>
          </w:p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название своего города, страны, столицы.</w:t>
            </w:r>
          </w:p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837"/>
              </w:tabs>
              <w:suppressAutoHyphens/>
              <w:snapToGrid w:val="0"/>
              <w:spacing w:after="0" w:line="240" w:lineRule="auto"/>
              <w:ind w:left="93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полное имя, домашний адрес;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– школьники.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Какие помещения есть в нашей школе? Для чего они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предназначаются?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4"/>
              </w:numPr>
              <w:tabs>
                <w:tab w:val="num" w:pos="61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учебно-коммуникативные:</w:t>
            </w:r>
          </w:p>
          <w:p w:rsidR="00471B69" w:rsidRDefault="00471B6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слушать и слышать;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выражать свои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4"/>
              </w:numPr>
              <w:tabs>
                <w:tab w:val="num" w:pos="61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знать расположение помещений в школе;</w:t>
            </w:r>
          </w:p>
          <w:p w:rsidR="00471B69" w:rsidRDefault="00471B69">
            <w:pPr>
              <w:widowControl w:val="0"/>
              <w:numPr>
                <w:ilvl w:val="0"/>
                <w:numId w:val="4"/>
              </w:numPr>
              <w:tabs>
                <w:tab w:val="num" w:pos="612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ориентироваться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расположении помещений;</w:t>
            </w:r>
          </w:p>
          <w:p w:rsidR="00471B69" w:rsidRDefault="00471B69">
            <w:pPr>
              <w:widowControl w:val="0"/>
              <w:numPr>
                <w:ilvl w:val="0"/>
                <w:numId w:val="4"/>
              </w:numPr>
              <w:tabs>
                <w:tab w:val="num" w:pos="612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уважать труд работников школы;</w:t>
            </w:r>
          </w:p>
          <w:p w:rsidR="00471B69" w:rsidRPr="00471B69" w:rsidRDefault="00471B69" w:rsidP="00471B69">
            <w:pPr>
              <w:widowControl w:val="0"/>
              <w:numPr>
                <w:ilvl w:val="0"/>
                <w:numId w:val="4"/>
              </w:numPr>
              <w:tabs>
                <w:tab w:val="num" w:pos="612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посильную помощь взрослым.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в школе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Первоклассник должен знать и выполнять правила поведения в школе.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правила поведения на уроке; перемене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tabs>
                <w:tab w:val="left" w:pos="648"/>
              </w:tabs>
              <w:suppressAutoHyphens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 соблюдать правила поведения в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– первый месяц осени.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Изменения, которые происходят осенью в период золотой осени: листопад, состояние неба, погода, цветение растений в осенних цветниках.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умения наблюдать: замечать изменения в природе, определять причину и следствие отдельного явления, отвечать на вопросы по теме наблюдения.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4"/>
              </w:numPr>
              <w:tabs>
                <w:tab w:val="num" w:pos="61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слушать и слышать;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признаки неживой и живой природы;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сезонные изменения в природе;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нам осень подарила.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Сад, огород, цветник осенью. Особенности внешнего вида разных овощей и фруктов: форма, цвет, вкусовые качества, способ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употребления в пищу, польза.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8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учебно-интелектуальные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обобщение.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 по признаку «овощи-фрукты».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Грибная пора.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Сад, огород, цветник осенью. Особенности внешнего вида разных овощей и фруктов: форма, цвет, вкусовые качества, способ употребления в пищу, польза.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8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учебно-интелектуальные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обобщение.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 по признаку: съедобные и несъедобные грибы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rPr>
          <w:trHeight w:val="39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маме.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такое семья? Моя семья: ее члены, их труд, семейные обязанности. Как мы понимаем слова «Семья крепка ладом»? 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стихотворений о маме. Рассказ о своей маме. Почему слово «мама» считается самым добрым и тёплым.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10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уметь вежливо и корректно возразить собеседнику, применяя выражения: «Я хочу возразить…», «Я не согласен с вами…».</w:t>
            </w:r>
          </w:p>
          <w:p w:rsidR="00471B69" w:rsidRDefault="00471B69">
            <w:pPr>
              <w:widowControl w:val="0"/>
              <w:numPr>
                <w:ilvl w:val="0"/>
                <w:numId w:val="12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своей семье;</w:t>
            </w:r>
          </w:p>
          <w:p w:rsidR="00471B69" w:rsidRDefault="00471B69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профессии мамы и папы;</w:t>
            </w:r>
          </w:p>
          <w:p w:rsidR="00471B69" w:rsidRDefault="00471B69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привычный быт и уклад своей семьи;</w:t>
            </w:r>
          </w:p>
          <w:p w:rsidR="00471B69" w:rsidRDefault="00471B69">
            <w:pPr>
              <w:widowControl w:val="0"/>
              <w:numPr>
                <w:ilvl w:val="0"/>
                <w:numId w:val="10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своей маме;</w:t>
            </w:r>
          </w:p>
          <w:p w:rsidR="00471B69" w:rsidRDefault="00471B69">
            <w:pPr>
              <w:widowControl w:val="0"/>
              <w:numPr>
                <w:ilvl w:val="0"/>
                <w:numId w:val="10"/>
              </w:numPr>
              <w:tabs>
                <w:tab w:val="left" w:pos="576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профессию мамы;</w:t>
            </w:r>
          </w:p>
          <w:p w:rsidR="00471B69" w:rsidRDefault="00471B69">
            <w:pPr>
              <w:widowControl w:val="0"/>
              <w:numPr>
                <w:ilvl w:val="0"/>
                <w:numId w:val="10"/>
              </w:numPr>
              <w:tabs>
                <w:tab w:val="left" w:pos="576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маме посильную помощь;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читатьпотешки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маме.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Любимые занятия.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Воскресный день.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Чем любят заниматься члены семьи в свободное время? Театр, музеи, концерты,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загородные поездки – любимый досуг многих семей. Чтение книг и рассказывание любимых сказок – часть досуга.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Хозяйственный труд в семье.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12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учебно-коммуникативные: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основные нравственно-этические понятия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сочуствие-равнодушие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трудолюбие-леность; послушание-непослушание).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CB7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из зерна получилась булка.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Народная мудрость гласит: "Худ обед, когда хлеба нет". Хлеб – главное богатство людей. Для того, чтобы хлеб был в каждом доме, трудятся люди разных профессий.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учиться работать в заданном темпе.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18"/>
              </w:numPr>
              <w:tabs>
                <w:tab w:val="left" w:pos="144"/>
              </w:tabs>
              <w:suppressAutoHyphens/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правила ролевой игры;</w:t>
            </w:r>
          </w:p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со схемами;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своей профессии.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и домашние животные.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и дикие животные: различия. Профессии людей, ухаживающих за животными.  Как заботиться о домашних животных.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12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2"/>
              </w:numPr>
              <w:tabs>
                <w:tab w:val="left" w:pos="-4819"/>
              </w:tabs>
              <w:suppressAutoHyphens/>
              <w:snapToGrid w:val="0"/>
              <w:spacing w:after="0" w:line="240" w:lineRule="auto"/>
              <w:ind w:left="-709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общения с животными;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домашних животных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«Октябрь уж наступил…»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Лес (парк) изменился. Листопад почти закончился. Небо неприветливо, хмуро. День пасмурный. Птиц мало. Перелетные птицы (кроме водоплавающих)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уже улетели в теплые страны. Животные укрылись  в своих зимних жилищах.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учебно-информационные: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осуществлять наблюдение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собрать природный материал;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наблюдать за живой и не живой природой.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Явления природы.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Все, что происходит вокруг нас в природе (дождь, снег, град, туман, гроза и др.) - явления природы. Они зависят от времени года, погоды, особенностей той или иной местности.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осуществлять наблюдение.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наблюдать за живой природой.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ты живёшь?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живем в городе (поселке, селе). Что такое дорога? Какие правила нужно знать, чтобы по дороге в школу не попасть в беду? Наша дорога в школу идет мимо (через, рядом, около…). На ней расположены знаки дорожного движения…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4"/>
              </w:numPr>
              <w:tabs>
                <w:tab w:val="num" w:pos="61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режим дня;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правильная осанка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маршрут               «Школа – Дом».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на дорогах.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должны обязательно знать знаки ДД: "Движение пешеходов запрещено",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"Пешеходный переход", "Велосипедная дорожка" и др. Чтобы с пешеходом не случилось беды, он должен выполнять правила поведения на улицах, перекрестках, дорогах.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6"/>
              </w:numPr>
              <w:tabs>
                <w:tab w:val="clear" w:pos="432"/>
                <w:tab w:val="num" w:pos="61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учебно-коммуникативные: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запоминать.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6"/>
              </w:numPr>
              <w:tabs>
                <w:tab w:val="clear" w:pos="432"/>
                <w:tab w:val="num" w:pos="61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упражнения в рабочей тетради;</w:t>
            </w:r>
          </w:p>
          <w:p w:rsidR="00471B69" w:rsidRDefault="00471B69">
            <w:pPr>
              <w:widowControl w:val="0"/>
              <w:numPr>
                <w:ilvl w:val="0"/>
                <w:numId w:val="26"/>
              </w:numPr>
              <w:tabs>
                <w:tab w:val="clear" w:pos="432"/>
                <w:tab w:val="num" w:pos="612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знать, зачем нужны правила дорожного движения;</w:t>
            </w:r>
          </w:p>
          <w:p w:rsidR="00471B69" w:rsidRDefault="00471B69">
            <w:pPr>
              <w:widowControl w:val="0"/>
              <w:numPr>
                <w:ilvl w:val="0"/>
                <w:numId w:val="26"/>
              </w:numPr>
              <w:tabs>
                <w:tab w:val="clear" w:pos="432"/>
                <w:tab w:val="num" w:pos="612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знать дорожные знаки: «пешеходный переход», «подземный переход», «железнодорожный переезд», «разметка дороги», «зебра», «островок безопасности».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 и вещи.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делает разные вещи: профессии людей. Умение классифицировать предметы по заданному признаку. Правила отношения к вещам и окружающим предметам. Понятия-антонимы: аккуратный-неаккуратный, бережливый-расточительный (небережливый).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осуществлять самоконтроль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профессиях: «Кем я хочу быть», «Что я буду делать?», «Что мне нужно для работы?»;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самооценку работы.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9C00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работает ночью.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Профессии людей, которые работают ночью, значение их труда для общества.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 w:rsidP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профессии не называя её.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здоровье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такое здоровье. Хорошее состояние органов чувств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показатель здоровья. Как человек воспринимает мир с помощью органов чувств. Правила охраны зрения, слуха, вкуса.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учебно-организационные: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рабочего места;</w:t>
            </w:r>
          </w:p>
          <w:p w:rsidR="00471B69" w:rsidRDefault="00471B6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режим дня.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выполнять режим дня;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составлять свой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режим дня.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гигиены.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Зачем нужны правила гигиены. Почему человек должен их соблюдать. Уточнение понятий: аккуратный - неаккуратный, чистоплотный - нечистоплотный (чистюля - грязнуля).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рабочего места.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упражнения: правильная поза при чтении, просмотре телевизора;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органы чувств, как их охранять.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режиме дня.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режим дня и зачем он нужен. Умение определять время по часам как условие правильной организации труда и  отдыха. Понятия: организованный – неорганизованный.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режим дня;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свой режим дня.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80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в спортивном зале.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Будем развивать силу, ловкость и быстроту. Правила закаливания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– зиме родной брат.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Изменения в природе в ноябре. Характеристика предзимья: признаки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ненастной погоды, завершение листопада, исчезновение насекомых, мелких зверьков.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–организационные: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рганизация рабочего места; 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-режим дня.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основные изменения в природе в ноябре;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рассказывать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дикие животные готовятся к зиме.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rPr>
          <w:trHeight w:val="11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Звери – млекопитающие.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Звери – меньшие «братья» человека. Характерные особенности зверей - млекопитающих: кормление молоком детенышей. Различные представители этого класса: медведь, заяц, лиса, летучая мышь, дельфин, кит и др. Классификация: домашние - дикие животные»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napToGrid w:val="0"/>
              <w:spacing w:after="0" w:line="240" w:lineRule="auto"/>
              <w:ind w:left="144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устный рассказ, устно описывать объект наблюдения.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 млекопитающих животных;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отличительные признаки млекопитающих от других животных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мы знаем о птицах.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птиц по признаку «перелетные - зимующие», отличительные особенности этих птиц. Установление зависимостей наступающего сезона и поведения птиц. Причины сезонных перелетов птиц: отсутствие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пищи, холода.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8"/>
              </w:numPr>
              <w:tabs>
                <w:tab w:val="left" w:pos="72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учебноинтеллектуальные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-обобщение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8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и классифицировать животных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решать логическую задачу «Почему птицы улетают на юг»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rPr>
          <w:trHeight w:val="49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край.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Дом, в котором ты живёшь.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Характерные особенности разных населенных пунктов: город, село (общее, различное). Наш населенный пункт – часть нашей страны России.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зданий разных функциональных значений: учреждение, жилой дом городского и сельского типа. Узнавание здания по вывеске.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выполнять обобщения</w:t>
            </w:r>
          </w:p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различные объекты села и города.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профессии, связанные с сельским хозяйством; промышленностью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 разных видах жилья человека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1" w:name="_GoBack"/>
        <w:bookmarkEnd w:id="1"/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Зачем люди трудятся.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Зачем люди трудятся. Знакомство с выражением «рабочие руки». Развитие речи: составление описательного рассказа.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выражать свои мысли.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профессии не называя её.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декабре, в декабре все деревья в серебре…»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Сезонные изменения в начале зимы. Декабрь – первый месяц зимы. Развитие речи: составление описания.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–коммуникативные: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мение слушать и слышать; 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и называть свойства воды, льда, снега.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бывает вода?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Вода – вещество. Свойства воды: текучесть, прозрачность, бесцветность. Вода – растворитель; различные состояния воды.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Понятия: тело, вещество.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–коммуникативные: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мение слушать и слышать; 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-умение выражать свои мысли.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таблицей «Свойства воды в разном состоянии»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коллективно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rPr>
          <w:trHeight w:val="24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дружбе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Идем в гости.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r w:rsidR="00BE0259">
              <w:rPr>
                <w:rFonts w:ascii="Times New Roman" w:hAnsi="Times New Roman"/>
                <w:sz w:val="24"/>
                <w:szCs w:val="24"/>
              </w:rPr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Кого называют друзьями. Правила дружбы 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в гостях. Как выбирать подарок. Развитие письменной речи: письмо другу.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учебно-информационные: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мение вести учебный диалог.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учебно-организационные: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бъяснять; </w:t>
            </w:r>
          </w:p>
          <w:p w:rsidR="00471B69" w:rsidRDefault="00471B69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-оказывать помощь.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основные нравственно-этические понятия.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 придерживаться правил этикета;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строить диалог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основные нравственно-эстетические понятия.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rPr>
          <w:trHeight w:val="16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наступающим Новым годом!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71B69" w:rsidRP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речевого творчества.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–коммуникативные: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мение слушать и слышать; </w:t>
            </w:r>
          </w:p>
          <w:p w:rsidR="00471B69" w:rsidRDefault="00471B69" w:rsidP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-умение выражать свои мысли.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новогодние традиции;</w:t>
            </w:r>
          </w:p>
          <w:p w:rsidR="00471B69" w:rsidRDefault="00471B69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Историю Нового года;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Итоговый тест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 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Систематизация и обобщение изученного.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учебно-интелектуальные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классификация;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обобщение.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BE0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60A8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– году начало,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зиме середина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Изменения в природе в январе.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Определение деревьев по силуэту. Уточнение понятий: лиственные, хвойные деревья (по результатам наблюдений).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Проводить групповые наблюдения во время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экскурсии.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ь(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основе наблюдений) связи жизнедеятельности растений, животных и времени года.</w:t>
            </w:r>
          </w:p>
          <w:p w:rsidR="00471B69" w:rsidRDefault="00471B69">
            <w:pPr>
              <w:widowControl w:val="0"/>
              <w:tabs>
                <w:tab w:val="left" w:pos="432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осуществлять наблюдение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Называть  основные изменения в природе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январе. Сравнивать лиственные и хвойные деревья.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60A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Хвойные деревья.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Хвойные деревья: особенности, отличия от лиственных. Ель, сосна, кедр и др. – вечнозеленые деревья. Хвойные деревья, которые сбрасывают на зиму листву (сибирская лиственница).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с гербарием.</w:t>
            </w:r>
          </w:p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left" w:pos="432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Учебно-логические: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выделять главное, существенное.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хвойные деревья. Работать с гербарием. Сравнивать ветки сосны и ели.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60A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птиц.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 в зимнем лесу: названия, особенности внешнего вида, голосов. Зависимость питания птицы от строения клюва.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учебно-интеллектуальные: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-обобщение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и классифицировать животных. Решать логическую задачу «Почему птицы улетают на юг»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60A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страна - Россия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страна – Россия, Российская Федерация. Москва – столица РФ. Символика России: гимн, флаг, герб.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постановка вопроса к рассказу учителя.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свою национальность;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какие народы живут в России.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60A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Богата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природа России.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trike/>
                <w:sz w:val="24"/>
                <w:szCs w:val="24"/>
              </w:rPr>
              <w:lastRenderedPageBreak/>
              <w:t>2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Общемет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Разнообразие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богатство природы России: леса, реки, горы. Ориентировка по карте: значение цвета, определение по символам (знакам) представителей животного мира и места их  обитания на территории нашей страны.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учебно-интеллектуальные: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классификация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-обобщение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иметь представление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 тайге, хвойных, смешанных, лиственных лесах, иметь представление о разнообразии растений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34DF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  <w:p w:rsidR="00471B69" w:rsidRDefault="00460A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– россияне.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– страна многонациональная. Особенности народа: язык, искусство, обычаи.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устный рассказ, устно описывать объект наблюдения.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описательный рассказ по картине;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народное творчество своего народа: пение, танцы, сказки, игрушки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60A88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trike/>
                <w:sz w:val="24"/>
                <w:szCs w:val="24"/>
              </w:rPr>
              <w:t>4.02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Народная сказка.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Прикладное искусство народов России: сравнение, различия, общие черты.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учебно-коммуникативные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осуществлять контроль и самоконтроль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народные промыслы;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узнавать предметы декоративного искусства разных народов России;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пересказывать сказку;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читать фольклорные произведения.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60A88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trike/>
                <w:sz w:val="24"/>
                <w:szCs w:val="24"/>
              </w:rPr>
              <w:t>6.02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rPr>
          <w:trHeight w:val="21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– месяц метелей и вьюг.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– третий месяц зимы. Зима в разгаре. Снега много, стоят морозы. Февраль – месяц метелей и ветров. В лесу идет своя жизнь.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napToGrid w:val="0"/>
              <w:spacing w:after="0" w:line="240" w:lineRule="auto"/>
              <w:ind w:left="144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устный рассказ, устно описывать объект наблюдения.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32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приметы февраля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зимующие птицы</w:t>
            </w:r>
          </w:p>
          <w:p w:rsidR="00471B69" w:rsidRDefault="00471B6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EC0F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1-42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Звери – млекопитающие.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trike/>
                <w:sz w:val="24"/>
                <w:szCs w:val="24"/>
              </w:rPr>
              <w:t>2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Звери имеют волосяной покров, передвигаются и питаются в зависимости от условий жизни. Среди зверей есть насекомоядные, растительноядные, хищные и всеядные.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napToGrid w:val="0"/>
              <w:spacing w:after="0" w:line="240" w:lineRule="auto"/>
              <w:ind w:left="144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устный рассказ, устно описывать объект наблюдения.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 способах передвижения и питания  млекопитающих животных;</w:t>
            </w:r>
          </w:p>
          <w:p w:rsidR="00471B69" w:rsidRDefault="00471B6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  <w:p w:rsidR="00A634DF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 уголок природы.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 природы – место обитания многих животных, но, несмотря на это, они остаются дикими животными. Чтобы животное чувствовало себя хорошо, нужно знать, как оно живет в естественных условиях, чем питается, кто его враги.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учебно-организационные: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ужаживать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 обитателями живого уголка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32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представителей растительного мира (по внешнему виду, месту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обита-ния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способу движения);</w:t>
            </w:r>
          </w:p>
          <w:p w:rsidR="00471B69" w:rsidRDefault="00471B6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EC0F0F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– граждане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России.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Граждане России имеют права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обязанности. Почему человек должен  выполнять свои обязанности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учебно-коммуникативные: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умения из упражнения        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46.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составлять описательный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картине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основные права и обязанности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правилах поведения.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диалогической речи: культура разговора по телефону. Правила дружбы (повторение). Как разрешать споры и ссоры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учебно-информационные: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мение вести учебный диалог.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основные нравственно-этические понятия.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февраля – День защитника Отечества.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появления праздника 23 февраля, как он назывался и называется сейчас.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учебно-информационные: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мение вести учебный диалог.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об одном из государственных праздников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C0F0F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– е марта – праздник всех женщин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можно встретить праздник 8 марта в семье, как проявить внимание к родным и близким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учебно-информационные: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мение вести учебный диалог.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об одном из государственных праздников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C0F0F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– капельник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trike/>
                <w:sz w:val="24"/>
                <w:szCs w:val="24"/>
              </w:rPr>
              <w:t>2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в жизни природы ранней весной. Характеристика марта:  народное название месяца -  «капельник»; появление проталин, таяние снега, птичьи «разговоры».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napToGrid w:val="0"/>
              <w:spacing w:after="0" w:line="240" w:lineRule="auto"/>
              <w:ind w:left="144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устный рассказ, устно описывать объект наблюдения.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6"/>
              </w:numPr>
              <w:tabs>
                <w:tab w:val="clear" w:pos="432"/>
                <w:tab w:val="left" w:pos="576"/>
                <w:tab w:val="num" w:pos="612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приметы весны изменения в природе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  <w:r w:rsidR="00EC0F0F"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A634DF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хочешь быть здоров,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закаляйся!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того, чтобы быть здоровым,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нужно правильно организовывать свой день, много времени проводить на свежем воздухе, закаляться. Занятие спортом тоже закаляет человека.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учебно-коммуникативные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: осуществлять контроль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знать правила закаливания</w:t>
            </w:r>
          </w:p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 правильно закаливать организм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Здоровая пища.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пища полезна. Как правильно питаться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учиться слушать партнера по общению, не перебивать его;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говорить самому только после того, как собеседник закончил говорить;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использовать грубых, резких слов и выражений;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общаясь к собеседнику, смотрите ему в глаза;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снятия конфликта, напряженности в разговоре используй улыбку, шутку.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основные правила здорового образа жизни;</w:t>
            </w:r>
          </w:p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какие продукты приносят пользу;</w:t>
            </w:r>
          </w:p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решать логические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итать-драматизироватьпотешку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бывает настроение.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чего зависит настроение человека. Каким оно бывает. Что нужно делать для того, чтобы настроение было хорошим. Характеристика разных видов настроения: радостно, весело, грустно, плакать хочется и др.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5E16" w:rsidRDefault="00405E16" w:rsidP="00405E16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05E16" w:rsidP="00405E16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-умение намечать задач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Апрель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водолей.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trike/>
                <w:sz w:val="24"/>
                <w:szCs w:val="24"/>
              </w:rPr>
              <w:lastRenderedPageBreak/>
              <w:t>2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05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Общемет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71B69"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Сезонные изменения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разгар весны: что происходит на водоеме, есть ли в парке снег, появились ли весенние цветущие растения и трава.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0"/>
              </w:numPr>
              <w:tabs>
                <w:tab w:val="num" w:pos="432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учебно-информационные: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-умение намечать задач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смысл понятия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«животное – живое существо»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аполнять схемы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trike/>
                <w:sz w:val="24"/>
                <w:szCs w:val="24"/>
              </w:rPr>
              <w:t>10</w:t>
            </w:r>
            <w:r w:rsidR="00EC0F0F">
              <w:rPr>
                <w:rFonts w:ascii="Times New Roman" w:hAnsi="Times New Roman"/>
                <w:strike/>
                <w:sz w:val="24"/>
                <w:szCs w:val="24"/>
              </w:rPr>
              <w:t>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Весенние работы.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Весной на полях, огородах, в садах и цветниках начинаются весенние работы: убирают прошлогоднюю листву, белят деревья, сажают овощи, разбивают цветники.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left" w:pos="144"/>
                <w:tab w:val="num" w:pos="360"/>
              </w:tabs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учебно-информационные: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устный рассказ, устно описывать объект наблюдения.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описательный рассказ по иллюстрации;</w:t>
            </w:r>
          </w:p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об основных видах весенних работ;</w:t>
            </w:r>
          </w:p>
          <w:p w:rsidR="00471B69" w:rsidRDefault="00471B6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C0F0F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работает на транспорте.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Общеметодо</w:t>
            </w:r>
            <w:r w:rsidR="00405E16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  <w:r w:rsidR="00405E1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405E1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аправл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Сравнение: выделение сходства и различия разных видов транспорта – воздушный, водный, наземный; пассажирский, личный; электрический и работающий на бензине (керосине); грузовой, легковой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left" w:pos="144"/>
                <w:tab w:val="num" w:pos="360"/>
              </w:tabs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учебно-интеллектуальные: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-обобщение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34"/>
              </w:numPr>
              <w:tabs>
                <w:tab w:val="num" w:pos="360"/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основные виды транспортных средств;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представления о мире профессий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EC0F0F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Россия – страна, которая открыла миру космос. Первый спутник Земли, первый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космонавт, полеты в космос, первая женщина-космонавт.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8"/>
              </w:numPr>
              <w:tabs>
                <w:tab w:val="left" w:pos="72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учебно-коммуникативные:</w:t>
            </w:r>
          </w:p>
          <w:p w:rsidR="00471B69" w:rsidRDefault="00471B69">
            <w:pPr>
              <w:spacing w:after="0" w:line="240" w:lineRule="auto"/>
              <w:ind w:right="-108" w:hanging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правильно выбирать формы обращения «ты» или «вы»;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 говорить одновременно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несколькими собеседниками, следует высказываться по очереди.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описательный рассказ по иллюстрации.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Знать, кто первым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полетел в космос; имена известных советских космонавтов.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EC0F0F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весну завершает, лето начинает.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«Май весну завершает, лето начинает» – говорят в народе. Изменения в природе в конце весны -  начале лета: состояние деревьев, цветение разных растений (фруктовых деревьев, кустарников и трав). Лесные картинки.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144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учебно-интелектуальные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классификация;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обобщение.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времена года.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приметы весны</w:t>
            </w:r>
          </w:p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приметы лета, летние месяцы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EC0F0F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земноводных весной.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Лягушки и жабы – земноводные: общие черты и различие. Жизнь земноводных весной. Развитие лягушки. Понятия: земноводные, головастики, развитие.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36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запоминать, выражать свое мнение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знать, кто такие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земноводные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представление о фазах развития земноводного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A63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Животное – живое существо.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 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полученных представлений: любое животное живет (существует) – дышит, питается, передвигается, спит, строит жилище, дает потомство.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учебно-интелектуальные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классификация;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обобщение.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животных;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признаки живых существ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0F7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  <w:p w:rsidR="000F7E84" w:rsidRDefault="000F7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405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</w:t>
            </w:r>
            <w:r w:rsidR="0090103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01030" w:rsidRDefault="00901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030" w:rsidRDefault="00901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030" w:rsidRDefault="00901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030" w:rsidRDefault="00901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 – пешеход.</w:t>
            </w:r>
          </w:p>
          <w:p w:rsidR="00901030" w:rsidRDefault="00901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030" w:rsidRDefault="00901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1030" w:rsidRDefault="00901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Природе нужны все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 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36"/>
              </w:numPr>
              <w:tabs>
                <w:tab w:val="left" w:pos="576"/>
              </w:tabs>
              <w:suppressAutoHyphens/>
              <w:snapToGrid w:val="0"/>
              <w:spacing w:after="0" w:line="240" w:lineRule="auto"/>
              <w:ind w:left="72" w:right="-108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учебно-коммуникативные: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запоминать.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дорожные знаки: «пешеходный переход», «подземный переход», «железнодорожный переезд», «разметка дороги», «зебра», «островок безопасности».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0F7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B69" w:rsidTr="0000228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 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Систематизация и обобщение изученного.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Default="00471B69">
            <w:pPr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учебно-интелектуальные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71B69" w:rsidRDefault="00471B6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классификация;</w:t>
            </w:r>
          </w:p>
          <w:p w:rsidR="00471B69" w:rsidRDefault="00471B69">
            <w:pPr>
              <w:widowControl w:val="0"/>
              <w:tabs>
                <w:tab w:val="left" w:pos="648"/>
              </w:tabs>
              <w:suppressAutoHyphens/>
              <w:snapToGrid w:val="0"/>
              <w:spacing w:after="0" w:line="240" w:lineRule="auto"/>
              <w:ind w:left="7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обобщение.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1B69" w:rsidRDefault="00471B69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1B69" w:rsidRDefault="000F7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1B69" w:rsidRDefault="00471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284" w:rsidTr="00002284">
        <w:trPr>
          <w:trHeight w:val="7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64-65</w:t>
            </w:r>
          </w:p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ГДД</w:t>
            </w:r>
          </w:p>
          <w:p w:rsidR="00002284" w:rsidRDefault="00002284" w:rsidP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2284" w:rsidRDefault="00002284">
            <w:pPr>
              <w:widowControl w:val="0"/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2284" w:rsidRDefault="0000228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2284" w:rsidRDefault="000F7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284" w:rsidTr="00002284">
        <w:trPr>
          <w:trHeight w:val="6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 w:rsidP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 w:rsidP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Электробезопасность.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2284" w:rsidRDefault="00002284" w:rsidP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>
            <w:pPr>
              <w:widowControl w:val="0"/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284" w:rsidRDefault="00002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065A" w:rsidRDefault="006C065A"/>
    <w:sectPr w:rsidR="006C065A" w:rsidSect="00471B69">
      <w:pgSz w:w="16838" w:h="11906" w:orient="landscape"/>
      <w:pgMar w:top="1531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/>
        <w:sz w:val="20"/>
        <w:szCs w:val="20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</w:abstractNum>
  <w:abstractNum w:abstractNumId="1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/>
      </w:rPr>
    </w:lvl>
  </w:abstractNum>
  <w:abstractNum w:abstractNumId="11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2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/>
      </w:rPr>
    </w:lvl>
  </w:abstractNum>
  <w:abstractNum w:abstractNumId="13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6">
    <w:nsid w:val="031146BD"/>
    <w:multiLevelType w:val="hybridMultilevel"/>
    <w:tmpl w:val="DF02F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FAE3686"/>
    <w:multiLevelType w:val="hybridMultilevel"/>
    <w:tmpl w:val="D5BAD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1384E37"/>
    <w:multiLevelType w:val="hybridMultilevel"/>
    <w:tmpl w:val="B666F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C7C6F00"/>
    <w:multiLevelType w:val="hybridMultilevel"/>
    <w:tmpl w:val="4FA03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EF24E6F"/>
    <w:multiLevelType w:val="hybridMultilevel"/>
    <w:tmpl w:val="5CAA68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3B09B8"/>
    <w:multiLevelType w:val="hybridMultilevel"/>
    <w:tmpl w:val="17FC7A3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83E3DA5"/>
    <w:multiLevelType w:val="hybridMultilevel"/>
    <w:tmpl w:val="ECFC40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8A6CF2"/>
    <w:multiLevelType w:val="hybridMultilevel"/>
    <w:tmpl w:val="9D9004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0E5E42"/>
    <w:multiLevelType w:val="hybridMultilevel"/>
    <w:tmpl w:val="16BA318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D91E6A"/>
    <w:multiLevelType w:val="hybridMultilevel"/>
    <w:tmpl w:val="10308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</w:num>
  <w:num w:numId="7">
    <w:abstractNumId w:val="7"/>
  </w:num>
  <w:num w:numId="8">
    <w:abstractNumId w:val="7"/>
  </w:num>
  <w:num w:numId="9">
    <w:abstractNumId w:val="4"/>
  </w:num>
  <w:num w:numId="10">
    <w:abstractNumId w:val="4"/>
  </w:num>
  <w:num w:numId="11">
    <w:abstractNumId w:val="13"/>
  </w:num>
  <w:num w:numId="12">
    <w:abstractNumId w:val="13"/>
  </w:num>
  <w:num w:numId="13">
    <w:abstractNumId w:val="17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</w:num>
  <w:num w:numId="17">
    <w:abstractNumId w:val="14"/>
  </w:num>
  <w:num w:numId="18">
    <w:abstractNumId w:val="14"/>
  </w:num>
  <w:num w:numId="19">
    <w:abstractNumId w:val="0"/>
  </w:num>
  <w:num w:numId="20">
    <w:abstractNumId w:val="0"/>
  </w:num>
  <w:num w:numId="21">
    <w:abstractNumId w:val="8"/>
  </w:num>
  <w:num w:numId="22">
    <w:abstractNumId w:val="8"/>
  </w:num>
  <w:num w:numId="23">
    <w:abstractNumId w:val="9"/>
  </w:num>
  <w:num w:numId="24">
    <w:abstractNumId w:val="9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1"/>
  </w:num>
  <w:num w:numId="29">
    <w:abstractNumId w:val="19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</w:num>
  <w:num w:numId="33">
    <w:abstractNumId w:val="5"/>
  </w:num>
  <w:num w:numId="34">
    <w:abstractNumId w:val="5"/>
  </w:num>
  <w:num w:numId="35">
    <w:abstractNumId w:val="12"/>
  </w:num>
  <w:num w:numId="36">
    <w:abstractNumId w:val="12"/>
  </w:num>
  <w:num w:numId="3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B69"/>
    <w:rsid w:val="00002284"/>
    <w:rsid w:val="000F7E84"/>
    <w:rsid w:val="00192FDE"/>
    <w:rsid w:val="003114ED"/>
    <w:rsid w:val="00346CC6"/>
    <w:rsid w:val="00405E16"/>
    <w:rsid w:val="00460A88"/>
    <w:rsid w:val="00471B69"/>
    <w:rsid w:val="006C065A"/>
    <w:rsid w:val="00875A08"/>
    <w:rsid w:val="00891346"/>
    <w:rsid w:val="008F1DF0"/>
    <w:rsid w:val="00901030"/>
    <w:rsid w:val="009670DA"/>
    <w:rsid w:val="009A3416"/>
    <w:rsid w:val="009C0018"/>
    <w:rsid w:val="00A634DF"/>
    <w:rsid w:val="00BE0259"/>
    <w:rsid w:val="00CB7E64"/>
    <w:rsid w:val="00D103CA"/>
    <w:rsid w:val="00E80AC1"/>
    <w:rsid w:val="00EC0F0F"/>
    <w:rsid w:val="00F72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6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71B69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A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4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8F1DF0"/>
    <w:pPr>
      <w:widowControl w:val="0"/>
      <w:autoSpaceDE w:val="0"/>
      <w:autoSpaceDN w:val="0"/>
      <w:adjustRightInd w:val="0"/>
      <w:spacing w:after="0" w:line="293" w:lineRule="exact"/>
      <w:ind w:firstLine="466"/>
      <w:jc w:val="both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8F1D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8F1D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Zag4BoldIt">
    <w:name w:val="Zag_4 Bold/It"/>
    <w:rsid w:val="008F1DF0"/>
    <w:pPr>
      <w:widowControl w:val="0"/>
      <w:autoSpaceDE w:val="0"/>
      <w:autoSpaceDN w:val="0"/>
      <w:adjustRightInd w:val="0"/>
      <w:spacing w:after="0" w:line="260" w:lineRule="exact"/>
      <w:ind w:left="39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esed">
    <w:name w:val="text_besed"/>
    <w:rsid w:val="008F1DF0"/>
    <w:pPr>
      <w:widowControl w:val="0"/>
      <w:autoSpaceDE w:val="0"/>
      <w:autoSpaceDN w:val="0"/>
      <w:adjustRightInd w:val="0"/>
      <w:spacing w:after="0" w:line="260" w:lineRule="exact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1DF0"/>
  </w:style>
  <w:style w:type="character" w:customStyle="1" w:styleId="c0">
    <w:name w:val="c0"/>
    <w:basedOn w:val="a0"/>
    <w:rsid w:val="008F1DF0"/>
  </w:style>
  <w:style w:type="character" w:customStyle="1" w:styleId="c3">
    <w:name w:val="c3"/>
    <w:basedOn w:val="a0"/>
    <w:rsid w:val="008F1D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5239</Words>
  <Characters>29867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19</cp:revision>
  <cp:lastPrinted>2012-10-08T08:35:00Z</cp:lastPrinted>
  <dcterms:created xsi:type="dcterms:W3CDTF">2012-10-08T08:20:00Z</dcterms:created>
  <dcterms:modified xsi:type="dcterms:W3CDTF">2017-11-19T14:38:00Z</dcterms:modified>
</cp:coreProperties>
</file>