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1"/>
        <w:gridCol w:w="3828"/>
        <w:gridCol w:w="4491"/>
      </w:tblGrid>
      <w:tr w:rsidR="002E4324" w:rsidTr="003F41E5">
        <w:trPr>
          <w:trHeight w:val="2251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24" w:rsidRDefault="002E43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2E4324" w:rsidRDefault="002E4324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  <w:p w:rsidR="002E4324" w:rsidRDefault="000872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__________/</w:t>
            </w:r>
            <w:proofErr w:type="spellStart"/>
            <w:r>
              <w:rPr>
                <w:rFonts w:ascii="Times New Roman" w:hAnsi="Times New Roman"/>
              </w:rPr>
              <w:t>С.А.Микеладзе</w:t>
            </w:r>
            <w:proofErr w:type="spellEnd"/>
            <w:r w:rsidR="002E4324">
              <w:rPr>
                <w:rFonts w:ascii="Times New Roman" w:hAnsi="Times New Roman"/>
              </w:rPr>
              <w:t>/</w:t>
            </w:r>
          </w:p>
          <w:p w:rsidR="002E4324" w:rsidRDefault="002E43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2E4324" w:rsidRDefault="002E43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№______</w:t>
            </w:r>
          </w:p>
          <w:p w:rsidR="002E4324" w:rsidRDefault="002E4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«____»_________2018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24" w:rsidRDefault="002E43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2E4324" w:rsidRDefault="002E4324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Методист филиала </w:t>
            </w:r>
            <w:proofErr w:type="spellStart"/>
            <w:r>
              <w:rPr>
                <w:rFonts w:ascii="Times New Roman" w:hAnsi="Times New Roman"/>
              </w:rPr>
              <w:t>Черноковская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  <w:p w:rsidR="002E4324" w:rsidRDefault="002E43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</w:t>
            </w:r>
            <w:proofErr w:type="spellStart"/>
            <w:r>
              <w:rPr>
                <w:rFonts w:ascii="Times New Roman" w:hAnsi="Times New Roman"/>
              </w:rPr>
              <w:t>Н.М.Угрюмова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2E4324" w:rsidRDefault="002E43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2E4324" w:rsidRDefault="002E4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«_____»__________2018 г.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24" w:rsidRDefault="002E43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«Утверждено»</w:t>
            </w:r>
          </w:p>
          <w:p w:rsidR="002E4324" w:rsidRDefault="002E4324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Зав. Филиалом  </w:t>
            </w:r>
            <w:proofErr w:type="spellStart"/>
            <w:r>
              <w:rPr>
                <w:rFonts w:ascii="Times New Roman" w:hAnsi="Times New Roman"/>
              </w:rPr>
              <w:t>Черноковская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  <w:p w:rsidR="002E4324" w:rsidRDefault="002E43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</w:t>
            </w:r>
            <w:proofErr w:type="spellStart"/>
            <w:r>
              <w:rPr>
                <w:rFonts w:ascii="Times New Roman" w:hAnsi="Times New Roman"/>
              </w:rPr>
              <w:t>Т.Л.Таскаева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2E4324" w:rsidRDefault="002E43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2E4324" w:rsidRDefault="002E43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№______</w:t>
            </w:r>
          </w:p>
          <w:p w:rsidR="002E4324" w:rsidRDefault="002E4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«____»__________2018 г.</w:t>
            </w:r>
          </w:p>
        </w:tc>
      </w:tr>
    </w:tbl>
    <w:p w:rsidR="002E4324" w:rsidRDefault="002E4324" w:rsidP="002E4324">
      <w:pPr>
        <w:spacing w:after="0"/>
        <w:rPr>
          <w:rFonts w:ascii="Times New Roman" w:hAnsi="Times New Roman"/>
        </w:rPr>
      </w:pPr>
    </w:p>
    <w:p w:rsidR="002E4324" w:rsidRDefault="002E4324" w:rsidP="002E4324">
      <w:pPr>
        <w:spacing w:after="0"/>
        <w:rPr>
          <w:rFonts w:ascii="Times New Roman" w:hAnsi="Times New Roman"/>
        </w:rPr>
      </w:pPr>
    </w:p>
    <w:p w:rsidR="002E4324" w:rsidRDefault="002E4324" w:rsidP="002E4324">
      <w:pPr>
        <w:spacing w:after="0"/>
        <w:rPr>
          <w:rFonts w:ascii="Times New Roman" w:hAnsi="Times New Roman"/>
        </w:rPr>
      </w:pPr>
    </w:p>
    <w:p w:rsidR="002E4324" w:rsidRDefault="002E4324" w:rsidP="002E432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РАБОЧАЯ ПРОГРАММА</w:t>
      </w:r>
      <w:r>
        <w:rPr>
          <w:rFonts w:ascii="Times New Roman" w:hAnsi="Times New Roman"/>
          <w:b/>
          <w:sz w:val="48"/>
          <w:szCs w:val="48"/>
        </w:rPr>
        <w:br/>
        <w:t>ПО МАТЕМАТИКЕ</w:t>
      </w:r>
    </w:p>
    <w:p w:rsidR="002E4324" w:rsidRDefault="002E4324" w:rsidP="002E4324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(консультация)</w:t>
      </w:r>
    </w:p>
    <w:p w:rsidR="002E4324" w:rsidRDefault="002E4324" w:rsidP="002E4324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E4324" w:rsidRPr="002E4324" w:rsidRDefault="002E4324" w:rsidP="002E432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>
        <w:rPr>
          <w:sz w:val="40"/>
          <w:szCs w:val="40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Подготовки к ЕГЭ по математике</w:t>
      </w:r>
      <w:r>
        <w:rPr>
          <w:sz w:val="40"/>
          <w:szCs w:val="40"/>
        </w:rPr>
        <w:t>»</w:t>
      </w:r>
    </w:p>
    <w:p w:rsidR="002E4324" w:rsidRDefault="002E4324" w:rsidP="002E432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sz w:val="40"/>
          <w:szCs w:val="40"/>
        </w:rPr>
        <w:t xml:space="preserve">Учитель: </w:t>
      </w:r>
      <w:proofErr w:type="spellStart"/>
      <w:r>
        <w:rPr>
          <w:rFonts w:ascii="Times New Roman" w:eastAsia="Times New Roman" w:hAnsi="Times New Roman"/>
          <w:color w:val="000000"/>
          <w:sz w:val="40"/>
          <w:szCs w:val="40"/>
        </w:rPr>
        <w:t>Собенина</w:t>
      </w:r>
      <w:proofErr w:type="spellEnd"/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Любовь Ивановна</w:t>
      </w:r>
    </w:p>
    <w:p w:rsidR="002E4324" w:rsidRDefault="002E4324" w:rsidP="002E4324">
      <w:pPr>
        <w:spacing w:after="0"/>
        <w:jc w:val="center"/>
        <w:rPr>
          <w:rFonts w:ascii="Times New Roman" w:eastAsia="Calibri" w:hAnsi="Times New Roman"/>
          <w:sz w:val="32"/>
          <w:szCs w:val="32"/>
        </w:rPr>
      </w:pPr>
    </w:p>
    <w:p w:rsidR="002E4324" w:rsidRDefault="002E4324" w:rsidP="002E432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E4324" w:rsidRDefault="002E4324" w:rsidP="002E432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E4324" w:rsidRDefault="002E4324" w:rsidP="002E4324">
      <w:pPr>
        <w:spacing w:after="0"/>
        <w:rPr>
          <w:rFonts w:ascii="Times New Roman" w:hAnsi="Times New Roman"/>
          <w:sz w:val="32"/>
          <w:szCs w:val="32"/>
        </w:rPr>
      </w:pPr>
    </w:p>
    <w:p w:rsidR="002E4324" w:rsidRDefault="002E4324" w:rsidP="002E43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2018-2019 учебный год.</w:t>
      </w:r>
    </w:p>
    <w:p w:rsidR="007E0504" w:rsidRDefault="007E0504" w:rsidP="002277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504" w:rsidRDefault="007E0504" w:rsidP="00DD6C64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Pr="007E05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Пояснительная записка</w:t>
      </w:r>
    </w:p>
    <w:p w:rsidR="007E0504" w:rsidRPr="007E0504" w:rsidRDefault="007E0504" w:rsidP="00DD6C64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277EF" w:rsidRPr="00837DD0" w:rsidRDefault="007E0504" w:rsidP="00DD6C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277EF" w:rsidRPr="00227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277EF" w:rsidRPr="0083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спешно пройти ЕГЭ по математике в 201</w:t>
      </w:r>
      <w:r w:rsidR="002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277EF" w:rsidRPr="0083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2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277EF" w:rsidRPr="0083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году.</w:t>
      </w:r>
    </w:p>
    <w:p w:rsidR="002277EF" w:rsidRPr="00837DD0" w:rsidRDefault="002277EF" w:rsidP="00DD6C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7EF" w:rsidRPr="00837DD0" w:rsidRDefault="002277EF" w:rsidP="00DD6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277EF" w:rsidRPr="00837DD0" w:rsidRDefault="002277EF" w:rsidP="00DD6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7EF" w:rsidRPr="00837DD0" w:rsidRDefault="002277EF" w:rsidP="00DD6C6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"базы знаний" по алгебре и геометрии, позволяющей беспрепятственно оперировать математическим материалом.</w:t>
      </w:r>
    </w:p>
    <w:p w:rsidR="002277EF" w:rsidRPr="00837DD0" w:rsidRDefault="002277EF" w:rsidP="00DD6C6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Научить правильной интерпретации спорных формулировок заданий.</w:t>
      </w:r>
    </w:p>
    <w:p w:rsidR="002277EF" w:rsidRPr="00837DD0" w:rsidRDefault="002277EF" w:rsidP="00DD6C6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Развить навыки решения тестов.</w:t>
      </w:r>
    </w:p>
    <w:p w:rsidR="002277EF" w:rsidRPr="00837DD0" w:rsidRDefault="002277EF" w:rsidP="00DD6C6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Научить распределять время, отведенное на выполнение задания.</w:t>
      </w:r>
    </w:p>
    <w:p w:rsidR="002277EF" w:rsidRPr="00837DD0" w:rsidRDefault="002277EF" w:rsidP="00DD6C6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устойчивые навыки определения типа задачи и способа решения независимо от формулировки задания.</w:t>
      </w:r>
    </w:p>
    <w:p w:rsidR="002277EF" w:rsidRPr="00837DD0" w:rsidRDefault="002277EF" w:rsidP="00DD6C6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умение работать с задачами  в нетипичной постановке условий.</w:t>
      </w:r>
    </w:p>
    <w:p w:rsidR="002277EF" w:rsidRPr="003E1114" w:rsidRDefault="002277EF" w:rsidP="00DD6C6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устойчивые навыки заполнения бланков тестовых заданий.</w:t>
      </w:r>
    </w:p>
    <w:p w:rsidR="002277EF" w:rsidRPr="00837DD0" w:rsidRDefault="002277EF" w:rsidP="00DD6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1C6" w:rsidRDefault="005231C6" w:rsidP="00DD6C6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504" w:rsidRDefault="007E0504" w:rsidP="00DD6C6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504" w:rsidRDefault="007E0504" w:rsidP="00DD6C6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504" w:rsidRDefault="007E0504" w:rsidP="00DD6C6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324" w:rsidRDefault="002E4324" w:rsidP="00DD6C6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1114" w:rsidRDefault="003E1114" w:rsidP="00DD6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C64" w:rsidRDefault="00DD6C64" w:rsidP="00DD6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C64" w:rsidRDefault="00DD6C64" w:rsidP="00DD6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C64" w:rsidRDefault="00DD6C64" w:rsidP="00DD6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C64" w:rsidRPr="00837DD0" w:rsidRDefault="00DD6C64" w:rsidP="00DD6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F4A" w:rsidRDefault="00487F4A" w:rsidP="00DD6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114" w:rsidRDefault="003E1114" w:rsidP="00DD6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 по подготовке учащихся к  ЕГЭ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837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837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 по математике.</w:t>
      </w:r>
    </w:p>
    <w:p w:rsidR="00487F4A" w:rsidRPr="00837DD0" w:rsidRDefault="00487F4A" w:rsidP="00DD6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17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595"/>
        <w:gridCol w:w="8217"/>
        <w:gridCol w:w="543"/>
        <w:gridCol w:w="4678"/>
        <w:gridCol w:w="82"/>
        <w:gridCol w:w="60"/>
      </w:tblGrid>
      <w:tr w:rsidR="003E1114" w:rsidRPr="00837DD0" w:rsidTr="00487F4A">
        <w:trPr>
          <w:gridAfter w:val="1"/>
          <w:wAfter w:w="60" w:type="dxa"/>
          <w:trHeight w:val="52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3a029f6e58ea165e21cfa17e6cfa402eedbedacf"/>
            <w:bookmarkStart w:id="1" w:name="0"/>
            <w:bookmarkEnd w:id="0"/>
            <w:bookmarkEnd w:id="1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3E1114" w:rsidRPr="00837DD0" w:rsidTr="00487F4A">
        <w:trPr>
          <w:trHeight w:val="412"/>
        </w:trPr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3E1114" w:rsidRPr="00837DD0" w:rsidTr="00487F4A">
        <w:trPr>
          <w:gridAfter w:val="1"/>
          <w:wAfter w:w="60" w:type="dxa"/>
          <w:trHeight w:val="8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 по изучению индивидуальных особенностей учащихся (с целью выработки оптимальной стратегии подготовки к  ЕГЭ по математике).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E1114" w:rsidRPr="00837DD0" w:rsidTr="00487F4A">
        <w:trPr>
          <w:gridAfter w:val="1"/>
          <w:wAfter w:w="60" w:type="dxa"/>
          <w:trHeight w:val="6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подготовка к  ЕГЭ. Индивидуальное консультирование учащихся.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современных образовательных технологий, новых форм организации учебн</w:t>
            </w:r>
            <w:proofErr w:type="gramStart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воспитательного процесса, способствующих повышению качества подготовки школьников к итоговой аттестации, формированию предметной компетенции.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классной библиотеки методической и информационной литературой по подготовке к  ЕГЭ-201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1114" w:rsidRPr="00837DD0" w:rsidRDefault="003E1114" w:rsidP="00DD6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участников  ЕГЭ учебно-тренировочными материалами, обучающими программами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материалов для проведения </w:t>
            </w:r>
            <w:proofErr w:type="spellStart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тестирования в  11  классах  (бланки, тесты).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1четверть</w:t>
            </w:r>
          </w:p>
        </w:tc>
      </w:tr>
      <w:tr w:rsidR="003E1114" w:rsidRPr="00837DD0" w:rsidTr="00487F4A">
        <w:trPr>
          <w:gridAfter w:val="2"/>
          <w:wAfter w:w="142" w:type="dxa"/>
          <w:trHeight w:val="858"/>
        </w:trPr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4A" w:rsidRDefault="00487F4A" w:rsidP="00DD6C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E1114" w:rsidRDefault="003E1114" w:rsidP="00DD6C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  <w:p w:rsidR="00487F4A" w:rsidRPr="00837DD0" w:rsidRDefault="00487F4A" w:rsidP="00DD6C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114" w:rsidRPr="00837DD0" w:rsidTr="00487F4A">
        <w:trPr>
          <w:gridAfter w:val="1"/>
          <w:wAfter w:w="60" w:type="dxa"/>
          <w:trHeight w:val="21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   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выполнение 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графика проведения консультаций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1114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 Анализ тип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ичных ошибок учащихся по результатам проведения ВШТ в формате 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ЕГЭ  в  11 классах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3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 Семинар - практикум «Работа с бланками: типичные ошибки при заполнении бланков».</w:t>
            </w:r>
          </w:p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Обучение работе с </w:t>
            </w:r>
            <w:proofErr w:type="spellStart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КИМами</w:t>
            </w:r>
            <w:proofErr w:type="spellEnd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-выбор оптимальной стратегии выполнения заданий   ЕГЭ;</w:t>
            </w:r>
          </w:p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помощь в выработке индивидуального способа деятельности в процессе выполнения экзаменационных заданий.</w:t>
            </w:r>
          </w:p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Систематическое  решение текстовых задач:</w:t>
            </w:r>
          </w:p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- задачи на части и проценты,</w:t>
            </w:r>
          </w:p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- задачи на сплавы и смеси;</w:t>
            </w:r>
          </w:p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- задачи на работу;</w:t>
            </w:r>
          </w:p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- задачи на бассейны и трубы.</w:t>
            </w:r>
          </w:p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Психологическая подготовка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ЕГЭ.</w:t>
            </w:r>
          </w:p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Индивидуальное консультирование учащихся.</w:t>
            </w:r>
          </w:p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Работа с заданиями различной сложности. </w:t>
            </w:r>
          </w:p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Практикум по решению нестандартных заданий из контрольно-измерительных материалов.</w:t>
            </w:r>
          </w:p>
          <w:p w:rsidR="003E1114" w:rsidRPr="00837DD0" w:rsidRDefault="003E1114" w:rsidP="00DD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года-</w:t>
            </w:r>
          </w:p>
          <w:p w:rsidR="003E1114" w:rsidRPr="00837DD0" w:rsidRDefault="003E1114" w:rsidP="00DD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варьирование</w:t>
            </w: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заданий демонстрационного варианта экзамена по математике.</w:t>
            </w: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pStyle w:val="a5"/>
              <w:numPr>
                <w:ilvl w:val="0"/>
                <w:numId w:val="3"/>
              </w:num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«Подготовка к  ЕГЭ (базовый и профильный уровни) по математике:  устранение пробелов в знаниях до итоговой аттестации»</w:t>
            </w:r>
          </w:p>
        </w:tc>
        <w:tc>
          <w:tcPr>
            <w:tcW w:w="47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114" w:rsidRPr="00837DD0" w:rsidTr="00487F4A"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1114" w:rsidRDefault="003E1114" w:rsidP="00DD6C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487F4A" w:rsidRPr="00837DD0" w:rsidRDefault="00487F4A" w:rsidP="00DD6C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pStyle w:val="a5"/>
              <w:numPr>
                <w:ilvl w:val="0"/>
                <w:numId w:val="1"/>
              </w:num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родителей</w:t>
            </w:r>
          </w:p>
          <w:p w:rsidR="003E1114" w:rsidRPr="00837DD0" w:rsidRDefault="003E1114" w:rsidP="00DD6C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Выступления по результатам ВШТ и пробного тестирования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pStyle w:val="a5"/>
              <w:numPr>
                <w:ilvl w:val="0"/>
                <w:numId w:val="2"/>
              </w:num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E1114" w:rsidRPr="00837DD0" w:rsidRDefault="003E1114" w:rsidP="00DD6C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(один раз в четверть).</w:t>
            </w:r>
          </w:p>
        </w:tc>
      </w:tr>
      <w:tr w:rsidR="003E1114" w:rsidRPr="00837DD0" w:rsidTr="00487F4A">
        <w:trPr>
          <w:gridAfter w:val="4"/>
          <w:wAfter w:w="5363" w:type="dxa"/>
        </w:trPr>
        <w:tc>
          <w:tcPr>
            <w:tcW w:w="8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114" w:rsidRPr="00837DD0" w:rsidTr="00487F4A">
        <w:trPr>
          <w:gridAfter w:val="1"/>
          <w:wAfter w:w="60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14" w:rsidRPr="00837DD0" w:rsidRDefault="003E1114" w:rsidP="00DD6C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277EF" w:rsidRDefault="002277EF" w:rsidP="00DD6C6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1114" w:rsidRPr="00D67CE6" w:rsidRDefault="001B63AE" w:rsidP="00DD6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D67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a6"/>
        <w:tblW w:w="14175" w:type="dxa"/>
        <w:tblInd w:w="534" w:type="dxa"/>
        <w:tblLayout w:type="fixed"/>
        <w:tblLook w:val="04A0"/>
      </w:tblPr>
      <w:tblGrid>
        <w:gridCol w:w="708"/>
        <w:gridCol w:w="6379"/>
        <w:gridCol w:w="1701"/>
        <w:gridCol w:w="1559"/>
        <w:gridCol w:w="3828"/>
      </w:tblGrid>
      <w:tr w:rsidR="001B63AE" w:rsidRPr="00D67CE6" w:rsidTr="00487F4A">
        <w:tc>
          <w:tcPr>
            <w:tcW w:w="70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1701" w:type="dxa"/>
          </w:tcPr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559" w:type="dxa"/>
          </w:tcPr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3828" w:type="dxa"/>
          </w:tcPr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задания по код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D67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фикатору </w:t>
            </w:r>
          </w:p>
        </w:tc>
      </w:tr>
      <w:tr w:rsidR="001B63AE" w:rsidRPr="00D67CE6" w:rsidTr="00487F4A">
        <w:tc>
          <w:tcPr>
            <w:tcW w:w="70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B63AE" w:rsidRPr="00D67CE6" w:rsidRDefault="001B63AE" w:rsidP="00DD6C6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дроби и действия с ними.</w:t>
            </w:r>
          </w:p>
        </w:tc>
        <w:tc>
          <w:tcPr>
            <w:tcW w:w="1701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3AE" w:rsidRPr="00D67CE6" w:rsidTr="00487F4A">
        <w:tc>
          <w:tcPr>
            <w:tcW w:w="70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1B63AE" w:rsidRPr="00D67CE6" w:rsidRDefault="001B63AE" w:rsidP="00DD6C6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Десятичные дроби и действия с ними.</w:t>
            </w:r>
          </w:p>
        </w:tc>
        <w:tc>
          <w:tcPr>
            <w:tcW w:w="1701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3AE" w:rsidRPr="00D67CE6" w:rsidTr="00487F4A">
        <w:tc>
          <w:tcPr>
            <w:tcW w:w="70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1B63AE" w:rsidRPr="00D67CE6" w:rsidRDefault="001B63AE" w:rsidP="00DD6C6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корни. Свойства квадратных корней.</w:t>
            </w:r>
          </w:p>
        </w:tc>
        <w:tc>
          <w:tcPr>
            <w:tcW w:w="1701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3AE" w:rsidRPr="00D67CE6" w:rsidTr="00487F4A">
        <w:tc>
          <w:tcPr>
            <w:tcW w:w="70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1B63AE" w:rsidRPr="00D67CE6" w:rsidRDefault="001B63AE" w:rsidP="00DD6C6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тригонометрии. Применение.</w:t>
            </w:r>
          </w:p>
        </w:tc>
        <w:tc>
          <w:tcPr>
            <w:tcW w:w="1701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3AE" w:rsidRPr="00D67CE6" w:rsidTr="00487F4A">
        <w:tc>
          <w:tcPr>
            <w:tcW w:w="70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1B63AE" w:rsidRPr="00D67CE6" w:rsidRDefault="001B63AE" w:rsidP="00DD6C6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числа. Нахождение части от целого, целого по части, процентное отношение величин. </w:t>
            </w:r>
          </w:p>
        </w:tc>
        <w:tc>
          <w:tcPr>
            <w:tcW w:w="1701" w:type="dxa"/>
          </w:tcPr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3AE" w:rsidRPr="00D67CE6" w:rsidTr="00487F4A">
        <w:tc>
          <w:tcPr>
            <w:tcW w:w="708" w:type="dxa"/>
          </w:tcPr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:rsidR="001B63AE" w:rsidRPr="00D67CE6" w:rsidRDefault="001B63AE" w:rsidP="00DD6C64">
            <w:pPr>
              <w:spacing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6">
              <w:rPr>
                <w:rFonts w:ascii="Times New Roman" w:eastAsia="Calibri" w:hAnsi="Times New Roman" w:cs="Times New Roman"/>
                <w:sz w:val="24"/>
                <w:szCs w:val="24"/>
              </w:rPr>
              <w:t>Пропорция.</w:t>
            </w:r>
          </w:p>
        </w:tc>
        <w:tc>
          <w:tcPr>
            <w:tcW w:w="1701" w:type="dxa"/>
          </w:tcPr>
          <w:p w:rsidR="001B63AE" w:rsidRPr="00D67CE6" w:rsidRDefault="00DB472D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3AE" w:rsidRPr="00D67CE6" w:rsidTr="00487F4A">
        <w:trPr>
          <w:trHeight w:val="512"/>
        </w:trPr>
        <w:tc>
          <w:tcPr>
            <w:tcW w:w="708" w:type="dxa"/>
          </w:tcPr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1B63AE" w:rsidRPr="00D67CE6" w:rsidRDefault="001B63AE" w:rsidP="00DD6C6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Формулы. Выражение одних величин через данные. </w:t>
            </w:r>
          </w:p>
        </w:tc>
        <w:tc>
          <w:tcPr>
            <w:tcW w:w="1701" w:type="dxa"/>
          </w:tcPr>
          <w:p w:rsidR="001B63AE" w:rsidRPr="00D67CE6" w:rsidRDefault="00DB472D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3AE" w:rsidRPr="00D67CE6" w:rsidTr="00487F4A">
        <w:tc>
          <w:tcPr>
            <w:tcW w:w="708" w:type="dxa"/>
          </w:tcPr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</w:tcPr>
          <w:p w:rsidR="001B63AE" w:rsidRPr="00D67CE6" w:rsidRDefault="001B63AE" w:rsidP="00DD6C64">
            <w:pPr>
              <w:spacing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Буквенные выражения. </w:t>
            </w:r>
          </w:p>
        </w:tc>
        <w:tc>
          <w:tcPr>
            <w:tcW w:w="1701" w:type="dxa"/>
          </w:tcPr>
          <w:p w:rsidR="001B63AE" w:rsidRPr="00D67CE6" w:rsidRDefault="00DB472D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3AE" w:rsidRPr="00D67CE6" w:rsidTr="00487F4A">
        <w:tc>
          <w:tcPr>
            <w:tcW w:w="708" w:type="dxa"/>
          </w:tcPr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</w:tcPr>
          <w:p w:rsidR="001B63AE" w:rsidRPr="00D67CE6" w:rsidRDefault="001B63AE" w:rsidP="00DD6C64">
            <w:pPr>
              <w:spacing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6">
              <w:rPr>
                <w:rFonts w:ascii="Times New Roman" w:eastAsia="Calibri" w:hAnsi="Times New Roman" w:cs="Times New Roman"/>
                <w:sz w:val="24"/>
                <w:szCs w:val="24"/>
              </w:rPr>
              <w:t>Функция. Графики. Область определения и область значений.</w:t>
            </w:r>
          </w:p>
        </w:tc>
        <w:tc>
          <w:tcPr>
            <w:tcW w:w="1701" w:type="dxa"/>
          </w:tcPr>
          <w:p w:rsidR="001B63AE" w:rsidRPr="00D67CE6" w:rsidRDefault="00DB472D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3AE" w:rsidRPr="00D67CE6" w:rsidTr="00487F4A">
        <w:tc>
          <w:tcPr>
            <w:tcW w:w="708" w:type="dxa"/>
          </w:tcPr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:rsidR="001B63AE" w:rsidRPr="00D67CE6" w:rsidRDefault="001B63AE" w:rsidP="00DD6C64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Уравнений и способы их решения. </w:t>
            </w:r>
          </w:p>
        </w:tc>
        <w:tc>
          <w:tcPr>
            <w:tcW w:w="1701" w:type="dxa"/>
          </w:tcPr>
          <w:p w:rsidR="001B63AE" w:rsidRPr="00D67CE6" w:rsidRDefault="00DB472D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3AE" w:rsidRPr="00D67CE6" w:rsidTr="00487F4A">
        <w:tc>
          <w:tcPr>
            <w:tcW w:w="708" w:type="dxa"/>
          </w:tcPr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</w:tcPr>
          <w:p w:rsidR="001B63AE" w:rsidRPr="00D67CE6" w:rsidRDefault="00D67CE6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63AE" w:rsidRPr="00D67CE6">
              <w:rPr>
                <w:rFonts w:ascii="Times New Roman" w:eastAsia="Calibri" w:hAnsi="Times New Roman" w:cs="Times New Roman"/>
                <w:sz w:val="24"/>
                <w:szCs w:val="24"/>
              </w:rPr>
              <w:t>Теория вероятности.</w:t>
            </w:r>
          </w:p>
        </w:tc>
        <w:tc>
          <w:tcPr>
            <w:tcW w:w="1701" w:type="dxa"/>
          </w:tcPr>
          <w:p w:rsidR="001B63AE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3AE" w:rsidRPr="00D67CE6" w:rsidTr="00487F4A">
        <w:tc>
          <w:tcPr>
            <w:tcW w:w="708" w:type="dxa"/>
          </w:tcPr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</w:tcPr>
          <w:p w:rsidR="001B63AE" w:rsidRPr="00D67CE6" w:rsidRDefault="00D67CE6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B63AE" w:rsidRPr="00D67CE6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 и дизайн информации.</w:t>
            </w:r>
          </w:p>
        </w:tc>
        <w:tc>
          <w:tcPr>
            <w:tcW w:w="1701" w:type="dxa"/>
          </w:tcPr>
          <w:p w:rsidR="001B63AE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3AE" w:rsidRPr="00D67CE6" w:rsidTr="00487F4A">
        <w:tc>
          <w:tcPr>
            <w:tcW w:w="708" w:type="dxa"/>
          </w:tcPr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</w:tcPr>
          <w:p w:rsidR="001B63AE" w:rsidRPr="00D67CE6" w:rsidRDefault="001B63AE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6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Неравенства. Виды неравенств, способы их решения.</w:t>
            </w:r>
          </w:p>
        </w:tc>
        <w:tc>
          <w:tcPr>
            <w:tcW w:w="1701" w:type="dxa"/>
          </w:tcPr>
          <w:p w:rsidR="001B63AE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3AE" w:rsidRPr="00D67CE6" w:rsidTr="00487F4A">
        <w:tc>
          <w:tcPr>
            <w:tcW w:w="708" w:type="dxa"/>
          </w:tcPr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</w:tcPr>
          <w:p w:rsidR="001B63AE" w:rsidRPr="00D67CE6" w:rsidRDefault="001B63AE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логических задач на сравнение величин. Задание №18</w:t>
            </w:r>
          </w:p>
        </w:tc>
        <w:tc>
          <w:tcPr>
            <w:tcW w:w="1701" w:type="dxa"/>
          </w:tcPr>
          <w:p w:rsidR="001B63AE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3AE" w:rsidRPr="00D67CE6" w:rsidTr="00487F4A">
        <w:tc>
          <w:tcPr>
            <w:tcW w:w="708" w:type="dxa"/>
          </w:tcPr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</w:tcPr>
          <w:p w:rsidR="001B63AE" w:rsidRPr="00D67CE6" w:rsidRDefault="001B63AE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6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к исследованию функций.</w:t>
            </w:r>
          </w:p>
        </w:tc>
        <w:tc>
          <w:tcPr>
            <w:tcW w:w="1701" w:type="dxa"/>
          </w:tcPr>
          <w:p w:rsidR="001B63AE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3AE" w:rsidRPr="00D67CE6" w:rsidTr="00487F4A">
        <w:tc>
          <w:tcPr>
            <w:tcW w:w="708" w:type="dxa"/>
          </w:tcPr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</w:tcPr>
          <w:p w:rsidR="001B63AE" w:rsidRPr="00D67CE6" w:rsidRDefault="001B63AE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6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Многоугольники. Решение планиметрических задач.</w:t>
            </w:r>
          </w:p>
        </w:tc>
        <w:tc>
          <w:tcPr>
            <w:tcW w:w="1701" w:type="dxa"/>
          </w:tcPr>
          <w:p w:rsidR="001B63AE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3AE" w:rsidRPr="00D67CE6" w:rsidTr="00487F4A">
        <w:tc>
          <w:tcPr>
            <w:tcW w:w="708" w:type="dxa"/>
          </w:tcPr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</w:tcPr>
          <w:p w:rsidR="001B63AE" w:rsidRPr="00D67CE6" w:rsidRDefault="001B63AE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6">
              <w:rPr>
                <w:rFonts w:ascii="Times New Roman" w:eastAsia="Calibri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1701" w:type="dxa"/>
          </w:tcPr>
          <w:p w:rsidR="001B63AE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3AE" w:rsidRPr="00D67CE6" w:rsidTr="00487F4A">
        <w:tc>
          <w:tcPr>
            <w:tcW w:w="708" w:type="dxa"/>
          </w:tcPr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</w:tcPr>
          <w:p w:rsidR="001B63AE" w:rsidRPr="00D67CE6" w:rsidRDefault="001B63AE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6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 и тела вращения.</w:t>
            </w:r>
          </w:p>
        </w:tc>
        <w:tc>
          <w:tcPr>
            <w:tcW w:w="1701" w:type="dxa"/>
          </w:tcPr>
          <w:p w:rsidR="001B63AE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3AE" w:rsidRPr="00D67CE6" w:rsidTr="00487F4A">
        <w:tc>
          <w:tcPr>
            <w:tcW w:w="708" w:type="dxa"/>
          </w:tcPr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</w:tcPr>
          <w:p w:rsidR="001B63AE" w:rsidRPr="00D67CE6" w:rsidRDefault="001B63AE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E6">
              <w:rPr>
                <w:rFonts w:ascii="Times New Roman" w:eastAsia="Calibri" w:hAnsi="Times New Roman" w:cs="Times New Roman"/>
                <w:sz w:val="24"/>
                <w:szCs w:val="24"/>
              </w:rPr>
              <w:t>Объём. Решение задач на вычисление объёмов.</w:t>
            </w:r>
          </w:p>
        </w:tc>
        <w:tc>
          <w:tcPr>
            <w:tcW w:w="1701" w:type="dxa"/>
          </w:tcPr>
          <w:p w:rsidR="001B63AE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3AE" w:rsidRPr="00D67CE6" w:rsidTr="00487F4A">
        <w:tc>
          <w:tcPr>
            <w:tcW w:w="708" w:type="dxa"/>
          </w:tcPr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</w:tcPr>
          <w:p w:rsidR="001B63AE" w:rsidRPr="00D67CE6" w:rsidRDefault="00D67CE6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="001B63AE" w:rsidRPr="00D67CE6">
              <w:rPr>
                <w:rFonts w:ascii="Times New Roman" w:eastAsia="Calibri" w:hAnsi="Times New Roman" w:cs="Times New Roman"/>
                <w:sz w:val="24"/>
                <w:szCs w:val="24"/>
              </w:rPr>
              <w:t>лимость чисел. Признаки делимости.</w:t>
            </w:r>
          </w:p>
        </w:tc>
        <w:tc>
          <w:tcPr>
            <w:tcW w:w="1701" w:type="dxa"/>
          </w:tcPr>
          <w:p w:rsidR="001B63AE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3AE" w:rsidRPr="00D67CE6" w:rsidTr="00487F4A">
        <w:tc>
          <w:tcPr>
            <w:tcW w:w="708" w:type="dxa"/>
          </w:tcPr>
          <w:p w:rsidR="001B63AE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</w:tcPr>
          <w:p w:rsidR="001B63AE" w:rsidRPr="00D67CE6" w:rsidRDefault="00D67CE6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Логарифм. Преобразование.</w:t>
            </w:r>
          </w:p>
        </w:tc>
        <w:tc>
          <w:tcPr>
            <w:tcW w:w="1701" w:type="dxa"/>
          </w:tcPr>
          <w:p w:rsidR="001B63AE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B63AE" w:rsidRPr="00D67CE6" w:rsidRDefault="001B63AE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CE6" w:rsidRPr="00D67CE6" w:rsidTr="00487F4A">
        <w:tc>
          <w:tcPr>
            <w:tcW w:w="708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379" w:type="dxa"/>
          </w:tcPr>
          <w:p w:rsidR="00D67CE6" w:rsidRPr="00D67CE6" w:rsidRDefault="00D67CE6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701" w:type="dxa"/>
          </w:tcPr>
          <w:p w:rsidR="00D67CE6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59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CE6" w:rsidRPr="00D67CE6" w:rsidTr="00487F4A">
        <w:tc>
          <w:tcPr>
            <w:tcW w:w="708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</w:tcPr>
          <w:p w:rsidR="00D67CE6" w:rsidRPr="00D67CE6" w:rsidRDefault="00D67CE6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ВШТ</w:t>
            </w:r>
          </w:p>
        </w:tc>
        <w:tc>
          <w:tcPr>
            <w:tcW w:w="1701" w:type="dxa"/>
          </w:tcPr>
          <w:p w:rsidR="00D67CE6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559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CE6" w:rsidRPr="00D67CE6" w:rsidTr="00487F4A">
        <w:tc>
          <w:tcPr>
            <w:tcW w:w="708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</w:tcPr>
          <w:p w:rsidR="00D67CE6" w:rsidRPr="00D67CE6" w:rsidRDefault="00D67CE6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ВШТ</w:t>
            </w:r>
          </w:p>
        </w:tc>
        <w:tc>
          <w:tcPr>
            <w:tcW w:w="1701" w:type="dxa"/>
          </w:tcPr>
          <w:p w:rsidR="00D67CE6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559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CE6" w:rsidRPr="00D67CE6" w:rsidTr="00487F4A">
        <w:tc>
          <w:tcPr>
            <w:tcW w:w="708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</w:tcPr>
          <w:p w:rsidR="00D67CE6" w:rsidRPr="00D67CE6" w:rsidRDefault="00D67CE6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ВШТ</w:t>
            </w:r>
          </w:p>
        </w:tc>
        <w:tc>
          <w:tcPr>
            <w:tcW w:w="1701" w:type="dxa"/>
          </w:tcPr>
          <w:p w:rsidR="00D67CE6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CE6" w:rsidRPr="00D67CE6" w:rsidTr="00487F4A">
        <w:tc>
          <w:tcPr>
            <w:tcW w:w="708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</w:tcPr>
          <w:p w:rsidR="00D67CE6" w:rsidRPr="00D67CE6" w:rsidRDefault="00D67CE6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ВШТ</w:t>
            </w:r>
          </w:p>
        </w:tc>
        <w:tc>
          <w:tcPr>
            <w:tcW w:w="1701" w:type="dxa"/>
          </w:tcPr>
          <w:p w:rsidR="00D67CE6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559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CE6" w:rsidRPr="00D67CE6" w:rsidTr="00487F4A">
        <w:tc>
          <w:tcPr>
            <w:tcW w:w="708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</w:tcPr>
          <w:p w:rsidR="00D67CE6" w:rsidRPr="00D67CE6" w:rsidRDefault="00D67CE6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ВШТ</w:t>
            </w:r>
          </w:p>
        </w:tc>
        <w:tc>
          <w:tcPr>
            <w:tcW w:w="1701" w:type="dxa"/>
          </w:tcPr>
          <w:p w:rsidR="00D67CE6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559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CE6" w:rsidRPr="00D67CE6" w:rsidTr="00487F4A">
        <w:tc>
          <w:tcPr>
            <w:tcW w:w="708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</w:tcPr>
          <w:p w:rsidR="00D67CE6" w:rsidRPr="00D67CE6" w:rsidRDefault="00D67CE6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ВШТ</w:t>
            </w:r>
          </w:p>
        </w:tc>
        <w:tc>
          <w:tcPr>
            <w:tcW w:w="1701" w:type="dxa"/>
          </w:tcPr>
          <w:p w:rsidR="00D67CE6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559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CE6" w:rsidRPr="00D67CE6" w:rsidTr="00487F4A">
        <w:tc>
          <w:tcPr>
            <w:tcW w:w="708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</w:tcPr>
          <w:p w:rsidR="00D67CE6" w:rsidRPr="00D67CE6" w:rsidRDefault="00D67CE6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701" w:type="dxa"/>
          </w:tcPr>
          <w:p w:rsidR="00D67CE6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559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CE6" w:rsidRPr="00D67CE6" w:rsidTr="00487F4A">
        <w:tc>
          <w:tcPr>
            <w:tcW w:w="708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</w:tcPr>
          <w:p w:rsidR="00D67CE6" w:rsidRPr="00D67CE6" w:rsidRDefault="00D67CE6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701" w:type="dxa"/>
          </w:tcPr>
          <w:p w:rsidR="00D67CE6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559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67CE6" w:rsidRPr="00D67CE6" w:rsidRDefault="00D67CE6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461" w:rsidRPr="00D67CE6" w:rsidTr="00487F4A">
        <w:tc>
          <w:tcPr>
            <w:tcW w:w="708" w:type="dxa"/>
          </w:tcPr>
          <w:p w:rsidR="00C44461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</w:tcPr>
          <w:p w:rsidR="00C44461" w:rsidRDefault="00C44461" w:rsidP="00DD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тестов</w:t>
            </w:r>
          </w:p>
        </w:tc>
        <w:tc>
          <w:tcPr>
            <w:tcW w:w="1701" w:type="dxa"/>
          </w:tcPr>
          <w:p w:rsidR="00C44461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559" w:type="dxa"/>
          </w:tcPr>
          <w:p w:rsidR="00C44461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44461" w:rsidRPr="00D67CE6" w:rsidRDefault="00C44461" w:rsidP="00DD6C6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63AE" w:rsidRPr="00D67CE6" w:rsidRDefault="001B63AE" w:rsidP="00DD6C6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114" w:rsidRDefault="00D67CE6" w:rsidP="00DD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Варьирование ВШТ по плану школы. Движение тем в зависимости от результатов ВШТ и пробного тестирования.</w:t>
      </w:r>
    </w:p>
    <w:p w:rsidR="00D67CE6" w:rsidRPr="00D67CE6" w:rsidRDefault="00D67CE6" w:rsidP="00DD6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42285D" w:rsidRPr="00D67CE6" w:rsidRDefault="0042285D">
      <w:pPr>
        <w:rPr>
          <w:rFonts w:ascii="Times New Roman" w:hAnsi="Times New Roman" w:cs="Times New Roman"/>
          <w:sz w:val="24"/>
          <w:szCs w:val="24"/>
        </w:rPr>
      </w:pPr>
    </w:p>
    <w:sectPr w:rsidR="0042285D" w:rsidRPr="00D67CE6" w:rsidSect="00487F4A">
      <w:headerReference w:type="default" r:id="rId7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DA" w:rsidRDefault="00FD56DA">
      <w:pPr>
        <w:spacing w:after="0" w:line="240" w:lineRule="auto"/>
      </w:pPr>
      <w:r>
        <w:separator/>
      </w:r>
    </w:p>
  </w:endnote>
  <w:endnote w:type="continuationSeparator" w:id="0">
    <w:p w:rsidR="00FD56DA" w:rsidRDefault="00FD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DA" w:rsidRDefault="00FD56DA">
      <w:pPr>
        <w:spacing w:after="0" w:line="240" w:lineRule="auto"/>
      </w:pPr>
      <w:r>
        <w:separator/>
      </w:r>
    </w:p>
  </w:footnote>
  <w:footnote w:type="continuationSeparator" w:id="0">
    <w:p w:rsidR="00FD56DA" w:rsidRDefault="00FD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0102"/>
      <w:docPartObj>
        <w:docPartGallery w:val="Page Numbers (Top of Page)"/>
        <w:docPartUnique/>
      </w:docPartObj>
    </w:sdtPr>
    <w:sdtContent>
      <w:p w:rsidR="00430490" w:rsidRDefault="006E1A55">
        <w:pPr>
          <w:pStyle w:val="a3"/>
          <w:jc w:val="center"/>
        </w:pPr>
        <w:r>
          <w:fldChar w:fldCharType="begin"/>
        </w:r>
        <w:r w:rsidR="003E1114">
          <w:instrText>PAGE   \* MERGEFORMAT</w:instrText>
        </w:r>
        <w:r>
          <w:fldChar w:fldCharType="separate"/>
        </w:r>
        <w:r w:rsidR="00DD6C64">
          <w:rPr>
            <w:noProof/>
          </w:rPr>
          <w:t>6</w:t>
        </w:r>
        <w:r>
          <w:fldChar w:fldCharType="end"/>
        </w:r>
      </w:p>
    </w:sdtContent>
  </w:sdt>
  <w:p w:rsidR="00430490" w:rsidRDefault="00FD56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813"/>
    <w:multiLevelType w:val="hybridMultilevel"/>
    <w:tmpl w:val="82AA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FD7"/>
    <w:multiLevelType w:val="hybridMultilevel"/>
    <w:tmpl w:val="CF58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2788"/>
    <w:multiLevelType w:val="hybridMultilevel"/>
    <w:tmpl w:val="821C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C3C2F"/>
    <w:multiLevelType w:val="hybridMultilevel"/>
    <w:tmpl w:val="64F8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E1114"/>
    <w:rsid w:val="00035C9E"/>
    <w:rsid w:val="00047F8B"/>
    <w:rsid w:val="00066C03"/>
    <w:rsid w:val="0008720A"/>
    <w:rsid w:val="000B6D99"/>
    <w:rsid w:val="00101899"/>
    <w:rsid w:val="001A5D81"/>
    <w:rsid w:val="001B63AE"/>
    <w:rsid w:val="00205F61"/>
    <w:rsid w:val="002277EF"/>
    <w:rsid w:val="002767D3"/>
    <w:rsid w:val="002E4324"/>
    <w:rsid w:val="00316442"/>
    <w:rsid w:val="00333689"/>
    <w:rsid w:val="00334126"/>
    <w:rsid w:val="003B7976"/>
    <w:rsid w:val="003D2715"/>
    <w:rsid w:val="003E1114"/>
    <w:rsid w:val="003E6E4A"/>
    <w:rsid w:val="003F217F"/>
    <w:rsid w:val="003F41E5"/>
    <w:rsid w:val="0042285D"/>
    <w:rsid w:val="00426265"/>
    <w:rsid w:val="004275DC"/>
    <w:rsid w:val="00444254"/>
    <w:rsid w:val="00461523"/>
    <w:rsid w:val="00487F4A"/>
    <w:rsid w:val="004D0720"/>
    <w:rsid w:val="005231C6"/>
    <w:rsid w:val="0054679C"/>
    <w:rsid w:val="00564E99"/>
    <w:rsid w:val="00584472"/>
    <w:rsid w:val="00666D81"/>
    <w:rsid w:val="006746F9"/>
    <w:rsid w:val="006E1A55"/>
    <w:rsid w:val="00727594"/>
    <w:rsid w:val="00747FF7"/>
    <w:rsid w:val="00786F64"/>
    <w:rsid w:val="007B1133"/>
    <w:rsid w:val="007E0504"/>
    <w:rsid w:val="008011B5"/>
    <w:rsid w:val="00813FEB"/>
    <w:rsid w:val="00844B2D"/>
    <w:rsid w:val="00853832"/>
    <w:rsid w:val="008963AD"/>
    <w:rsid w:val="008D4D17"/>
    <w:rsid w:val="00903D8F"/>
    <w:rsid w:val="00A3655E"/>
    <w:rsid w:val="00A87C63"/>
    <w:rsid w:val="00A91646"/>
    <w:rsid w:val="00AC42E8"/>
    <w:rsid w:val="00AD210A"/>
    <w:rsid w:val="00B81965"/>
    <w:rsid w:val="00B8353C"/>
    <w:rsid w:val="00C42849"/>
    <w:rsid w:val="00C438A6"/>
    <w:rsid w:val="00C44461"/>
    <w:rsid w:val="00C45EEF"/>
    <w:rsid w:val="00D37823"/>
    <w:rsid w:val="00D438AC"/>
    <w:rsid w:val="00D67CE6"/>
    <w:rsid w:val="00DB472D"/>
    <w:rsid w:val="00DB5E75"/>
    <w:rsid w:val="00DD57D1"/>
    <w:rsid w:val="00DD6C64"/>
    <w:rsid w:val="00DE0654"/>
    <w:rsid w:val="00E153AF"/>
    <w:rsid w:val="00E26B2A"/>
    <w:rsid w:val="00E45DF3"/>
    <w:rsid w:val="00E5391D"/>
    <w:rsid w:val="00EC6545"/>
    <w:rsid w:val="00EF336F"/>
    <w:rsid w:val="00F0687C"/>
    <w:rsid w:val="00F96B79"/>
    <w:rsid w:val="00FD56DA"/>
    <w:rsid w:val="00FE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114"/>
  </w:style>
  <w:style w:type="paragraph" w:styleId="a5">
    <w:name w:val="List Paragraph"/>
    <w:basedOn w:val="a"/>
    <w:uiPriority w:val="34"/>
    <w:qFormat/>
    <w:rsid w:val="003E1114"/>
    <w:pPr>
      <w:ind w:left="720"/>
      <w:contextualSpacing/>
    </w:pPr>
  </w:style>
  <w:style w:type="table" w:styleId="a6">
    <w:name w:val="Table Grid"/>
    <w:basedOn w:val="a1"/>
    <w:uiPriority w:val="59"/>
    <w:rsid w:val="001B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114"/>
  </w:style>
  <w:style w:type="paragraph" w:styleId="a5">
    <w:name w:val="List Paragraph"/>
    <w:basedOn w:val="a"/>
    <w:uiPriority w:val="34"/>
    <w:qFormat/>
    <w:rsid w:val="003E1114"/>
    <w:pPr>
      <w:ind w:left="720"/>
      <w:contextualSpacing/>
    </w:pPr>
  </w:style>
  <w:style w:type="table" w:styleId="a6">
    <w:name w:val="Table Grid"/>
    <w:basedOn w:val="a1"/>
    <w:uiPriority w:val="59"/>
    <w:rsid w:val="001B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2018-09-27T14:37:00Z</dcterms:created>
  <dcterms:modified xsi:type="dcterms:W3CDTF">2018-10-08T10:11:00Z</dcterms:modified>
</cp:coreProperties>
</file>