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78" w:rsidRDefault="00A0595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838835</wp:posOffset>
            </wp:positionH>
            <wp:positionV relativeFrom="margin">
              <wp:posOffset>-2390140</wp:posOffset>
            </wp:positionV>
            <wp:extent cx="7555230" cy="10599420"/>
            <wp:effectExtent l="1543050" t="0" r="1531620" b="0"/>
            <wp:wrapSquare wrapText="bothSides"/>
            <wp:docPr id="2" name="Рисунок 1" descr="C:\Users\Учитель\Desktop\Сканы титульников\Технолог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титульников\Технология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55230" cy="1059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BE5" w:rsidRPr="00594BE5" w:rsidRDefault="00594BE5" w:rsidP="0059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Планируемые результаты освоения учебного предмета.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технологии являются воспитание и развитие социально личностных значимых </w:t>
      </w:r>
      <w:proofErr w:type="spellStart"/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proofErr w:type="gramStart"/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ндивидуально-личностных</w:t>
      </w:r>
      <w:proofErr w:type="spellEnd"/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позиций, ценностных </w:t>
      </w:r>
      <w:proofErr w:type="spellStart"/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уставок</w:t>
      </w:r>
      <w:proofErr w:type="spellEnd"/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самостоятельность, ответственность, уважительное отношение к культуре всех народов, толерантность, желание трудиться, уважительное отношение к своему и чужому труду и результатам труда).</w:t>
      </w:r>
    </w:p>
    <w:p w:rsidR="00594BE5" w:rsidRPr="00594BE5" w:rsidRDefault="00594BE5" w:rsidP="00594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594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594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результатами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технологии является освоение учащимися универсальных способов </w:t>
      </w:r>
      <w:proofErr w:type="spellStart"/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</w:t>
      </w:r>
      <w:proofErr w:type="spellEnd"/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него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 результаты</w:t>
      </w:r>
    </w:p>
    <w:p w:rsidR="00594BE5" w:rsidRPr="00594BE5" w:rsidRDefault="00594BE5" w:rsidP="00594BE5">
      <w:pPr>
        <w:tabs>
          <w:tab w:val="left" w:pos="72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Общекультурные и </w:t>
      </w:r>
      <w:proofErr w:type="spellStart"/>
      <w:r w:rsidRPr="00594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общетрудовые</w:t>
      </w:r>
      <w:proofErr w:type="spellEnd"/>
      <w:r w:rsidRPr="00594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компетенции. Основы культуры труда, самообслуживание</w:t>
      </w: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характерных особенностях изученных видов декоративно-прикладного искусства;  о профессиях мастеров прикладного искусства (в рамках изученного).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Научатся: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радиоаппаратурой).</w:t>
      </w:r>
    </w:p>
    <w:p w:rsidR="00594BE5" w:rsidRPr="00594BE5" w:rsidRDefault="00594BE5" w:rsidP="00594BE5">
      <w:pPr>
        <w:tabs>
          <w:tab w:val="left" w:pos="727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Получат возможность научится</w:t>
      </w:r>
      <w:proofErr w:type="gramEnd"/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594BE5" w:rsidRPr="00594BE5" w:rsidRDefault="00594BE5" w:rsidP="00594BE5">
      <w:pPr>
        <w:tabs>
          <w:tab w:val="left" w:pos="727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594BE5" w:rsidRPr="00594BE5" w:rsidRDefault="00594BE5" w:rsidP="00594BE5">
      <w:pPr>
        <w:tabs>
          <w:tab w:val="left" w:pos="727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594BE5" w:rsidRPr="00594BE5" w:rsidRDefault="00594BE5" w:rsidP="00594BE5">
      <w:pPr>
        <w:tabs>
          <w:tab w:val="left" w:pos="727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линии чертежа (осевая и центровая);</w:t>
      </w:r>
    </w:p>
    <w:p w:rsidR="00594BE5" w:rsidRPr="00594BE5" w:rsidRDefault="00594BE5" w:rsidP="00594BE5">
      <w:pPr>
        <w:tabs>
          <w:tab w:val="left" w:pos="727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канцелярским ножом;</w:t>
      </w:r>
    </w:p>
    <w:p w:rsidR="00594BE5" w:rsidRPr="00594BE5" w:rsidRDefault="00594BE5" w:rsidP="00594BE5">
      <w:pPr>
        <w:tabs>
          <w:tab w:val="left" w:pos="727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косую строчку, ее варианты, их назначение;</w:t>
      </w:r>
    </w:p>
    <w:p w:rsidR="00594BE5" w:rsidRPr="00594BE5" w:rsidRDefault="00594BE5" w:rsidP="00594BE5">
      <w:pPr>
        <w:tabs>
          <w:tab w:val="left" w:pos="727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Иметь представление:</w:t>
      </w:r>
    </w:p>
    <w:p w:rsidR="00594BE5" w:rsidRPr="00594BE5" w:rsidRDefault="00594BE5" w:rsidP="00594BE5">
      <w:pPr>
        <w:tabs>
          <w:tab w:val="left" w:pos="727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  <w:sectPr w:rsidR="00594BE5" w:rsidRPr="00594BE5">
          <w:pgSz w:w="16840" w:h="11906" w:orient="landscape"/>
          <w:pgMar w:top="1124" w:right="1138" w:bottom="593" w:left="1133" w:header="0" w:footer="0" w:gutter="0"/>
          <w:cols w:space="720" w:equalWidth="0">
            <w:col w:w="14567"/>
          </w:cols>
        </w:sect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композиции декоративно-прикладного характера на плоскости и в объеме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proofErr w:type="gramStart"/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традициях</w:t>
      </w:r>
      <w:proofErr w:type="gramEnd"/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декоративно-прикладного искусства в создании изделий.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частично самостоятельно: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простейший чертеж (эскиз) разверток;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разметку разверток с помощью чертежных инструментов;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 обосновывать наиболее рациональные технологические приемы изготовления изделий;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рицовку;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изделие и соединять детали косой строчкой и ее вариантами;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дополнительную информацию из различных источников (в том числе из сети Интернет);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доступные технологические задачи.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tabs>
          <w:tab w:val="left" w:pos="7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Конструирование и моделирование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Научатся: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способы достижения прочности конструкций.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Получат возможность научится</w:t>
      </w:r>
      <w:proofErr w:type="gramEnd"/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изделия из разных материалов по заданным техническим и декоративно-художественным условиям;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конструкцию изделия по заданным условиям; выбирать способ соединения и соединительный материал в зависимости от требований конструкции.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Использование информационных технологий (практика работы на компьютере)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Научатся: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назначение основных устройств персонального компьютера для ввода; вывода и обработки информации, основные правила безопасности работы на компьютере;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клавиатуры, компьютерной мыши.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с помощью учителя: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и выключать компьютер;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клавиатурой, компьютерной мышью (в рамках необходимого выполнения предъявляемого задания);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операции с готовыми файлами и папками (открывать, читать);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учебного предмета.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59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</w:t>
      </w:r>
      <w:r w:rsidRPr="00594BE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Информация и ее преобразование (5 ч)</w:t>
      </w: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бывает информация? Учимся работать на компьютере Книга – источник информации Изобретение бумаги. Человек – строитель, созидатель, творец.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2. Человек – строитель, созидатель, творец (19 ч)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русские постройки. Коллективный проект «Макет крепости». Плоские и объемные фигуры. Открытка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Призма – объемная фигура. Макет мебели. Игрушки на основе призмы. Изготовление объемных фигур. Развертка. Коллективный проект «В гостях у сказки». Доброе мастерство. Лепка и роспись изделий народного промысла. Русский костюм. Новогодний проект. Какие бывают ткани. Проект «Тканая закладка». Застежки и отделка одежды. Пришивание пуговицы. Вышивка как вид отделки. Косой стежок. Вышивка </w:t>
      </w: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крестом. От замысла к результату. Задача первая, вторая, третья. От замысла к результату. Задача четвертая – седьмая. Что может подсказать изобретателю природа? Проверочная работа по теме «От замысла к результату»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3. Преобразование энергии сил природы (8ч)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стихии природы. Русская печь. </w:t>
      </w:r>
      <w:proofErr w:type="gramStart"/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«Изразец для печи». Главный металл. Ветер работает на человека. Проект «Ветряная мельница»</w:t>
      </w: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 Вода работает на человека. Водяные двигатели</w:t>
      </w: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 Паровые двигатели</w:t>
      </w: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Получение и использование электричества</w:t>
      </w: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4. Из истории изобретений (2 ч)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4BE5" w:rsidRPr="00594BE5" w:rsidSect="00082FB7">
          <w:pgSz w:w="16840" w:h="11906" w:orient="landscape"/>
          <w:pgMar w:top="720" w:right="720" w:bottom="720" w:left="720" w:header="0" w:footer="0" w:gutter="0"/>
          <w:cols w:space="720" w:equalWidth="0">
            <w:col w:w="14978"/>
          </w:cols>
          <w:docGrid w:linePitch="326"/>
        </w:sect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цепь. Урок-конференция по теме «Из истории изобретен</w:t>
      </w:r>
    </w:p>
    <w:p w:rsidR="00594BE5" w:rsidRPr="00594BE5" w:rsidRDefault="00594BE5" w:rsidP="0059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Тематическое планирование с указанием количества часов, отводимых на изучение каждой темы.</w:t>
      </w:r>
    </w:p>
    <w:p w:rsidR="00594BE5" w:rsidRPr="00594BE5" w:rsidRDefault="00594BE5" w:rsidP="0059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593" w:type="dxa"/>
        <w:tblInd w:w="-601" w:type="dxa"/>
        <w:tblLook w:val="04A0"/>
      </w:tblPr>
      <w:tblGrid>
        <w:gridCol w:w="709"/>
        <w:gridCol w:w="14884"/>
      </w:tblGrid>
      <w:tr w:rsidR="00594BE5" w:rsidRPr="00594BE5" w:rsidTr="00883CEF">
        <w:trPr>
          <w:trHeight w:val="838"/>
        </w:trPr>
        <w:tc>
          <w:tcPr>
            <w:tcW w:w="709" w:type="dxa"/>
            <w:vAlign w:val="bottom"/>
          </w:tcPr>
          <w:p w:rsidR="00594BE5" w:rsidRPr="00594BE5" w:rsidRDefault="00594BE5" w:rsidP="00594BE5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594BE5">
              <w:rPr>
                <w:b/>
                <w:bCs/>
                <w:color w:val="262626"/>
                <w:w w:val="99"/>
                <w:sz w:val="24"/>
                <w:szCs w:val="24"/>
              </w:rPr>
              <w:t>№ п./п.</w:t>
            </w:r>
          </w:p>
        </w:tc>
        <w:tc>
          <w:tcPr>
            <w:tcW w:w="14884" w:type="dxa"/>
            <w:vAlign w:val="bottom"/>
          </w:tcPr>
          <w:p w:rsidR="00594BE5" w:rsidRPr="00594BE5" w:rsidRDefault="00594BE5" w:rsidP="00594BE5">
            <w:pPr>
              <w:rPr>
                <w:sz w:val="24"/>
                <w:szCs w:val="24"/>
              </w:rPr>
            </w:pPr>
            <w:r w:rsidRPr="00594BE5">
              <w:rPr>
                <w:b/>
                <w:bCs/>
                <w:sz w:val="24"/>
                <w:szCs w:val="24"/>
              </w:rPr>
              <w:t xml:space="preserve">Тема </w:t>
            </w:r>
          </w:p>
          <w:p w:rsidR="00594BE5" w:rsidRPr="00594BE5" w:rsidRDefault="00594BE5" w:rsidP="00594BE5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</w:tr>
      <w:bookmarkEnd w:id="0"/>
    </w:tbl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12415"/>
        <w:gridCol w:w="20"/>
        <w:gridCol w:w="43"/>
        <w:gridCol w:w="2403"/>
        <w:gridCol w:w="25"/>
      </w:tblGrid>
      <w:tr w:rsidR="00594BE5" w:rsidRPr="00594BE5" w:rsidTr="00883CEF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Какая бывает информация?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работать на компьютере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 xml:space="preserve">Книга – источник информации 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Изобретение бумаги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ind w:right="-13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Человек – строитель, созидатель, творец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ind w:right="-13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русские постройки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проект «Макет крепости»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Плоские и объемные фигуры. Открытка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eastAsia="Calibri" w:hAnsi="Times New Roman" w:cs="Times New Roman"/>
                <w:sz w:val="24"/>
                <w:szCs w:val="24"/>
              </w:rPr>
              <w:t>Призма – объемная фигура. Макет мебели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на основе призмы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объемных фигур. Развертка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24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проект «В гостях у сказки»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eastAsia="Calibri" w:hAnsi="Times New Roman" w:cs="Times New Roman"/>
                <w:sz w:val="24"/>
                <w:szCs w:val="24"/>
              </w:rPr>
              <w:t>Доброе мастерство. Лепка и роспись изделий народного промысла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костюм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проект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ткани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«Тканая закладка»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Застежки и отделка одежды. Пришивание пуговицы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 xml:space="preserve">Вышивка как вид отделки. Косой стежок 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Вышивка крестом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замысла к результату. Задача первая, вторая, третья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замысла к результату. Задача четвертая - седьмая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подсказать изобретателю природа?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41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«От замысла к результату»</w:t>
            </w:r>
          </w:p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BE5" w:rsidRPr="00594BE5" w:rsidTr="00883CEF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Человек и стихии природы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38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печь. </w:t>
            </w:r>
            <w:proofErr w:type="gramStart"/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594BE5">
              <w:rPr>
                <w:rFonts w:ascii="Times New Roman" w:hAnsi="Times New Roman" w:cs="Times New Roman"/>
                <w:sz w:val="24"/>
                <w:szCs w:val="24"/>
              </w:rPr>
              <w:t xml:space="preserve"> «Изразец для печи»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металл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Ветер работает на человека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Проект «Ветряная мельница»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Вода работает на человека. Водяные двигатели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Паровые двигатели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4BE5" w:rsidRPr="00594BE5" w:rsidTr="00883CEF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Получение и  использование электричества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Электрическая цепь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Урок-конференция по теме «Из истории изобретений»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gridAfter w:val="1"/>
          <w:wAfter w:w="25" w:type="dxa"/>
          <w:trHeight w:val="308"/>
          <w:jc w:val="center"/>
        </w:trPr>
        <w:tc>
          <w:tcPr>
            <w:tcW w:w="1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Default="00594BE5" w:rsidP="00594BE5"/>
    <w:sectPr w:rsidR="00594BE5" w:rsidSect="00594B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A61"/>
    <w:rsid w:val="001818F5"/>
    <w:rsid w:val="00594BE5"/>
    <w:rsid w:val="00A01A61"/>
    <w:rsid w:val="00A05950"/>
    <w:rsid w:val="00FB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1038</Words>
  <Characters>5919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Учитель</cp:lastModifiedBy>
  <cp:revision>3</cp:revision>
  <dcterms:created xsi:type="dcterms:W3CDTF">2019-12-01T16:26:00Z</dcterms:created>
  <dcterms:modified xsi:type="dcterms:W3CDTF">2020-10-11T10:41:00Z</dcterms:modified>
</cp:coreProperties>
</file>