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A8" w:rsidRPr="003870A1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3870A1">
        <w:rPr>
          <w:rStyle w:val="a3"/>
          <w:b w:val="0"/>
          <w:bCs w:val="0"/>
          <w:sz w:val="28"/>
          <w:szCs w:val="28"/>
        </w:rPr>
        <w:t>Утверждаю______________</w:t>
      </w:r>
    </w:p>
    <w:p w:rsidR="007C0CA8" w:rsidRPr="003870A1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3870A1"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</w:t>
      </w:r>
      <w:r>
        <w:rPr>
          <w:rStyle w:val="a3"/>
          <w:b w:val="0"/>
          <w:bCs w:val="0"/>
          <w:sz w:val="28"/>
          <w:szCs w:val="28"/>
        </w:rPr>
        <w:t xml:space="preserve">              </w:t>
      </w:r>
      <w:r w:rsidRPr="003870A1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Директор школы Куликова </w:t>
      </w:r>
      <w:r w:rsidRPr="003870A1">
        <w:rPr>
          <w:rStyle w:val="a3"/>
          <w:b w:val="0"/>
          <w:bCs w:val="0"/>
          <w:sz w:val="28"/>
          <w:szCs w:val="28"/>
        </w:rPr>
        <w:t>Л.</w:t>
      </w:r>
      <w:proofErr w:type="gramStart"/>
      <w:r w:rsidRPr="003870A1">
        <w:rPr>
          <w:rStyle w:val="a3"/>
          <w:b w:val="0"/>
          <w:bCs w:val="0"/>
          <w:sz w:val="28"/>
          <w:szCs w:val="28"/>
        </w:rPr>
        <w:t>П</w:t>
      </w:r>
      <w:proofErr w:type="gramEnd"/>
    </w:p>
    <w:p w:rsidR="007C0CA8" w:rsidRPr="003870A1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Pr="00067901" w:rsidRDefault="007C0CA8" w:rsidP="007C0CA8">
      <w:pPr>
        <w:rPr>
          <w:rStyle w:val="a3"/>
          <w:b w:val="0"/>
          <w:bCs w:val="0"/>
        </w:rPr>
      </w:pPr>
    </w:p>
    <w:p w:rsidR="007C0CA8" w:rsidRDefault="007C0CA8" w:rsidP="007C0CA8">
      <w:pPr>
        <w:jc w:val="center"/>
        <w:rPr>
          <w:rStyle w:val="a3"/>
          <w:bCs w:val="0"/>
          <w:sz w:val="52"/>
          <w:szCs w:val="52"/>
        </w:rPr>
      </w:pPr>
    </w:p>
    <w:p w:rsidR="007C0CA8" w:rsidRPr="00F95507" w:rsidRDefault="007C0CA8" w:rsidP="007C0CA8">
      <w:pPr>
        <w:jc w:val="center"/>
        <w:rPr>
          <w:rStyle w:val="a3"/>
          <w:bCs w:val="0"/>
          <w:sz w:val="56"/>
          <w:szCs w:val="56"/>
        </w:rPr>
      </w:pPr>
      <w:r w:rsidRPr="00F95507">
        <w:rPr>
          <w:rStyle w:val="a3"/>
          <w:bCs w:val="0"/>
          <w:sz w:val="56"/>
          <w:szCs w:val="56"/>
        </w:rPr>
        <w:t>План</w:t>
      </w:r>
    </w:p>
    <w:p w:rsidR="007C0CA8" w:rsidRPr="00067901" w:rsidRDefault="007C0CA8" w:rsidP="007C0CA8">
      <w:pPr>
        <w:jc w:val="center"/>
        <w:rPr>
          <w:rStyle w:val="a3"/>
          <w:bCs w:val="0"/>
          <w:sz w:val="52"/>
          <w:szCs w:val="52"/>
        </w:rPr>
      </w:pPr>
      <w:r w:rsidRPr="00067901">
        <w:rPr>
          <w:rStyle w:val="a3"/>
          <w:bCs w:val="0"/>
          <w:sz w:val="52"/>
          <w:szCs w:val="52"/>
        </w:rPr>
        <w:t xml:space="preserve"> </w:t>
      </w:r>
    </w:p>
    <w:p w:rsidR="007C0CA8" w:rsidRPr="00067901" w:rsidRDefault="007C0CA8" w:rsidP="007C0CA8">
      <w:pPr>
        <w:jc w:val="center"/>
        <w:rPr>
          <w:rStyle w:val="a3"/>
          <w:b w:val="0"/>
          <w:bCs w:val="0"/>
          <w:sz w:val="52"/>
          <w:szCs w:val="52"/>
        </w:rPr>
      </w:pPr>
      <w:r w:rsidRPr="00067901">
        <w:rPr>
          <w:rStyle w:val="a3"/>
          <w:b w:val="0"/>
          <w:bCs w:val="0"/>
          <w:sz w:val="52"/>
          <w:szCs w:val="52"/>
        </w:rPr>
        <w:t>воспитательной работы</w:t>
      </w:r>
    </w:p>
    <w:p w:rsidR="007C0CA8" w:rsidRPr="00067901" w:rsidRDefault="007C0CA8" w:rsidP="007C0CA8">
      <w:pPr>
        <w:jc w:val="center"/>
        <w:rPr>
          <w:rStyle w:val="a3"/>
          <w:b w:val="0"/>
          <w:bCs w:val="0"/>
          <w:sz w:val="52"/>
          <w:szCs w:val="52"/>
        </w:rPr>
      </w:pPr>
      <w:r w:rsidRPr="00067901">
        <w:rPr>
          <w:rStyle w:val="a3"/>
          <w:b w:val="0"/>
          <w:bCs w:val="0"/>
          <w:sz w:val="52"/>
          <w:szCs w:val="52"/>
        </w:rPr>
        <w:t xml:space="preserve">МАОУ </w:t>
      </w:r>
      <w:proofErr w:type="spellStart"/>
      <w:r w:rsidRPr="00067901">
        <w:rPr>
          <w:rStyle w:val="a3"/>
          <w:b w:val="0"/>
          <w:bCs w:val="0"/>
          <w:sz w:val="52"/>
          <w:szCs w:val="52"/>
        </w:rPr>
        <w:t>Черноковская</w:t>
      </w:r>
      <w:proofErr w:type="spellEnd"/>
      <w:r w:rsidRPr="00067901">
        <w:rPr>
          <w:rStyle w:val="a3"/>
          <w:b w:val="0"/>
          <w:bCs w:val="0"/>
          <w:sz w:val="52"/>
          <w:szCs w:val="52"/>
        </w:rPr>
        <w:t xml:space="preserve"> СОШ</w:t>
      </w:r>
    </w:p>
    <w:p w:rsidR="007C0CA8" w:rsidRPr="00067901" w:rsidRDefault="007C0CA8" w:rsidP="007C0CA8">
      <w:pPr>
        <w:jc w:val="center"/>
        <w:rPr>
          <w:rStyle w:val="a3"/>
          <w:b w:val="0"/>
          <w:bCs w:val="0"/>
          <w:sz w:val="52"/>
          <w:szCs w:val="52"/>
        </w:rPr>
      </w:pPr>
    </w:p>
    <w:p w:rsidR="007C0CA8" w:rsidRPr="00067901" w:rsidRDefault="007C0CA8" w:rsidP="007C0CA8">
      <w:pPr>
        <w:jc w:val="center"/>
        <w:rPr>
          <w:rStyle w:val="a3"/>
          <w:b w:val="0"/>
          <w:bCs w:val="0"/>
          <w:sz w:val="44"/>
          <w:szCs w:val="44"/>
        </w:rPr>
      </w:pPr>
      <w:r>
        <w:rPr>
          <w:rStyle w:val="a3"/>
          <w:b w:val="0"/>
          <w:bCs w:val="0"/>
          <w:sz w:val="44"/>
          <w:szCs w:val="44"/>
        </w:rPr>
        <w:t>на 2014-2015</w:t>
      </w:r>
      <w:r w:rsidRPr="00067901">
        <w:rPr>
          <w:rStyle w:val="a3"/>
          <w:b w:val="0"/>
          <w:bCs w:val="0"/>
          <w:sz w:val="44"/>
          <w:szCs w:val="44"/>
        </w:rPr>
        <w:t xml:space="preserve"> учебный год</w:t>
      </w:r>
    </w:p>
    <w:p w:rsidR="007C0CA8" w:rsidRPr="00067901" w:rsidRDefault="007C0CA8" w:rsidP="007C0CA8">
      <w:pPr>
        <w:jc w:val="center"/>
        <w:rPr>
          <w:rStyle w:val="a3"/>
          <w:b w:val="0"/>
          <w:bCs w:val="0"/>
          <w:sz w:val="52"/>
          <w:szCs w:val="52"/>
        </w:rPr>
      </w:pPr>
    </w:p>
    <w:p w:rsidR="007C0CA8" w:rsidRDefault="007C0CA8" w:rsidP="007C0CA8">
      <w:pPr>
        <w:rPr>
          <w:rStyle w:val="a3"/>
          <w:rFonts w:ascii="Verdana" w:hAnsi="Verdana"/>
          <w:b w:val="0"/>
          <w:bCs w:val="0"/>
        </w:rPr>
      </w:pPr>
    </w:p>
    <w:p w:rsidR="007C0CA8" w:rsidRDefault="007C0CA8" w:rsidP="007C0CA8">
      <w:pPr>
        <w:rPr>
          <w:rStyle w:val="a3"/>
          <w:rFonts w:ascii="Verdana" w:hAnsi="Verdana"/>
          <w:b w:val="0"/>
          <w:bCs w:val="0"/>
        </w:rPr>
      </w:pPr>
    </w:p>
    <w:p w:rsidR="007C0CA8" w:rsidRDefault="007C0CA8" w:rsidP="007C0CA8">
      <w:pPr>
        <w:rPr>
          <w:rStyle w:val="a3"/>
          <w:rFonts w:ascii="Verdana" w:hAnsi="Verdana"/>
          <w:b w:val="0"/>
          <w:bCs w:val="0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jc w:val="center"/>
        <w:rPr>
          <w:rStyle w:val="a3"/>
          <w:sz w:val="32"/>
          <w:szCs w:val="32"/>
        </w:rPr>
      </w:pPr>
    </w:p>
    <w:p w:rsidR="007C0CA8" w:rsidRDefault="007C0CA8" w:rsidP="007C0CA8">
      <w:pPr>
        <w:rPr>
          <w:rStyle w:val="a3"/>
          <w:sz w:val="32"/>
          <w:szCs w:val="32"/>
        </w:rPr>
      </w:pPr>
    </w:p>
    <w:p w:rsidR="007C0CA8" w:rsidRDefault="007C0CA8" w:rsidP="007C0CA8">
      <w:pPr>
        <w:rPr>
          <w:rStyle w:val="a3"/>
          <w:b w:val="0"/>
          <w:i/>
          <w:sz w:val="32"/>
          <w:szCs w:val="32"/>
        </w:rPr>
      </w:pPr>
    </w:p>
    <w:p w:rsidR="007C0CA8" w:rsidRPr="005A3054" w:rsidRDefault="007C0CA8" w:rsidP="007C0CA8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lastRenderedPageBreak/>
        <w:t>Цель</w:t>
      </w:r>
      <w:r w:rsidRPr="005A3054">
        <w:rPr>
          <w:b/>
          <w:sz w:val="32"/>
          <w:szCs w:val="32"/>
        </w:rPr>
        <w:t>:</w:t>
      </w:r>
      <w:r w:rsidRPr="005A3054">
        <w:rPr>
          <w:sz w:val="32"/>
          <w:szCs w:val="32"/>
        </w:rPr>
        <w:t xml:space="preserve"> </w:t>
      </w:r>
      <w:r w:rsidRPr="005A3054">
        <w:rPr>
          <w:rFonts w:eastAsia="Calibri"/>
          <w:sz w:val="32"/>
          <w:szCs w:val="32"/>
        </w:rPr>
        <w:t>создание условий для формирования личности творческой, самостоятельной, гуманной, способной ценить себя и уважать других.</w:t>
      </w:r>
    </w:p>
    <w:p w:rsidR="007C0CA8" w:rsidRDefault="007C0CA8" w:rsidP="007C0CA8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Задачи:</w:t>
      </w:r>
    </w:p>
    <w:p w:rsidR="007C0CA8" w:rsidRPr="00D426F7" w:rsidRDefault="007C0CA8" w:rsidP="007C0CA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54">
        <w:rPr>
          <w:rFonts w:ascii="Times New Roman" w:eastAsia="Calibri" w:hAnsi="Times New Roman" w:cs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7C0CA8" w:rsidRPr="005A3054" w:rsidRDefault="007C0CA8" w:rsidP="007C0CA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54">
        <w:rPr>
          <w:rFonts w:ascii="Times New Roman" w:eastAsia="Calibri" w:hAnsi="Times New Roman" w:cs="Times New Roman"/>
          <w:sz w:val="28"/>
          <w:szCs w:val="28"/>
        </w:rPr>
        <w:t>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родителей.</w:t>
      </w:r>
    </w:p>
    <w:p w:rsidR="007C0CA8" w:rsidRPr="005A3054" w:rsidRDefault="007C0CA8" w:rsidP="007C0CA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54">
        <w:rPr>
          <w:rFonts w:ascii="Times New Roman" w:eastAsia="Calibri" w:hAnsi="Times New Roman" w:cs="Times New Roman"/>
          <w:sz w:val="28"/>
          <w:szCs w:val="28"/>
        </w:rPr>
        <w:t>Создание условий для физического, интеллектуального, нравственного и духовного развития детей.</w:t>
      </w:r>
    </w:p>
    <w:p w:rsidR="007C0CA8" w:rsidRPr="008A7AF5" w:rsidRDefault="007C0CA8" w:rsidP="007C0CA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54">
        <w:rPr>
          <w:rFonts w:ascii="Times New Roman" w:eastAsia="Calibri" w:hAnsi="Times New Roman" w:cs="Times New Roman"/>
          <w:sz w:val="28"/>
          <w:szCs w:val="28"/>
        </w:rPr>
        <w:t>Укрепление связи семья-школа.</w:t>
      </w:r>
    </w:p>
    <w:p w:rsidR="007C0CA8" w:rsidRPr="000645CA" w:rsidRDefault="007C0CA8" w:rsidP="007C0CA8">
      <w:pPr>
        <w:rPr>
          <w:rStyle w:val="a3"/>
          <w:b w:val="0"/>
          <w:sz w:val="32"/>
          <w:szCs w:val="32"/>
        </w:rPr>
      </w:pPr>
    </w:p>
    <w:p w:rsidR="007C0CA8" w:rsidRPr="000645CA" w:rsidRDefault="007C0CA8" w:rsidP="007C0CA8">
      <w:pPr>
        <w:rPr>
          <w:rStyle w:val="a3"/>
          <w:b w:val="0"/>
          <w:sz w:val="32"/>
          <w:szCs w:val="32"/>
        </w:rPr>
      </w:pPr>
    </w:p>
    <w:p w:rsidR="007C0CA8" w:rsidRPr="000645CA" w:rsidRDefault="007C0CA8" w:rsidP="007C0CA8">
      <w:pPr>
        <w:jc w:val="center"/>
        <w:rPr>
          <w:rStyle w:val="a3"/>
          <w:sz w:val="32"/>
          <w:szCs w:val="32"/>
        </w:rPr>
      </w:pPr>
      <w:r w:rsidRPr="000645CA">
        <w:rPr>
          <w:rStyle w:val="a3"/>
          <w:sz w:val="32"/>
          <w:szCs w:val="32"/>
        </w:rPr>
        <w:t>Основные направления организации воспитания и социализации учащихся</w:t>
      </w:r>
    </w:p>
    <w:p w:rsidR="007C0CA8" w:rsidRPr="000645CA" w:rsidRDefault="007C0CA8" w:rsidP="007C0CA8">
      <w:pPr>
        <w:jc w:val="center"/>
        <w:rPr>
          <w:rStyle w:val="a3"/>
          <w:b w:val="0"/>
          <w:sz w:val="32"/>
          <w:szCs w:val="32"/>
        </w:rPr>
      </w:pP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Гражданско-патриотическое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 xml:space="preserve"> Нравственное и духовное воспитание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Воспитание положительного отношения к труду и творчеству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Интеллектуальное воспитание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proofErr w:type="spellStart"/>
      <w:r w:rsidRPr="000645CA">
        <w:rPr>
          <w:rStyle w:val="a3"/>
          <w:b w:val="0"/>
          <w:sz w:val="32"/>
          <w:szCs w:val="32"/>
        </w:rPr>
        <w:t>Здоровьесберегающее</w:t>
      </w:r>
      <w:proofErr w:type="spellEnd"/>
      <w:r w:rsidRPr="000645CA">
        <w:rPr>
          <w:rStyle w:val="a3"/>
          <w:b w:val="0"/>
          <w:sz w:val="32"/>
          <w:szCs w:val="32"/>
        </w:rPr>
        <w:t xml:space="preserve"> воспитание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proofErr w:type="spellStart"/>
      <w:r w:rsidRPr="000645CA">
        <w:rPr>
          <w:rStyle w:val="a3"/>
          <w:b w:val="0"/>
          <w:sz w:val="32"/>
          <w:szCs w:val="32"/>
        </w:rPr>
        <w:t>Социокультурное</w:t>
      </w:r>
      <w:proofErr w:type="spellEnd"/>
      <w:r w:rsidRPr="000645CA">
        <w:rPr>
          <w:rStyle w:val="a3"/>
          <w:b w:val="0"/>
          <w:sz w:val="32"/>
          <w:szCs w:val="32"/>
        </w:rPr>
        <w:t xml:space="preserve"> и </w:t>
      </w:r>
      <w:proofErr w:type="spellStart"/>
      <w:r w:rsidRPr="000645CA">
        <w:rPr>
          <w:rStyle w:val="a3"/>
          <w:b w:val="0"/>
          <w:sz w:val="32"/>
          <w:szCs w:val="32"/>
        </w:rPr>
        <w:t>медиакультурное</w:t>
      </w:r>
      <w:proofErr w:type="spellEnd"/>
      <w:r w:rsidRPr="000645CA">
        <w:rPr>
          <w:rStyle w:val="a3"/>
          <w:b w:val="0"/>
          <w:sz w:val="32"/>
          <w:szCs w:val="32"/>
        </w:rPr>
        <w:t xml:space="preserve"> воспитание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proofErr w:type="spellStart"/>
      <w:r w:rsidRPr="000645CA">
        <w:rPr>
          <w:rStyle w:val="a3"/>
          <w:b w:val="0"/>
          <w:sz w:val="32"/>
          <w:szCs w:val="32"/>
        </w:rPr>
        <w:t>Культуротворческое</w:t>
      </w:r>
      <w:proofErr w:type="spellEnd"/>
      <w:r w:rsidRPr="000645CA">
        <w:rPr>
          <w:rStyle w:val="a3"/>
          <w:b w:val="0"/>
          <w:sz w:val="32"/>
          <w:szCs w:val="32"/>
        </w:rPr>
        <w:t xml:space="preserve"> и эстетическое воспитание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Правовое воспитание и культура безопасности</w:t>
      </w:r>
    </w:p>
    <w:p w:rsidR="007C0CA8" w:rsidRPr="000645CA" w:rsidRDefault="007C0CA8" w:rsidP="007C0CA8">
      <w:pPr>
        <w:numPr>
          <w:ilvl w:val="0"/>
          <w:numId w:val="1"/>
        </w:numPr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Воспитание семейных ценностей</w:t>
      </w:r>
    </w:p>
    <w:p w:rsidR="007C0CA8" w:rsidRPr="000645CA" w:rsidRDefault="007C0CA8" w:rsidP="007C0CA8">
      <w:pPr>
        <w:ind w:left="360"/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10.Формирование коммуникативной культуры</w:t>
      </w:r>
    </w:p>
    <w:p w:rsidR="007C0CA8" w:rsidRPr="000645CA" w:rsidRDefault="007C0CA8" w:rsidP="007C0CA8">
      <w:pPr>
        <w:ind w:left="360"/>
        <w:rPr>
          <w:rStyle w:val="a3"/>
          <w:b w:val="0"/>
          <w:sz w:val="32"/>
          <w:szCs w:val="32"/>
        </w:rPr>
      </w:pPr>
      <w:r w:rsidRPr="000645CA">
        <w:rPr>
          <w:rStyle w:val="a3"/>
          <w:b w:val="0"/>
          <w:sz w:val="32"/>
          <w:szCs w:val="32"/>
        </w:rPr>
        <w:t>11. Экологическое воспитание.</w:t>
      </w:r>
    </w:p>
    <w:p w:rsidR="007C0CA8" w:rsidRPr="000645CA" w:rsidRDefault="007C0CA8" w:rsidP="007C0CA8">
      <w:pPr>
        <w:ind w:left="360"/>
        <w:rPr>
          <w:rStyle w:val="a3"/>
          <w:sz w:val="32"/>
          <w:szCs w:val="32"/>
        </w:rPr>
      </w:pPr>
    </w:p>
    <w:p w:rsidR="007C0CA8" w:rsidRPr="000645CA" w:rsidRDefault="007C0CA8" w:rsidP="007C0CA8">
      <w:pPr>
        <w:ind w:left="360"/>
        <w:rPr>
          <w:rStyle w:val="a3"/>
          <w:sz w:val="32"/>
          <w:szCs w:val="32"/>
        </w:rPr>
      </w:pPr>
    </w:p>
    <w:p w:rsidR="007C0CA8" w:rsidRDefault="007C0CA8" w:rsidP="007C0CA8">
      <w:pPr>
        <w:pStyle w:val="1"/>
        <w:jc w:val="center"/>
        <w:rPr>
          <w:b w:val="0"/>
          <w:bCs w:val="0"/>
          <w:kern w:val="0"/>
          <w:sz w:val="32"/>
          <w:szCs w:val="32"/>
        </w:rPr>
      </w:pPr>
    </w:p>
    <w:p w:rsidR="007C0CA8" w:rsidRDefault="007C0CA8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7C0CA8" w:rsidRDefault="007C0CA8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7C0CA8" w:rsidRDefault="007C0CA8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7C0CA8" w:rsidRPr="003870A1" w:rsidRDefault="007C0CA8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 w:rsidRPr="003870A1">
        <w:rPr>
          <w:rStyle w:val="a3"/>
          <w:b/>
          <w:i/>
          <w:kern w:val="0"/>
          <w:sz w:val="32"/>
          <w:szCs w:val="32"/>
          <w:u w:val="single"/>
        </w:rPr>
        <w:lastRenderedPageBreak/>
        <w:t>План воспитательной работы на сентябрь</w:t>
      </w:r>
    </w:p>
    <w:p w:rsidR="007C0CA8" w:rsidRPr="00D61358" w:rsidRDefault="007C0CA8" w:rsidP="007C0CA8">
      <w:pPr>
        <w:rPr>
          <w:rStyle w:val="a3"/>
          <w:b w:val="0"/>
          <w:bCs w:val="0"/>
          <w:i/>
          <w:sz w:val="28"/>
          <w:szCs w:val="28"/>
        </w:rPr>
      </w:pPr>
      <w:r w:rsidRPr="00D61358">
        <w:rPr>
          <w:rStyle w:val="a3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2.09 – День знаний (1-11 классы) 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 xml:space="preserve"> Т.Л.) 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22.09 – День здоровья «Осенний кросс» (Щербаков И.Л.)  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Месячник по профилактике дорожного травматизма и пожарной безопасности 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 xml:space="preserve"> Т.Л, Бельский В.М., классные руководители) </w:t>
      </w:r>
    </w:p>
    <w:p w:rsidR="007C0CA8" w:rsidRPr="00D61358" w:rsidRDefault="007C0CA8" w:rsidP="007C0CA8">
      <w:pPr>
        <w:rPr>
          <w:rStyle w:val="a3"/>
          <w:b w:val="0"/>
          <w:bCs w:val="0"/>
          <w:i/>
          <w:sz w:val="28"/>
          <w:szCs w:val="28"/>
        </w:rPr>
      </w:pPr>
      <w:r w:rsidRPr="00D61358">
        <w:rPr>
          <w:rStyle w:val="a3"/>
          <w:b w:val="0"/>
          <w:bCs w:val="0"/>
          <w:i/>
          <w:sz w:val="28"/>
          <w:szCs w:val="28"/>
        </w:rPr>
        <w:t xml:space="preserve"> Районные мероприятия: 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4.10 - </w:t>
      </w:r>
      <w:r w:rsidRPr="00D61358">
        <w:rPr>
          <w:rStyle w:val="a3"/>
          <w:b w:val="0"/>
          <w:bCs w:val="0"/>
          <w:sz w:val="28"/>
          <w:szCs w:val="28"/>
        </w:rPr>
        <w:t>Фестиваль «Трудовое лето -</w:t>
      </w:r>
      <w:r w:rsidR="00B20083">
        <w:rPr>
          <w:rStyle w:val="a3"/>
          <w:b w:val="0"/>
          <w:bCs w:val="0"/>
          <w:sz w:val="28"/>
          <w:szCs w:val="28"/>
        </w:rPr>
        <w:t xml:space="preserve"> 2014</w:t>
      </w:r>
      <w:r w:rsidRPr="00D61358">
        <w:rPr>
          <w:rStyle w:val="a3"/>
          <w:b w:val="0"/>
          <w:bCs w:val="0"/>
          <w:sz w:val="28"/>
          <w:szCs w:val="28"/>
        </w:rPr>
        <w:t>» 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ТаскаеваТ.Л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>.)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Соревнования по футболу, русской лапте, настольному теннису, шахматам.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70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Классные часы, посвященные </w:t>
            </w:r>
          </w:p>
          <w:p w:rsidR="007C0CA8" w:rsidRPr="00D61358" w:rsidRDefault="007C0CA8" w:rsidP="00E624A8">
            <w:pPr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Международному дню памяти жертв фашизма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 классные руководители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Подготовка 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Дню учителя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Рейд по внешнему виду учащихся 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ТаскаеваТ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.Л</w:t>
            </w:r>
            <w:proofErr w:type="spellEnd"/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Выборы актива класса. 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Создание отрядного уголка.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 классные руководители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624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Фотовыставка «Как я провел лето…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Библиотекарь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Т.Л.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624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Лекция «Подросток и закон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», посвященная Всемирному дню предотвращения самоубийств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B300AB" w:rsidP="00B300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B300AB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Бабикова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В.Г.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Оф</w:t>
            </w:r>
            <w:r w:rsidR="00E624A8">
              <w:rPr>
                <w:rStyle w:val="a3"/>
                <w:b w:val="0"/>
                <w:bCs w:val="0"/>
                <w:sz w:val="28"/>
                <w:szCs w:val="28"/>
              </w:rPr>
              <w:t>ормление книжной выставки «Безопасная дорога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Мотивационно-разъяснительная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работа с обучающимися и родителями по участию в </w:t>
            </w: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иммунохроматографическом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тестировании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Т.Л.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624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3A5E00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3A5E00">
              <w:rPr>
                <w:rFonts w:cs="Tahoma"/>
                <w:sz w:val="28"/>
                <w:szCs w:val="28"/>
              </w:rPr>
              <w:t>Проведение акций «Блеск», «Чистота» по благоустройству пришкольного   участка и уборке школы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Бельский В.М.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Микеладзе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С.А.</w:t>
            </w:r>
          </w:p>
        </w:tc>
      </w:tr>
      <w:tr w:rsidR="00E624A8" w:rsidRPr="00D61358" w:rsidTr="00E624A8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A8" w:rsidRDefault="00E624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A8" w:rsidRPr="00E624A8" w:rsidRDefault="00E624A8" w:rsidP="00E624A8">
            <w:pPr>
              <w:rPr>
                <w:sz w:val="28"/>
                <w:szCs w:val="28"/>
              </w:rPr>
            </w:pPr>
            <w:r w:rsidRPr="00E624A8">
              <w:rPr>
                <w:sz w:val="28"/>
                <w:szCs w:val="28"/>
              </w:rPr>
              <w:t>Выявление учащихся, не севших за парту (акция «Образование всем детям»)</w:t>
            </w:r>
          </w:p>
          <w:p w:rsidR="00E624A8" w:rsidRPr="003A5E00" w:rsidRDefault="00E624A8" w:rsidP="00E624A8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A8" w:rsidRDefault="00E624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A8" w:rsidRDefault="00E624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воспитательной работе, классные руководители, соц.педагог </w:t>
            </w:r>
          </w:p>
        </w:tc>
      </w:tr>
    </w:tbl>
    <w:p w:rsidR="007C0CA8" w:rsidRPr="003870A1" w:rsidRDefault="007C0CA8" w:rsidP="00E624A8">
      <w:pPr>
        <w:jc w:val="center"/>
        <w:rPr>
          <w:rStyle w:val="a3"/>
          <w:i/>
          <w:sz w:val="32"/>
          <w:szCs w:val="32"/>
          <w:u w:val="single"/>
        </w:rPr>
      </w:pPr>
      <w:r w:rsidRPr="003870A1">
        <w:rPr>
          <w:rStyle w:val="a3"/>
          <w:i/>
          <w:sz w:val="32"/>
          <w:szCs w:val="32"/>
          <w:u w:val="single"/>
        </w:rPr>
        <w:lastRenderedPageBreak/>
        <w:t>План воспитательной работы на октябрь</w:t>
      </w:r>
    </w:p>
    <w:p w:rsidR="007C0CA8" w:rsidRPr="000E13F5" w:rsidRDefault="007C0CA8" w:rsidP="007C0CA8">
      <w:pPr>
        <w:jc w:val="center"/>
        <w:rPr>
          <w:rStyle w:val="a3"/>
          <w:b w:val="0"/>
          <w:bCs w:val="0"/>
          <w:sz w:val="28"/>
          <w:szCs w:val="28"/>
        </w:rPr>
      </w:pPr>
    </w:p>
    <w:p w:rsidR="007C0CA8" w:rsidRPr="003870A1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1.10 – Праздник «С любовью к бабушке» </w:t>
      </w:r>
      <w:proofErr w:type="gramStart"/>
      <w:r w:rsidRPr="00D61358">
        <w:rPr>
          <w:rStyle w:val="a3"/>
          <w:b w:val="0"/>
          <w:bCs w:val="0"/>
          <w:sz w:val="28"/>
          <w:szCs w:val="28"/>
        </w:rPr>
        <w:t xml:space="preserve">( </w:t>
      </w:r>
      <w:proofErr w:type="gramEnd"/>
      <w:r w:rsidRPr="00D61358">
        <w:rPr>
          <w:rStyle w:val="a3"/>
          <w:b w:val="0"/>
          <w:bCs w:val="0"/>
          <w:sz w:val="28"/>
          <w:szCs w:val="28"/>
        </w:rPr>
        <w:t>классные руководители)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Экологический субботник (классные руководители)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</w:t>
      </w:r>
    </w:p>
    <w:p w:rsidR="007C0CA8" w:rsidRPr="003870A1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Соревнования по волейболу.</w:t>
      </w:r>
      <w:r w:rsidR="00D749FF">
        <w:rPr>
          <w:rStyle w:val="a3"/>
          <w:b w:val="0"/>
          <w:bCs w:val="0"/>
          <w:sz w:val="28"/>
          <w:szCs w:val="28"/>
        </w:rPr>
        <w:t xml:space="preserve"> Предметные олимпиады</w:t>
      </w: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624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«Чудесная страна Библиотека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»,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посвященная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Международному дню школьных библиотек 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Оформление выставки «Государственные символы в судьбе России»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руководители, 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 xml:space="preserve">Бельский В.М., 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624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Праздник «Осенний марафон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61358">
              <w:rPr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sz w:val="28"/>
                <w:szCs w:val="28"/>
              </w:rPr>
              <w:t xml:space="preserve"> Т.Л.,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19" w:rsidRPr="00D61358" w:rsidRDefault="007C0CA8" w:rsidP="00066319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Игра </w:t>
            </w:r>
            <w:r w:rsidR="00066319">
              <w:rPr>
                <w:rStyle w:val="a3"/>
                <w:b w:val="0"/>
                <w:bCs w:val="0"/>
                <w:sz w:val="28"/>
                <w:szCs w:val="28"/>
              </w:rPr>
              <w:t xml:space="preserve">«Стань заметней» </w:t>
            </w:r>
            <w:proofErr w:type="gramStart"/>
            <w:r w:rsidR="00066319">
              <w:rPr>
                <w:rStyle w:val="a3"/>
                <w:b w:val="0"/>
                <w:bCs w:val="0"/>
                <w:sz w:val="28"/>
                <w:szCs w:val="28"/>
              </w:rPr>
              <w:t xml:space="preserve">( </w:t>
            </w:r>
            <w:proofErr w:type="gramEnd"/>
            <w:r w:rsidR="00066319">
              <w:rPr>
                <w:rStyle w:val="a3"/>
                <w:b w:val="0"/>
                <w:bCs w:val="0"/>
                <w:sz w:val="28"/>
                <w:szCs w:val="28"/>
              </w:rPr>
              <w:t>детская дорожная безопасность)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D749FF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Урок здоровья «ЗОЖ – это для нас!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61358">
              <w:rPr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sz w:val="28"/>
                <w:szCs w:val="28"/>
              </w:rPr>
              <w:t xml:space="preserve"> Т.Л.,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Проведение совместных рейдов по изучению, 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контролю за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выполнением родителями своих обязанностей (совместно с КДН)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61358">
              <w:rPr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sz w:val="28"/>
                <w:szCs w:val="28"/>
              </w:rPr>
              <w:t xml:space="preserve"> Т.Л.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с первоклассниками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«Законы, по которым живет наш дом»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Новоселова Л.Г.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Экологический субботник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Акция «Чистая школа»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Классные часы о толерантности </w:t>
            </w: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«Гражданин – человек свободный и ответственный»»</w:t>
            </w:r>
            <w:r w:rsidRPr="00D6135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D749FF" w:rsidRDefault="00D749FF" w:rsidP="00D749FF">
      <w:pPr>
        <w:jc w:val="center"/>
        <w:rPr>
          <w:rStyle w:val="a3"/>
          <w:i/>
          <w:sz w:val="32"/>
          <w:szCs w:val="32"/>
          <w:u w:val="single"/>
        </w:rPr>
      </w:pPr>
    </w:p>
    <w:p w:rsidR="00D749FF" w:rsidRDefault="00D749FF" w:rsidP="00D749FF">
      <w:pPr>
        <w:jc w:val="center"/>
        <w:rPr>
          <w:rStyle w:val="a3"/>
          <w:i/>
          <w:sz w:val="32"/>
          <w:szCs w:val="32"/>
          <w:u w:val="single"/>
        </w:rPr>
      </w:pPr>
    </w:p>
    <w:p w:rsidR="00D749FF" w:rsidRDefault="00D749FF" w:rsidP="00D749FF">
      <w:pPr>
        <w:jc w:val="center"/>
        <w:rPr>
          <w:rStyle w:val="a3"/>
          <w:i/>
          <w:sz w:val="32"/>
          <w:szCs w:val="32"/>
          <w:u w:val="single"/>
        </w:rPr>
      </w:pPr>
    </w:p>
    <w:p w:rsidR="00D749FF" w:rsidRDefault="00D749FF" w:rsidP="00D749FF">
      <w:pPr>
        <w:jc w:val="center"/>
        <w:rPr>
          <w:rStyle w:val="a3"/>
          <w:i/>
          <w:sz w:val="32"/>
          <w:szCs w:val="32"/>
          <w:u w:val="single"/>
        </w:rPr>
      </w:pPr>
    </w:p>
    <w:p w:rsidR="007C0CA8" w:rsidRPr="003870A1" w:rsidRDefault="007C0CA8" w:rsidP="00D749FF">
      <w:pPr>
        <w:jc w:val="center"/>
        <w:rPr>
          <w:rStyle w:val="a3"/>
          <w:i/>
          <w:sz w:val="32"/>
          <w:szCs w:val="32"/>
          <w:u w:val="single"/>
        </w:rPr>
      </w:pPr>
      <w:r w:rsidRPr="003870A1">
        <w:rPr>
          <w:rStyle w:val="a3"/>
          <w:i/>
          <w:sz w:val="32"/>
          <w:szCs w:val="32"/>
          <w:u w:val="single"/>
        </w:rPr>
        <w:lastRenderedPageBreak/>
        <w:t>План воспитательной работы на ноябрь</w:t>
      </w:r>
    </w:p>
    <w:p w:rsidR="007C0CA8" w:rsidRPr="00D61358" w:rsidRDefault="007C0CA8" w:rsidP="007C0CA8">
      <w:pPr>
        <w:jc w:val="center"/>
        <w:rPr>
          <w:rStyle w:val="a3"/>
          <w:i/>
          <w:sz w:val="28"/>
          <w:szCs w:val="28"/>
          <w:u w:val="single"/>
        </w:rPr>
      </w:pPr>
    </w:p>
    <w:p w:rsidR="007C0CA8" w:rsidRPr="00F95507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F95507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7C0CA8" w:rsidRPr="00D61358" w:rsidRDefault="00B20083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30</w:t>
      </w:r>
      <w:r w:rsidR="007C0CA8" w:rsidRPr="00D61358">
        <w:rPr>
          <w:rStyle w:val="a3"/>
          <w:b w:val="0"/>
          <w:bCs w:val="0"/>
          <w:sz w:val="28"/>
          <w:szCs w:val="28"/>
        </w:rPr>
        <w:t>.1</w:t>
      </w:r>
      <w:r w:rsidR="007C0CA8">
        <w:rPr>
          <w:rStyle w:val="a3"/>
          <w:b w:val="0"/>
          <w:bCs w:val="0"/>
          <w:sz w:val="28"/>
          <w:szCs w:val="28"/>
        </w:rPr>
        <w:t>1 – День матери (</w:t>
      </w:r>
      <w:r w:rsidR="007C0CA8" w:rsidRPr="00D61358">
        <w:rPr>
          <w:rStyle w:val="a3"/>
          <w:b w:val="0"/>
          <w:bCs w:val="0"/>
          <w:sz w:val="28"/>
          <w:szCs w:val="28"/>
        </w:rPr>
        <w:t xml:space="preserve">классные руководители) </w:t>
      </w:r>
    </w:p>
    <w:p w:rsidR="00D749FF" w:rsidRPr="003870A1" w:rsidRDefault="00D749FF" w:rsidP="00D749FF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D749FF" w:rsidRPr="00D61358" w:rsidRDefault="00D749FF" w:rsidP="00D749FF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Предметные олимпиады</w:t>
      </w:r>
    </w:p>
    <w:p w:rsidR="007C0CA8" w:rsidRPr="00D61358" w:rsidRDefault="007C0CA8" w:rsidP="00D749FF">
      <w:pPr>
        <w:rPr>
          <w:rStyle w:val="a3"/>
          <w:i/>
          <w:sz w:val="28"/>
          <w:szCs w:val="28"/>
          <w:u w:val="single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Рейд по внешнему виду учащихся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Совет Ровесника, администрация школы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066319" w:rsidP="00066319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День памяти жертв ДТП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066319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День матери «Это нежное слово МАМА»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Беседа «Подросток в мире вредных привычек»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Соц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.п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едагог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Тренинг «Как сказать НЕТ и не потерять друзей»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Таскаева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Т.Л.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Экскурсии «Мой край родной»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Классный час «</w:t>
            </w:r>
            <w:r w:rsidR="00C32F5C">
              <w:rPr>
                <w:rStyle w:val="a3"/>
                <w:b w:val="0"/>
                <w:bCs w:val="0"/>
                <w:sz w:val="28"/>
                <w:szCs w:val="28"/>
              </w:rPr>
              <w:t>Давайте жить дружно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», посвященный Всемирному дню толерантности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0CA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AF1A19" w:rsidRDefault="007C0CA8" w:rsidP="00E624A8">
            <w:pPr>
              <w:rPr>
                <w:rFonts w:eastAsia="Arial Unicode MS" w:cs="Tahoma"/>
                <w:bCs/>
                <w:sz w:val="28"/>
                <w:szCs w:val="28"/>
              </w:rPr>
            </w:pPr>
            <w:r w:rsidRPr="00AF1A19">
              <w:rPr>
                <w:rFonts w:cs="Tahoma"/>
                <w:sz w:val="28"/>
                <w:szCs w:val="28"/>
              </w:rPr>
              <w:t>Беседы по профилактике здорового образа жизни «Основы самосовершенствования</w:t>
            </w:r>
            <w:r w:rsidRPr="00AF1A19">
              <w:rPr>
                <w:rFonts w:eastAsia="Arial Unicode MS" w:cs="Tahoma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D749FF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Pr="00D749FF" w:rsidRDefault="00D749FF" w:rsidP="00D749FF">
            <w:pPr>
              <w:rPr>
                <w:sz w:val="28"/>
                <w:szCs w:val="28"/>
              </w:rPr>
            </w:pPr>
            <w:r w:rsidRPr="00D749FF">
              <w:rPr>
                <w:sz w:val="28"/>
                <w:szCs w:val="28"/>
              </w:rPr>
              <w:t>Книжная выставка «Секреты материнской любви»</w:t>
            </w:r>
          </w:p>
          <w:p w:rsidR="00D749FF" w:rsidRPr="00AF1A19" w:rsidRDefault="00D749FF" w:rsidP="00E624A8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Pr="00D61358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D749FF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Pr="00D749FF" w:rsidRDefault="00D749FF" w:rsidP="00D7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– день Неизвестного солдата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  <w:p w:rsidR="00D749FF" w:rsidRDefault="00D749FF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C0CA8" w:rsidRPr="00D61358" w:rsidRDefault="007C0CA8" w:rsidP="007C0CA8">
      <w:pPr>
        <w:jc w:val="center"/>
        <w:rPr>
          <w:rStyle w:val="a3"/>
          <w:bCs w:val="0"/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3870A1" w:rsidRDefault="007C0CA8" w:rsidP="00C32F5C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 w:rsidRPr="003870A1">
        <w:rPr>
          <w:rStyle w:val="a3"/>
          <w:b/>
          <w:i/>
          <w:kern w:val="0"/>
          <w:sz w:val="32"/>
          <w:szCs w:val="32"/>
          <w:u w:val="single"/>
        </w:rPr>
        <w:lastRenderedPageBreak/>
        <w:t>План воспитательной работы на декабрь</w:t>
      </w: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Новогодние елки 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11"/>
        <w:gridCol w:w="4013"/>
        <w:gridCol w:w="1413"/>
        <w:gridCol w:w="3636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5C5176" w:rsidRDefault="00C32F5C" w:rsidP="00E624A8">
            <w:pPr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лассный час «Главная битва войны»,  посвященный битве под Москвой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Оформление книжной выставки «Важный праздник государства»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Рейд по внешнему виду учащихся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дминистрация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Книжная выставка «Писатели-юбиляры»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Конкурс плакатов и рисунков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«Новый год шагает по планете»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C32F5C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  <w:r w:rsidR="00C32F5C">
              <w:rPr>
                <w:sz w:val="28"/>
                <w:szCs w:val="28"/>
              </w:rPr>
              <w:t>, 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екторий «Твоя судьба – в твоих руках»,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посвященный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Всемирному дню борьбы со </w:t>
            </w: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Беседа «Что такое административное правонарушение?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«Чистая школа»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«Ровесник»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1B2B34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1B2B34">
              <w:rPr>
                <w:sz w:val="28"/>
                <w:szCs w:val="28"/>
              </w:rPr>
              <w:t>Конкурс творческих работ «Безопасность глазами детей»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C32F5C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Бельский В.М. </w:t>
            </w:r>
          </w:p>
        </w:tc>
      </w:tr>
    </w:tbl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C32F5C" w:rsidRDefault="00C32F5C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7C0CA8" w:rsidRPr="003870A1" w:rsidRDefault="007C0CA8" w:rsidP="007C0CA8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 w:rsidRPr="003870A1">
        <w:rPr>
          <w:rStyle w:val="a3"/>
          <w:b/>
          <w:i/>
          <w:kern w:val="0"/>
          <w:sz w:val="32"/>
          <w:szCs w:val="32"/>
          <w:u w:val="single"/>
        </w:rPr>
        <w:lastRenderedPageBreak/>
        <w:t>План воспитательной работы на январь</w:t>
      </w: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Декада предметов гуманитарного цикла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  <w:r w:rsidRPr="005C5176">
        <w:rPr>
          <w:rStyle w:val="a3"/>
          <w:b w:val="0"/>
          <w:bCs w:val="0"/>
          <w:sz w:val="32"/>
          <w:szCs w:val="32"/>
        </w:rPr>
        <w:t xml:space="preserve"> 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Районные соревнования по баскетболу.</w:t>
      </w: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33"/>
        <w:gridCol w:w="3993"/>
        <w:gridCol w:w="1411"/>
        <w:gridCol w:w="3636"/>
      </w:tblGrid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Книжная выставка 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«Страницы, </w:t>
            </w:r>
            <w:proofErr w:type="gramStart"/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>писанные</w:t>
            </w:r>
            <w:proofErr w:type="gramEnd"/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кровью…», </w:t>
            </w:r>
          </w:p>
          <w:p w:rsidR="007C0CA8" w:rsidRPr="00D61358" w:rsidRDefault="007C0CA8" w:rsidP="00E624A8">
            <w:pPr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посвященный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Дню снятия блокады Ленинграда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Рейд по внешнему виду учащихся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дминистрация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Лекция специалиста ЦЗН «Рынок труда в современных условиях. Твои возможности»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Т.Л.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0CA8" w:rsidRPr="00D61358">
              <w:rPr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C32F5C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Лекторий «Умейте сказать нет!</w:t>
            </w:r>
            <w:r w:rsidR="007C0CA8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Мед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аботник</w:t>
            </w:r>
            <w:proofErr w:type="spellEnd"/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0CA8" w:rsidRPr="00D61358">
              <w:rPr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Час общения «</w:t>
            </w:r>
            <w:r w:rsidR="00C32F5C">
              <w:rPr>
                <w:rStyle w:val="a3"/>
                <w:b w:val="0"/>
                <w:bCs w:val="0"/>
                <w:sz w:val="28"/>
                <w:szCs w:val="28"/>
              </w:rPr>
              <w:t>Дороги, которые мы выбираем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уководители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0CA8" w:rsidRPr="00D61358">
              <w:rPr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Сотрудничество с районным музеем и библиотеками в части организации работы по экологическому воспитанию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Микеладзе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С.А.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Леонова Н.П.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0CA8" w:rsidRPr="00D61358">
              <w:rPr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«Интернет-ресурсы – польза и вред» </w:t>
            </w: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.ч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2D67AE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Леонова Н.П.</w:t>
            </w:r>
          </w:p>
        </w:tc>
      </w:tr>
      <w:tr w:rsidR="007C0CA8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0CA8">
              <w:rPr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1B2B34" w:rsidRDefault="007C0CA8" w:rsidP="00E624A8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B2B34">
              <w:rPr>
                <w:bCs/>
                <w:sz w:val="28"/>
                <w:szCs w:val="28"/>
                <w:u w:val="single"/>
              </w:rPr>
              <w:t>День Конституции России</w:t>
            </w:r>
          </w:p>
          <w:p w:rsidR="007C0CA8" w:rsidRPr="001B2B34" w:rsidRDefault="007C0CA8" w:rsidP="00E624A8">
            <w:pPr>
              <w:pStyle w:val="a5"/>
              <w:rPr>
                <w:rFonts w:cs="Tahoma"/>
                <w:sz w:val="28"/>
                <w:szCs w:val="28"/>
              </w:rPr>
            </w:pPr>
            <w:r w:rsidRPr="001B2B34">
              <w:rPr>
                <w:sz w:val="28"/>
                <w:szCs w:val="28"/>
              </w:rPr>
              <w:t>-</w:t>
            </w:r>
            <w:r w:rsidRPr="001B2B34">
              <w:rPr>
                <w:rFonts w:cs="Tahoma"/>
                <w:sz w:val="28"/>
                <w:szCs w:val="28"/>
              </w:rPr>
              <w:t>Урок Конституции</w:t>
            </w:r>
            <w:proofErr w:type="gramStart"/>
            <w:r w:rsidRPr="001B2B34">
              <w:rPr>
                <w:rFonts w:cs="Tahoma"/>
                <w:sz w:val="28"/>
                <w:szCs w:val="28"/>
              </w:rPr>
              <w:t xml:space="preserve"> ,</w:t>
            </w:r>
            <w:proofErr w:type="gramEnd"/>
            <w:r w:rsidRPr="001B2B34">
              <w:rPr>
                <w:rFonts w:cs="Tahoma"/>
                <w:sz w:val="28"/>
                <w:szCs w:val="28"/>
              </w:rPr>
              <w:t xml:space="preserve"> посвященный 20-летию принятия Конституции РФ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1B2B34">
              <w:rPr>
                <w:rFonts w:cs="Tahoma"/>
                <w:sz w:val="28"/>
                <w:szCs w:val="28"/>
              </w:rPr>
              <w:t>-книжная выставка «Символы России»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D67AE" w:rsidRPr="00D61358" w:rsidTr="00C32F5C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AE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AE" w:rsidRPr="002D67AE" w:rsidRDefault="002D67AE" w:rsidP="002D67AE">
            <w:pPr>
              <w:rPr>
                <w:sz w:val="28"/>
                <w:szCs w:val="28"/>
              </w:rPr>
            </w:pPr>
            <w:r w:rsidRPr="002D67AE">
              <w:rPr>
                <w:sz w:val="28"/>
                <w:szCs w:val="28"/>
              </w:rPr>
              <w:t>Книжная выставка «Под чистым снегом Рождества»</w:t>
            </w:r>
          </w:p>
          <w:p w:rsidR="002D67AE" w:rsidRPr="001B2B34" w:rsidRDefault="002D67AE" w:rsidP="00E624A8">
            <w:pPr>
              <w:pStyle w:val="a5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AE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AE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</w:tbl>
    <w:p w:rsidR="002D67AE" w:rsidRDefault="002D67AE" w:rsidP="00B20083">
      <w:pPr>
        <w:jc w:val="center"/>
        <w:rPr>
          <w:rStyle w:val="a3"/>
          <w:i/>
          <w:sz w:val="32"/>
          <w:szCs w:val="32"/>
          <w:u w:val="single"/>
        </w:rPr>
      </w:pPr>
    </w:p>
    <w:p w:rsidR="002D67AE" w:rsidRDefault="002D67AE" w:rsidP="00B20083">
      <w:pPr>
        <w:jc w:val="center"/>
        <w:rPr>
          <w:rStyle w:val="a3"/>
          <w:i/>
          <w:sz w:val="32"/>
          <w:szCs w:val="32"/>
          <w:u w:val="single"/>
        </w:rPr>
      </w:pPr>
    </w:p>
    <w:p w:rsidR="002D67AE" w:rsidRDefault="002D67AE" w:rsidP="00B20083">
      <w:pPr>
        <w:jc w:val="center"/>
        <w:rPr>
          <w:rStyle w:val="a3"/>
          <w:i/>
          <w:sz w:val="32"/>
          <w:szCs w:val="32"/>
          <w:u w:val="single"/>
        </w:rPr>
      </w:pPr>
    </w:p>
    <w:p w:rsidR="002D67AE" w:rsidRDefault="002D67AE" w:rsidP="002D67AE">
      <w:pPr>
        <w:rPr>
          <w:rStyle w:val="a3"/>
          <w:i/>
          <w:sz w:val="32"/>
          <w:szCs w:val="32"/>
          <w:u w:val="single"/>
        </w:rPr>
      </w:pPr>
    </w:p>
    <w:p w:rsidR="007C0CA8" w:rsidRPr="003870A1" w:rsidRDefault="007C0CA8" w:rsidP="002D67AE">
      <w:pPr>
        <w:jc w:val="center"/>
        <w:rPr>
          <w:rStyle w:val="a3"/>
          <w:i/>
          <w:sz w:val="32"/>
          <w:szCs w:val="32"/>
          <w:u w:val="single"/>
        </w:rPr>
      </w:pPr>
      <w:r w:rsidRPr="003870A1">
        <w:rPr>
          <w:rStyle w:val="a3"/>
          <w:i/>
          <w:sz w:val="32"/>
          <w:szCs w:val="32"/>
          <w:u w:val="single"/>
        </w:rPr>
        <w:lastRenderedPageBreak/>
        <w:t>План воспитательной работы на февраль</w:t>
      </w:r>
    </w:p>
    <w:p w:rsidR="007C0CA8" w:rsidRPr="00D61358" w:rsidRDefault="007C0CA8" w:rsidP="007C0CA8">
      <w:pPr>
        <w:jc w:val="center"/>
        <w:rPr>
          <w:rStyle w:val="a3"/>
          <w:bCs w:val="0"/>
          <w:sz w:val="28"/>
          <w:szCs w:val="28"/>
        </w:rPr>
      </w:pP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Общешкольные мероприятия: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День защитников Отечества 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 xml:space="preserve"> Т.Л. классные руководители)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Участие в военизированной эстафете, посвященной Дню защитника Отечества.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Книжная выставка «Русская воинская доблесть»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Праздничная программа «Защитникам Отечества посвящается»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Т.Л., 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Рейд по внешнему виду учащихся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Совет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«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Ровесник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Беседа  «Любви все возрасты покорны»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«Всем миром против гриппа»       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AE" w:rsidRPr="00D61358" w:rsidRDefault="002D67AE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Лекция специалис</w:t>
            </w:r>
            <w:r w:rsidR="002D67AE">
              <w:rPr>
                <w:rStyle w:val="a3"/>
                <w:b w:val="0"/>
                <w:bCs w:val="0"/>
                <w:sz w:val="28"/>
                <w:szCs w:val="28"/>
              </w:rPr>
              <w:t>та «Здоровым быть здорово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2D67AE" w:rsidP="002D67AE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Медработник 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 «Как готовиться к экзаменам»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Зам.</w:t>
            </w:r>
            <w:r w:rsidR="002D67AE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директора</w:t>
            </w:r>
            <w:r w:rsidR="002D67AE">
              <w:rPr>
                <w:rStyle w:val="a3"/>
                <w:b w:val="0"/>
                <w:bCs w:val="0"/>
                <w:sz w:val="28"/>
                <w:szCs w:val="28"/>
              </w:rPr>
              <w:t xml:space="preserve"> по УР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 xml:space="preserve">«Что значит уважать другого» </w:t>
            </w:r>
            <w:proofErr w:type="spellStart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</w:tbl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B20083" w:rsidRDefault="00B20083" w:rsidP="007C0CA8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B20083" w:rsidRDefault="00B20083" w:rsidP="007C0CA8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7C0CA8" w:rsidRPr="003870A1" w:rsidRDefault="007C0CA8" w:rsidP="00B20083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 w:rsidRPr="003870A1">
        <w:rPr>
          <w:rStyle w:val="a3"/>
          <w:b/>
          <w:i/>
          <w:kern w:val="0"/>
          <w:sz w:val="32"/>
          <w:szCs w:val="32"/>
          <w:u w:val="single"/>
        </w:rPr>
        <w:lastRenderedPageBreak/>
        <w:t>План воспитательной работы на март</w:t>
      </w:r>
    </w:p>
    <w:p w:rsidR="007C0CA8" w:rsidRPr="00D61358" w:rsidRDefault="007C0CA8" w:rsidP="007C0CA8">
      <w:pPr>
        <w:rPr>
          <w:rStyle w:val="a3"/>
          <w:b w:val="0"/>
          <w:bCs w:val="0"/>
          <w:i/>
          <w:sz w:val="28"/>
          <w:szCs w:val="28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Общешкольные  мероприятия</w:t>
      </w:r>
      <w:r w:rsidRPr="00D61358">
        <w:rPr>
          <w:rStyle w:val="a3"/>
          <w:b w:val="0"/>
          <w:bCs w:val="0"/>
          <w:i/>
          <w:sz w:val="28"/>
          <w:szCs w:val="28"/>
        </w:rPr>
        <w:t>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Декада предметов естественно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D61358">
        <w:rPr>
          <w:rStyle w:val="a3"/>
          <w:b w:val="0"/>
          <w:bCs w:val="0"/>
          <w:sz w:val="28"/>
          <w:szCs w:val="28"/>
        </w:rPr>
        <w:t>-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D61358">
        <w:rPr>
          <w:rStyle w:val="a3"/>
          <w:b w:val="0"/>
          <w:bCs w:val="0"/>
          <w:sz w:val="28"/>
          <w:szCs w:val="28"/>
        </w:rPr>
        <w:t>научного цикла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8 Марта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D61358">
        <w:rPr>
          <w:rStyle w:val="a3"/>
          <w:b w:val="0"/>
          <w:bCs w:val="0"/>
          <w:sz w:val="28"/>
          <w:szCs w:val="28"/>
        </w:rPr>
        <w:t>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 xml:space="preserve"> Т.Л.)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Конкурс «Ученик года»</w:t>
      </w:r>
    </w:p>
    <w:p w:rsidR="007C0CA8" w:rsidRDefault="002D67AE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15</w:t>
      </w:r>
      <w:r w:rsidR="007C0CA8" w:rsidRPr="00D61358">
        <w:rPr>
          <w:rStyle w:val="a3"/>
          <w:b w:val="0"/>
          <w:bCs w:val="0"/>
          <w:sz w:val="28"/>
          <w:szCs w:val="28"/>
        </w:rPr>
        <w:t>-й районный фестиваль КВН</w:t>
      </w:r>
      <w:r w:rsidR="00066319">
        <w:rPr>
          <w:rStyle w:val="a3"/>
          <w:b w:val="0"/>
          <w:bCs w:val="0"/>
          <w:sz w:val="28"/>
          <w:szCs w:val="28"/>
        </w:rPr>
        <w:t>, военно-спортивная игра «Граница»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Соревнования по </w:t>
      </w:r>
      <w:proofErr w:type="spellStart"/>
      <w:r>
        <w:rPr>
          <w:rStyle w:val="a3"/>
          <w:b w:val="0"/>
          <w:bCs w:val="0"/>
          <w:sz w:val="28"/>
          <w:szCs w:val="28"/>
        </w:rPr>
        <w:t>футзалу</w:t>
      </w:r>
      <w:proofErr w:type="spellEnd"/>
      <w:r>
        <w:rPr>
          <w:rStyle w:val="a3"/>
          <w:b w:val="0"/>
          <w:bCs w:val="0"/>
          <w:sz w:val="28"/>
          <w:szCs w:val="28"/>
        </w:rPr>
        <w:t>, по лыжным гонкам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Оформление экспозиции 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Леонова Н.П.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Рейд по внешнему виду учащихся </w:t>
            </w:r>
          </w:p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Совет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«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Ровесник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Шк</w:t>
            </w:r>
            <w:r w:rsidR="00B20083">
              <w:rPr>
                <w:rStyle w:val="a3"/>
                <w:b w:val="0"/>
                <w:bCs w:val="0"/>
                <w:sz w:val="28"/>
                <w:szCs w:val="28"/>
              </w:rPr>
              <w:t>ольный конкурс «Ученик года-2015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Т.Л.,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Концерт для мам и бабушек «Тайна глубокая, чудная, вечная…»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Т.Л.,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Устный журнал «Белая ромашка», посвященный Всемирному дню борьбы с туберкулезом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«Чистая школа»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</w:t>
            </w: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«О неформальных подростковых объединениях экстремистского направления»</w:t>
            </w:r>
            <w:r w:rsidRPr="00D6135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EE350A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Pr="00D61358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Pr="00D61358" w:rsidRDefault="00EE350A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Беседа с родителями «В семье растет мальчик, в семье растет девочка»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психологическая служба УО</w:t>
            </w:r>
          </w:p>
        </w:tc>
      </w:tr>
      <w:tr w:rsidR="00EE350A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E350A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32DAD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E350A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«Спасите наши жизни» (детская дорожная безопасность)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B300AB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B300AB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</w:p>
        </w:tc>
      </w:tr>
    </w:tbl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D61358" w:rsidRDefault="007C0CA8" w:rsidP="007C0CA8">
      <w:pPr>
        <w:ind w:left="360"/>
        <w:rPr>
          <w:sz w:val="28"/>
          <w:szCs w:val="28"/>
        </w:rPr>
      </w:pPr>
    </w:p>
    <w:p w:rsidR="007C0CA8" w:rsidRPr="00F95507" w:rsidRDefault="007C0CA8" w:rsidP="00EE350A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 w:rsidRPr="00F95507">
        <w:rPr>
          <w:rStyle w:val="a3"/>
          <w:b/>
          <w:i/>
          <w:kern w:val="0"/>
          <w:sz w:val="32"/>
          <w:szCs w:val="32"/>
          <w:u w:val="single"/>
        </w:rPr>
        <w:t>План воспитательной работы на апрель</w:t>
      </w:r>
    </w:p>
    <w:p w:rsidR="007C0CA8" w:rsidRDefault="007C0CA8" w:rsidP="007C0CA8">
      <w:pPr>
        <w:rPr>
          <w:rStyle w:val="a3"/>
          <w:b w:val="0"/>
          <w:bCs w:val="0"/>
          <w:i/>
          <w:sz w:val="28"/>
          <w:szCs w:val="28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Общешкольные  мероприятия</w:t>
      </w:r>
      <w:r w:rsidRPr="00D61358">
        <w:rPr>
          <w:rStyle w:val="a3"/>
          <w:b w:val="0"/>
          <w:bCs w:val="0"/>
          <w:i/>
          <w:sz w:val="28"/>
          <w:szCs w:val="28"/>
        </w:rPr>
        <w:t>:</w:t>
      </w:r>
    </w:p>
    <w:p w:rsidR="007C0CA8" w:rsidRPr="003870A1" w:rsidRDefault="007C0CA8" w:rsidP="007C0CA8">
      <w:pPr>
        <w:rPr>
          <w:rStyle w:val="a3"/>
          <w:b w:val="0"/>
          <w:bCs w:val="0"/>
          <w:i/>
          <w:sz w:val="28"/>
          <w:szCs w:val="28"/>
        </w:rPr>
      </w:pPr>
      <w:r w:rsidRPr="003870A1">
        <w:rPr>
          <w:rStyle w:val="a3"/>
          <w:b w:val="0"/>
          <w:bCs w:val="0"/>
          <w:sz w:val="28"/>
          <w:szCs w:val="28"/>
        </w:rPr>
        <w:t>Спортивный праздник, посвященный Всемирному дню здоровья</w:t>
      </w:r>
      <w:r>
        <w:rPr>
          <w:rStyle w:val="a3"/>
          <w:b w:val="0"/>
          <w:bCs w:val="0"/>
          <w:sz w:val="28"/>
          <w:szCs w:val="28"/>
        </w:rPr>
        <w:t xml:space="preserve">     </w:t>
      </w:r>
    </w:p>
    <w:p w:rsidR="007C0CA8" w:rsidRPr="00D61358" w:rsidRDefault="007C0CA8" w:rsidP="007C0CA8">
      <w:pPr>
        <w:pStyle w:val="1"/>
        <w:jc w:val="center"/>
        <w:rPr>
          <w:rStyle w:val="a3"/>
          <w:b/>
          <w:i/>
          <w:kern w:val="0"/>
          <w:sz w:val="28"/>
          <w:szCs w:val="28"/>
          <w:u w:val="single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Классный час, посвященный  Дню освобождения узников концлагерей</w:t>
            </w:r>
          </w:p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«Люди мира, на минуту встаньте…»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Рейд по внешнему виду учащихся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Конкурс юных цветоводов (подготовка рассады на пришкольный участок)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участком,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Экскурсия в музей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Н.П.,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Беседа у книжной</w:t>
            </w:r>
            <w:r w:rsidR="00EE350A">
              <w:rPr>
                <w:rStyle w:val="a3"/>
                <w:b w:val="0"/>
                <w:bCs w:val="0"/>
                <w:sz w:val="28"/>
                <w:szCs w:val="28"/>
              </w:rPr>
              <w:t xml:space="preserve"> выставки «Питание и красота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 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Урок здоровья </w:t>
            </w:r>
            <w:r w:rsidR="00EE350A">
              <w:rPr>
                <w:rStyle w:val="a3"/>
                <w:b w:val="0"/>
                <w:bCs w:val="0"/>
                <w:sz w:val="28"/>
                <w:szCs w:val="28"/>
              </w:rPr>
              <w:t xml:space="preserve">с приглашением врача «Жизнь без </w:t>
            </w:r>
            <w:proofErr w:type="spellStart"/>
            <w:r w:rsidR="00EE350A">
              <w:rPr>
                <w:rStyle w:val="a3"/>
                <w:b w:val="0"/>
                <w:bCs w:val="0"/>
                <w:sz w:val="28"/>
                <w:szCs w:val="28"/>
              </w:rPr>
              <w:t>СПИДа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«ЕГЭ – это серьезно»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Угрюмова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Конкурс плакатов «В дружбе взрослых и детей сила школы и семей»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Е.А., Бельский В.М.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Ярмарка профессий в ЦЗН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плакатов и рисунков «Моя планета Земля»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0CA8" w:rsidRPr="00D6135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EE350A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Pr="00D61358" w:rsidRDefault="00EE350A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Подготовка и</w:t>
            </w:r>
            <w:r>
              <w:rPr>
                <w:sz w:val="28"/>
                <w:szCs w:val="28"/>
              </w:rPr>
              <w:t xml:space="preserve"> реализация мероприятий, посвященных празднованию 70-летию Победы в ВОВ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  <w:p w:rsidR="00EE350A" w:rsidRDefault="00EE350A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32DAD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Pr="00932DAD" w:rsidRDefault="00932DAD" w:rsidP="00932DAD">
            <w:pPr>
              <w:rPr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Урок памяти «Их име</w:t>
            </w:r>
            <w:r>
              <w:rPr>
                <w:sz w:val="28"/>
                <w:szCs w:val="28"/>
              </w:rPr>
              <w:t>нами названы улицы нашего села и района</w:t>
            </w:r>
            <w:r w:rsidRPr="00932DAD">
              <w:rPr>
                <w:sz w:val="28"/>
                <w:szCs w:val="28"/>
              </w:rPr>
              <w:t>»</w:t>
            </w:r>
          </w:p>
          <w:p w:rsidR="00932DAD" w:rsidRDefault="00932DAD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</w:tbl>
    <w:p w:rsidR="007C0CA8" w:rsidRPr="00F95507" w:rsidRDefault="007C0CA8" w:rsidP="00C04FA9">
      <w:pPr>
        <w:pStyle w:val="a4"/>
        <w:jc w:val="center"/>
        <w:rPr>
          <w:rStyle w:val="a3"/>
          <w:bCs w:val="0"/>
          <w:sz w:val="32"/>
          <w:szCs w:val="32"/>
          <w:u w:val="single"/>
        </w:rPr>
      </w:pPr>
      <w:r w:rsidRPr="00F95507">
        <w:rPr>
          <w:rStyle w:val="a3"/>
          <w:sz w:val="32"/>
          <w:szCs w:val="32"/>
          <w:u w:val="single"/>
        </w:rPr>
        <w:lastRenderedPageBreak/>
        <w:t>План воспитательной работы на май</w:t>
      </w:r>
    </w:p>
    <w:p w:rsidR="007C0CA8" w:rsidRPr="005C5176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Общешкольные  мероприятия: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  Марш Победы (Бельский В.М., классные </w:t>
      </w:r>
      <w:proofErr w:type="spellStart"/>
      <w:proofErr w:type="gramStart"/>
      <w:r w:rsidRPr="00D61358">
        <w:rPr>
          <w:rStyle w:val="a3"/>
          <w:b w:val="0"/>
          <w:bCs w:val="0"/>
          <w:sz w:val="28"/>
          <w:szCs w:val="28"/>
        </w:rPr>
        <w:t>рук-ли</w:t>
      </w:r>
      <w:proofErr w:type="spellEnd"/>
      <w:proofErr w:type="gramEnd"/>
      <w:r w:rsidRPr="00D61358">
        <w:rPr>
          <w:rStyle w:val="a3"/>
          <w:b w:val="0"/>
          <w:bCs w:val="0"/>
          <w:sz w:val="28"/>
          <w:szCs w:val="28"/>
        </w:rPr>
        <w:t>)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 Праздник «Последний звонок» (</w:t>
      </w:r>
      <w:proofErr w:type="spellStart"/>
      <w:r w:rsidRPr="00D61358">
        <w:rPr>
          <w:rStyle w:val="a3"/>
          <w:b w:val="0"/>
          <w:bCs w:val="0"/>
          <w:sz w:val="28"/>
          <w:szCs w:val="28"/>
        </w:rPr>
        <w:t>Таскаева</w:t>
      </w:r>
      <w:proofErr w:type="spellEnd"/>
      <w:r w:rsidRPr="00D61358">
        <w:rPr>
          <w:rStyle w:val="a3"/>
          <w:b w:val="0"/>
          <w:bCs w:val="0"/>
          <w:sz w:val="28"/>
          <w:szCs w:val="28"/>
        </w:rPr>
        <w:t xml:space="preserve"> Т.Л., классные руководители)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3870A1" w:rsidRDefault="007C0CA8" w:rsidP="007C0CA8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 мероприятия: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Конкурс велосипедистов «Безопасное колесо»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Легкоатлетическая эстафета, посвященная Дню Победы</w:t>
      </w:r>
    </w:p>
    <w:p w:rsidR="007C0CA8" w:rsidRDefault="007C0CA8" w:rsidP="007C0CA8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Конкурс программ ОУ по организации летнего отдыха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Районные соревнования по легкой атлетике.</w:t>
      </w: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tbl>
      <w:tblPr>
        <w:tblW w:w="9673" w:type="dxa"/>
        <w:tblCellMar>
          <w:left w:w="0" w:type="dxa"/>
          <w:right w:w="0" w:type="dxa"/>
        </w:tblCellMar>
        <w:tblLook w:val="0000"/>
      </w:tblPr>
      <w:tblGrid>
        <w:gridCol w:w="655"/>
        <w:gridCol w:w="4602"/>
        <w:gridCol w:w="1501"/>
        <w:gridCol w:w="2915"/>
      </w:tblGrid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7C0CA8" w:rsidRPr="00BD38DF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стихов о весне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Час общения «Как сделать отдых безопасным»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Праздник «Последний звонок»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 Классный час «Игра и правонарушения. 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Грани 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допустимого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Час общения с привлечением </w:t>
            </w:r>
          </w:p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специалистов</w:t>
            </w:r>
            <w:r w:rsidR="00932DAD">
              <w:rPr>
                <w:rStyle w:val="a3"/>
                <w:b w:val="0"/>
                <w:bCs w:val="0"/>
                <w:sz w:val="28"/>
                <w:szCs w:val="28"/>
              </w:rPr>
              <w:t xml:space="preserve"> ЦЗН «Особенности труда несовершеннолетних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ЦЗН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Классный час «Что такое комендантский час?» 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Акция «Озеленим наш школьный двор» (посадка выращенной рассады)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З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ав. участком, классные руководители</w:t>
            </w:r>
          </w:p>
        </w:tc>
      </w:tr>
      <w:tr w:rsidR="007C0CA8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bCs/>
                <w:sz w:val="28"/>
                <w:szCs w:val="28"/>
              </w:rPr>
              <w:t>Классный час "Явление экстремизма в молодежной среде: фанат, спортивный болельщик, экстремист</w:t>
            </w:r>
            <w:proofErr w:type="gramStart"/>
            <w:r w:rsidRPr="00D61358">
              <w:rPr>
                <w:b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8" w:rsidRPr="00D61358" w:rsidRDefault="007C0CA8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Учасковый</w:t>
            </w:r>
            <w:proofErr w:type="spellEnd"/>
            <w:r>
              <w:rPr>
                <w:sz w:val="28"/>
                <w:szCs w:val="28"/>
              </w:rPr>
              <w:t xml:space="preserve"> полиции</w:t>
            </w:r>
          </w:p>
        </w:tc>
      </w:tr>
      <w:tr w:rsidR="00932DAD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Pr="00D61358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Pr="00932DAD" w:rsidRDefault="00932DAD" w:rsidP="00932DAD">
            <w:pPr>
              <w:rPr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Акция «Георгиевская ленточка»</w:t>
            </w:r>
          </w:p>
          <w:p w:rsidR="00932DAD" w:rsidRPr="00D61358" w:rsidRDefault="00932DAD" w:rsidP="00E624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32DAD" w:rsidRPr="00D61358" w:rsidTr="00E624A8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Pr="00932DAD" w:rsidRDefault="00932DAD" w:rsidP="00932DAD">
            <w:pPr>
              <w:rPr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Акция «Открытка ветерану»</w:t>
            </w:r>
          </w:p>
          <w:p w:rsidR="00932DAD" w:rsidRPr="00932DAD" w:rsidRDefault="00932DAD" w:rsidP="00932DA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D" w:rsidRDefault="00932DAD" w:rsidP="00E624A8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C0CA8" w:rsidRPr="00D61358" w:rsidRDefault="007C0CA8" w:rsidP="007C0CA8">
      <w:pPr>
        <w:rPr>
          <w:rStyle w:val="a3"/>
          <w:b w:val="0"/>
          <w:bCs w:val="0"/>
          <w:sz w:val="28"/>
          <w:szCs w:val="28"/>
        </w:rPr>
      </w:pPr>
    </w:p>
    <w:p w:rsidR="007C0CA8" w:rsidRDefault="007C0CA8" w:rsidP="007C0CA8">
      <w:pPr>
        <w:ind w:left="360"/>
        <w:rPr>
          <w:sz w:val="28"/>
          <w:szCs w:val="28"/>
        </w:rPr>
      </w:pPr>
    </w:p>
    <w:p w:rsidR="00C04FA9" w:rsidRDefault="00C04FA9" w:rsidP="007C0CA8">
      <w:pPr>
        <w:ind w:left="360"/>
        <w:rPr>
          <w:sz w:val="28"/>
          <w:szCs w:val="28"/>
        </w:rPr>
      </w:pPr>
    </w:p>
    <w:p w:rsidR="00C04FA9" w:rsidRDefault="00C04FA9" w:rsidP="007C0CA8">
      <w:pPr>
        <w:ind w:left="360"/>
        <w:rPr>
          <w:sz w:val="28"/>
          <w:szCs w:val="28"/>
        </w:rPr>
      </w:pPr>
    </w:p>
    <w:p w:rsidR="00C04FA9" w:rsidRPr="00C04FA9" w:rsidRDefault="00C04FA9" w:rsidP="00C04FA9">
      <w:pPr>
        <w:ind w:left="360"/>
        <w:jc w:val="center"/>
        <w:rPr>
          <w:b/>
          <w:sz w:val="28"/>
          <w:szCs w:val="28"/>
        </w:rPr>
      </w:pPr>
      <w:r w:rsidRPr="00C04FA9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>ероприятия, проводимые в течение</w:t>
      </w:r>
      <w:r w:rsidRPr="00C04FA9">
        <w:rPr>
          <w:b/>
          <w:sz w:val="28"/>
          <w:szCs w:val="28"/>
        </w:rPr>
        <w:t xml:space="preserve"> года:</w:t>
      </w:r>
    </w:p>
    <w:p w:rsidR="00C04FA9" w:rsidRDefault="00C04FA9" w:rsidP="007C0CA8">
      <w:pPr>
        <w:ind w:left="360"/>
        <w:rPr>
          <w:sz w:val="28"/>
          <w:szCs w:val="28"/>
        </w:rPr>
      </w:pPr>
    </w:p>
    <w:p w:rsidR="00C04FA9" w:rsidRPr="00C04FA9" w:rsidRDefault="00C04FA9" w:rsidP="007C0CA8">
      <w:pPr>
        <w:ind w:left="360"/>
        <w:rPr>
          <w:sz w:val="28"/>
          <w:szCs w:val="28"/>
        </w:rPr>
      </w:pPr>
      <w:r w:rsidRPr="00C04FA9">
        <w:rPr>
          <w:sz w:val="28"/>
          <w:szCs w:val="28"/>
        </w:rPr>
        <w:t xml:space="preserve">- Проведение встреч, бесед с ветеранами Великой Отечественной  войны, участниками трудового фронта, ветеранами Афганистана, Чечни и других локальных боевых действий. </w:t>
      </w:r>
    </w:p>
    <w:p w:rsidR="00C04FA9" w:rsidRPr="00C04FA9" w:rsidRDefault="00C04FA9" w:rsidP="007C0CA8">
      <w:pPr>
        <w:ind w:left="360"/>
        <w:rPr>
          <w:sz w:val="28"/>
          <w:szCs w:val="28"/>
        </w:rPr>
      </w:pPr>
    </w:p>
    <w:p w:rsidR="00C04FA9" w:rsidRPr="00C04FA9" w:rsidRDefault="00C04FA9" w:rsidP="00C04FA9">
      <w:pPr>
        <w:rPr>
          <w:sz w:val="28"/>
          <w:szCs w:val="28"/>
        </w:rPr>
      </w:pPr>
      <w:r w:rsidRPr="00C04FA9">
        <w:rPr>
          <w:sz w:val="28"/>
          <w:szCs w:val="28"/>
        </w:rPr>
        <w:t xml:space="preserve">     - Оказание шефской и тимуровской помощи участникам Великой      </w:t>
      </w:r>
    </w:p>
    <w:p w:rsidR="00C04FA9" w:rsidRDefault="00C04FA9" w:rsidP="00C04FA9">
      <w:pPr>
        <w:rPr>
          <w:sz w:val="28"/>
          <w:szCs w:val="28"/>
        </w:rPr>
      </w:pPr>
      <w:r w:rsidRPr="00C04FA9">
        <w:rPr>
          <w:sz w:val="28"/>
          <w:szCs w:val="28"/>
        </w:rPr>
        <w:t xml:space="preserve">       Отечественной войны и другим категориям населения, нуждающимся </w:t>
      </w:r>
      <w:proofErr w:type="gramStart"/>
      <w:r w:rsidRPr="00C04FA9">
        <w:rPr>
          <w:sz w:val="28"/>
          <w:szCs w:val="28"/>
        </w:rPr>
        <w:t>в</w:t>
      </w:r>
      <w:proofErr w:type="gramEnd"/>
      <w:r w:rsidRPr="00C0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04FA9" w:rsidRPr="00C04FA9" w:rsidRDefault="00C04FA9" w:rsidP="00C04F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4FA9">
        <w:rPr>
          <w:sz w:val="28"/>
          <w:szCs w:val="28"/>
        </w:rPr>
        <w:t>помощи.</w:t>
      </w:r>
    </w:p>
    <w:p w:rsidR="00C04FA9" w:rsidRPr="00C04FA9" w:rsidRDefault="00C04FA9" w:rsidP="00C04FA9">
      <w:pPr>
        <w:rPr>
          <w:sz w:val="28"/>
          <w:szCs w:val="28"/>
        </w:rPr>
      </w:pPr>
    </w:p>
    <w:p w:rsidR="00C04FA9" w:rsidRDefault="00C04FA9" w:rsidP="00C04F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4FA9">
        <w:rPr>
          <w:sz w:val="28"/>
          <w:szCs w:val="28"/>
        </w:rPr>
        <w:t xml:space="preserve"> - Проведение классных часов, тематических декад,  и других внеклассных </w:t>
      </w:r>
      <w:r>
        <w:rPr>
          <w:sz w:val="28"/>
          <w:szCs w:val="28"/>
        </w:rPr>
        <w:t xml:space="preserve">  </w:t>
      </w:r>
    </w:p>
    <w:p w:rsidR="00C04FA9" w:rsidRDefault="00C04FA9" w:rsidP="00C04F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4FA9">
        <w:rPr>
          <w:sz w:val="28"/>
          <w:szCs w:val="28"/>
        </w:rPr>
        <w:t xml:space="preserve">мероприятий, посвященных Дням воинской славы и памятным датам </w:t>
      </w:r>
      <w:r>
        <w:rPr>
          <w:sz w:val="28"/>
          <w:szCs w:val="28"/>
        </w:rPr>
        <w:t xml:space="preserve">  </w:t>
      </w:r>
    </w:p>
    <w:p w:rsidR="00C04FA9" w:rsidRPr="00C04FA9" w:rsidRDefault="00C04FA9" w:rsidP="00C04F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4FA9">
        <w:rPr>
          <w:sz w:val="28"/>
          <w:szCs w:val="28"/>
        </w:rPr>
        <w:t>России, Дню неизвестного солдата.</w:t>
      </w:r>
    </w:p>
    <w:p w:rsidR="00C04FA9" w:rsidRPr="00C04FA9" w:rsidRDefault="00C04FA9" w:rsidP="00C04FA9">
      <w:pPr>
        <w:rPr>
          <w:sz w:val="28"/>
          <w:szCs w:val="28"/>
        </w:rPr>
      </w:pPr>
    </w:p>
    <w:p w:rsidR="00C04FA9" w:rsidRPr="00C04FA9" w:rsidRDefault="00C04FA9" w:rsidP="007C0CA8">
      <w:pPr>
        <w:ind w:left="360"/>
        <w:rPr>
          <w:sz w:val="28"/>
          <w:szCs w:val="28"/>
        </w:rPr>
      </w:pPr>
    </w:p>
    <w:sectPr w:rsidR="00C04FA9" w:rsidRPr="00C04FA9" w:rsidSect="0026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47B"/>
    <w:multiLevelType w:val="hybridMultilevel"/>
    <w:tmpl w:val="364C8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2F90"/>
    <w:multiLevelType w:val="hybridMultilevel"/>
    <w:tmpl w:val="EDC42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087D"/>
    <w:multiLevelType w:val="hybridMultilevel"/>
    <w:tmpl w:val="B9A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4A25"/>
    <w:multiLevelType w:val="hybridMultilevel"/>
    <w:tmpl w:val="578C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81DA8"/>
    <w:multiLevelType w:val="hybridMultilevel"/>
    <w:tmpl w:val="BDCA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A8"/>
    <w:rsid w:val="00066319"/>
    <w:rsid w:val="0026351E"/>
    <w:rsid w:val="002D67AE"/>
    <w:rsid w:val="007C0CA8"/>
    <w:rsid w:val="00932DAD"/>
    <w:rsid w:val="00A823E5"/>
    <w:rsid w:val="00B20083"/>
    <w:rsid w:val="00B300AB"/>
    <w:rsid w:val="00C04FA9"/>
    <w:rsid w:val="00C32F5C"/>
    <w:rsid w:val="00CE5823"/>
    <w:rsid w:val="00CF0CC8"/>
    <w:rsid w:val="00D749FF"/>
    <w:rsid w:val="00E624A8"/>
    <w:rsid w:val="00E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0C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C0CA8"/>
    <w:rPr>
      <w:b/>
      <w:bCs/>
    </w:rPr>
  </w:style>
  <w:style w:type="paragraph" w:styleId="a4">
    <w:name w:val="Normal (Web)"/>
    <w:basedOn w:val="a"/>
    <w:rsid w:val="007C0CA8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7C0CA8"/>
    <w:pPr>
      <w:widowControl w:val="0"/>
      <w:suppressLineNumbers/>
      <w:suppressAutoHyphens/>
    </w:pPr>
    <w:rPr>
      <w:color w:val="000000"/>
    </w:rPr>
  </w:style>
  <w:style w:type="paragraph" w:styleId="a6">
    <w:name w:val="List Paragraph"/>
    <w:basedOn w:val="a"/>
    <w:uiPriority w:val="34"/>
    <w:qFormat/>
    <w:rsid w:val="007C0C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C04F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2014-11-27T08:10:00Z</cp:lastPrinted>
  <dcterms:created xsi:type="dcterms:W3CDTF">2014-11-26T03:34:00Z</dcterms:created>
  <dcterms:modified xsi:type="dcterms:W3CDTF">2014-11-27T08:12:00Z</dcterms:modified>
</cp:coreProperties>
</file>