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02" w:rsidRDefault="00242F9E">
      <w:r>
        <w:rPr>
          <w:noProof/>
          <w:lang w:eastAsia="ru-RU"/>
        </w:rPr>
        <w:drawing>
          <wp:inline distT="0" distB="0" distL="0" distR="0">
            <wp:extent cx="5940425" cy="8282912"/>
            <wp:effectExtent l="19050" t="0" r="3175" b="0"/>
            <wp:docPr id="1" name="Рисунок 1" descr="C:\Documents and Settings\UserXP\Local Settings\Temporary Internet Files\Content.Word\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XP\Local Settings\Temporary Internet Files\Content.Word\Программа развития.jpg"/>
                    <pic:cNvPicPr>
                      <a:picLocks noChangeAspect="1" noChangeArrowheads="1"/>
                    </pic:cNvPicPr>
                  </pic:nvPicPr>
                  <pic:blipFill>
                    <a:blip r:embed="rId5"/>
                    <a:srcRect/>
                    <a:stretch>
                      <a:fillRect/>
                    </a:stretch>
                  </pic:blipFill>
                  <pic:spPr bwMode="auto">
                    <a:xfrm>
                      <a:off x="0" y="0"/>
                      <a:ext cx="5940425" cy="8282912"/>
                    </a:xfrm>
                    <a:prstGeom prst="rect">
                      <a:avLst/>
                    </a:prstGeom>
                    <a:noFill/>
                    <a:ln w="9525">
                      <a:noFill/>
                      <a:miter lim="800000"/>
                      <a:headEnd/>
                      <a:tailEnd/>
                    </a:ln>
                  </pic:spPr>
                </pic:pic>
              </a:graphicData>
            </a:graphic>
          </wp:inline>
        </w:drawing>
      </w:r>
    </w:p>
    <w:p w:rsidR="00757284" w:rsidRDefault="00757284"/>
    <w:p w:rsidR="00757284" w:rsidRDefault="00757284"/>
    <w:p w:rsidR="00757284" w:rsidRDefault="00757284" w:rsidP="00757284">
      <w:pPr>
        <w:rPr>
          <w:b/>
          <w:bCs/>
          <w:sz w:val="32"/>
          <w:szCs w:val="32"/>
        </w:rPr>
      </w:pPr>
      <w:r>
        <w:rPr>
          <w:b/>
          <w:bCs/>
          <w:sz w:val="32"/>
          <w:szCs w:val="32"/>
        </w:rPr>
        <w:lastRenderedPageBreak/>
        <w:t>СОДЕРЖАНИЕ</w:t>
      </w:r>
    </w:p>
    <w:p w:rsidR="00757284" w:rsidRPr="00757284" w:rsidRDefault="00757284" w:rsidP="00757284">
      <w:pPr>
        <w:rPr>
          <w:sz w:val="28"/>
          <w:szCs w:val="28"/>
        </w:rPr>
      </w:pPr>
      <w:r>
        <w:rPr>
          <w:sz w:val="32"/>
          <w:szCs w:val="32"/>
        </w:rPr>
        <w:br/>
      </w:r>
      <w:r>
        <w:rPr>
          <w:sz w:val="28"/>
          <w:szCs w:val="28"/>
        </w:rPr>
        <w:t xml:space="preserve">  1.     </w:t>
      </w:r>
      <w:hyperlink r:id="rId6" w:anchor="p1" w:history="1">
        <w:r w:rsidRPr="00757284">
          <w:rPr>
            <w:rStyle w:val="a5"/>
            <w:color w:val="auto"/>
            <w:sz w:val="28"/>
            <w:szCs w:val="28"/>
          </w:rPr>
          <w:t>Научно-методические основы разработки Программы</w:t>
        </w:r>
      </w:hyperlink>
      <w:r w:rsidRPr="00757284">
        <w:rPr>
          <w:sz w:val="28"/>
          <w:szCs w:val="28"/>
        </w:rPr>
        <w:br/>
        <w:t xml:space="preserve">  2.     </w:t>
      </w:r>
      <w:hyperlink r:id="rId7" w:anchor="p2" w:history="1">
        <w:r w:rsidRPr="00757284">
          <w:rPr>
            <w:rStyle w:val="a5"/>
            <w:color w:val="auto"/>
            <w:sz w:val="28"/>
            <w:szCs w:val="28"/>
          </w:rPr>
          <w:t>Цели и задачи Программы</w:t>
        </w:r>
      </w:hyperlink>
      <w:r w:rsidRPr="00757284">
        <w:rPr>
          <w:sz w:val="28"/>
          <w:szCs w:val="28"/>
        </w:rPr>
        <w:br/>
        <w:t xml:space="preserve">  3.     </w:t>
      </w:r>
      <w:hyperlink r:id="rId8" w:anchor="p3" w:history="1">
        <w:r w:rsidRPr="00757284">
          <w:rPr>
            <w:rStyle w:val="a5"/>
            <w:color w:val="auto"/>
            <w:sz w:val="28"/>
            <w:szCs w:val="28"/>
          </w:rPr>
          <w:t>Приоритетные направления Программы</w:t>
        </w:r>
      </w:hyperlink>
      <w:r w:rsidRPr="00757284">
        <w:rPr>
          <w:sz w:val="28"/>
          <w:szCs w:val="28"/>
        </w:rPr>
        <w:br/>
        <w:t xml:space="preserve">  4.     </w:t>
      </w:r>
      <w:hyperlink r:id="rId9" w:anchor="p4" w:history="1">
        <w:r w:rsidRPr="00757284">
          <w:rPr>
            <w:rStyle w:val="a5"/>
            <w:color w:val="auto"/>
            <w:sz w:val="28"/>
            <w:szCs w:val="28"/>
          </w:rPr>
          <w:t>Ожидаемые результаты Программы и индикаторы их достижения</w:t>
        </w:r>
      </w:hyperlink>
      <w:r w:rsidRPr="00757284">
        <w:rPr>
          <w:sz w:val="28"/>
          <w:szCs w:val="28"/>
        </w:rPr>
        <w:br/>
        <w:t xml:space="preserve">  5.     </w:t>
      </w:r>
      <w:hyperlink r:id="rId10" w:anchor="p5" w:history="1">
        <w:r w:rsidRPr="00757284">
          <w:rPr>
            <w:rStyle w:val="a5"/>
            <w:color w:val="auto"/>
            <w:sz w:val="28"/>
            <w:szCs w:val="28"/>
          </w:rPr>
          <w:t>Этапы реализации Программы</w:t>
        </w:r>
      </w:hyperlink>
      <w:r w:rsidRPr="00757284">
        <w:rPr>
          <w:sz w:val="28"/>
          <w:szCs w:val="28"/>
        </w:rPr>
        <w:br/>
        <w:t xml:space="preserve">  6.     </w:t>
      </w:r>
      <w:hyperlink r:id="rId11" w:anchor="p6" w:history="1">
        <w:r w:rsidRPr="00757284">
          <w:rPr>
            <w:rStyle w:val="a5"/>
            <w:color w:val="auto"/>
            <w:sz w:val="28"/>
            <w:szCs w:val="28"/>
          </w:rPr>
          <w:t>Структура Программы</w:t>
        </w:r>
      </w:hyperlink>
      <w:r w:rsidRPr="00757284">
        <w:rPr>
          <w:sz w:val="28"/>
          <w:szCs w:val="28"/>
        </w:rPr>
        <w:br/>
        <w:t xml:space="preserve">  </w:t>
      </w:r>
      <w:r w:rsidRPr="00757284">
        <w:rPr>
          <w:i/>
          <w:iCs/>
          <w:sz w:val="28"/>
          <w:szCs w:val="28"/>
        </w:rPr>
        <w:t>- Введение</w:t>
      </w:r>
      <w:r w:rsidRPr="00757284">
        <w:rPr>
          <w:sz w:val="28"/>
          <w:szCs w:val="28"/>
        </w:rPr>
        <w:br/>
        <w:t xml:space="preserve">  </w:t>
      </w:r>
      <w:r w:rsidRPr="00757284">
        <w:rPr>
          <w:i/>
          <w:iCs/>
          <w:sz w:val="28"/>
          <w:szCs w:val="28"/>
        </w:rPr>
        <w:t>- Информационная справка о школе</w:t>
      </w:r>
      <w:r w:rsidRPr="00757284">
        <w:rPr>
          <w:sz w:val="28"/>
          <w:szCs w:val="28"/>
        </w:rPr>
        <w:br/>
        <w:t xml:space="preserve">  </w:t>
      </w:r>
      <w:r w:rsidRPr="00757284">
        <w:rPr>
          <w:i/>
          <w:iCs/>
          <w:sz w:val="28"/>
          <w:szCs w:val="28"/>
        </w:rPr>
        <w:t>- Концепция развития школы</w:t>
      </w:r>
      <w:r w:rsidRPr="00757284">
        <w:rPr>
          <w:sz w:val="28"/>
          <w:szCs w:val="28"/>
        </w:rPr>
        <w:t xml:space="preserve"> </w:t>
      </w:r>
    </w:p>
    <w:p w:rsidR="00757284" w:rsidRPr="00757284" w:rsidRDefault="00757284" w:rsidP="00757284">
      <w:pPr>
        <w:rPr>
          <w:sz w:val="28"/>
          <w:szCs w:val="28"/>
        </w:rPr>
      </w:pPr>
      <w:r w:rsidRPr="00757284">
        <w:rPr>
          <w:sz w:val="28"/>
          <w:szCs w:val="28"/>
        </w:rPr>
        <w:t xml:space="preserve">7.      </w:t>
      </w:r>
      <w:hyperlink r:id="rId12" w:anchor="p7" w:history="1">
        <w:r w:rsidRPr="00757284">
          <w:rPr>
            <w:rStyle w:val="a5"/>
            <w:color w:val="auto"/>
            <w:sz w:val="28"/>
            <w:szCs w:val="28"/>
          </w:rPr>
          <w:t>План реализации программы развития</w:t>
        </w:r>
      </w:hyperlink>
      <w:r w:rsidRPr="00757284">
        <w:rPr>
          <w:sz w:val="28"/>
          <w:szCs w:val="28"/>
        </w:rPr>
        <w:br/>
        <w:t> </w:t>
      </w:r>
    </w:p>
    <w:p w:rsidR="00757284" w:rsidRDefault="00757284" w:rsidP="00757284">
      <w:pPr>
        <w:pStyle w:val="a6"/>
        <w:jc w:val="center"/>
        <w:rPr>
          <w:sz w:val="28"/>
          <w:szCs w:val="28"/>
        </w:rPr>
      </w:pPr>
      <w:bookmarkStart w:id="0" w:name="p1"/>
      <w:bookmarkEnd w:id="0"/>
      <w:r>
        <w:rPr>
          <w:b/>
          <w:bCs/>
          <w:sz w:val="28"/>
          <w:szCs w:val="28"/>
        </w:rPr>
        <w:t>1. Научно-методические основы разработки Программы: </w:t>
      </w:r>
      <w:r>
        <w:rPr>
          <w:b/>
          <w:bCs/>
          <w:sz w:val="28"/>
          <w:szCs w:val="28"/>
        </w:rPr>
        <w:br/>
      </w:r>
    </w:p>
    <w:p w:rsidR="00757284" w:rsidRDefault="00757284" w:rsidP="00757284">
      <w:pPr>
        <w:rPr>
          <w:sz w:val="28"/>
          <w:szCs w:val="28"/>
        </w:rPr>
      </w:pPr>
      <w:r>
        <w:rPr>
          <w:sz w:val="28"/>
          <w:szCs w:val="28"/>
        </w:rPr>
        <w:t>          Закон РФ «Об образовании»</w:t>
      </w:r>
      <w:r>
        <w:rPr>
          <w:sz w:val="28"/>
          <w:szCs w:val="28"/>
        </w:rPr>
        <w:br/>
        <w:t>          Постановление Правительства Российской Федерации от 28 августа 2001г. № 630 о федеральной целевой программе «Развитие единой образовательной информационной среды»</w:t>
      </w:r>
      <w:r>
        <w:rPr>
          <w:sz w:val="28"/>
          <w:szCs w:val="28"/>
        </w:rPr>
        <w:br/>
        <w:t>          Приказ Министерства образования РФ № 01-51-088 от 13.08.02</w:t>
      </w:r>
    </w:p>
    <w:p w:rsidR="00757284" w:rsidRDefault="00757284" w:rsidP="00757284">
      <w:pPr>
        <w:rPr>
          <w:sz w:val="28"/>
          <w:szCs w:val="28"/>
        </w:rPr>
      </w:pPr>
      <w:r>
        <w:rPr>
          <w:sz w:val="28"/>
          <w:szCs w:val="28"/>
        </w:rPr>
        <w:t xml:space="preserve"> «Об организации использования информационных и коммуникационных ресурсов в общеобразовательных учреждениях»  </w:t>
      </w:r>
    </w:p>
    <w:p w:rsidR="00757284" w:rsidRDefault="00757284" w:rsidP="00757284">
      <w:pPr>
        <w:pStyle w:val="a6"/>
        <w:jc w:val="center"/>
        <w:rPr>
          <w:sz w:val="28"/>
          <w:szCs w:val="28"/>
        </w:rPr>
      </w:pPr>
      <w:bookmarkStart w:id="1" w:name="p2"/>
      <w:bookmarkEnd w:id="1"/>
      <w:r>
        <w:rPr>
          <w:b/>
          <w:bCs/>
          <w:sz w:val="28"/>
          <w:szCs w:val="28"/>
        </w:rPr>
        <w:t>2. Цели и задачи Программы:</w:t>
      </w:r>
    </w:p>
    <w:p w:rsidR="00757284" w:rsidRDefault="00757284" w:rsidP="00757284">
      <w:pPr>
        <w:rPr>
          <w:sz w:val="28"/>
          <w:szCs w:val="28"/>
        </w:rPr>
      </w:pPr>
      <w:r>
        <w:rPr>
          <w:sz w:val="28"/>
          <w:szCs w:val="28"/>
        </w:rPr>
        <w:t xml:space="preserve">          </w:t>
      </w:r>
      <w:proofErr w:type="gramStart"/>
      <w:r>
        <w:rPr>
          <w:sz w:val="28"/>
          <w:szCs w:val="28"/>
        </w:rPr>
        <w:t xml:space="preserve">Отработка модели </w:t>
      </w:r>
      <w:r>
        <w:rPr>
          <w:b/>
          <w:bCs/>
          <w:sz w:val="28"/>
          <w:szCs w:val="28"/>
        </w:rPr>
        <w:t>новой перспективной адаптивной школы</w:t>
      </w:r>
      <w:r>
        <w:rPr>
          <w:sz w:val="28"/>
          <w:szCs w:val="28"/>
        </w:rPr>
        <w:t xml:space="preserve"> как наиболее отвечающей меняющимся социальным и педагогическим условиям;</w:t>
      </w:r>
      <w:r>
        <w:rPr>
          <w:sz w:val="28"/>
          <w:szCs w:val="28"/>
        </w:rPr>
        <w:br/>
        <w:t>          Обеспечение равных условий для реализации конституционного права граждан на образование (вариативность образования);</w:t>
      </w:r>
      <w:r>
        <w:rPr>
          <w:sz w:val="28"/>
          <w:szCs w:val="28"/>
        </w:rPr>
        <w:br/>
        <w:t>          Создание условий для непрерывного образования в соответствии с интересами личности;</w:t>
      </w:r>
      <w:r>
        <w:rPr>
          <w:sz w:val="28"/>
          <w:szCs w:val="28"/>
        </w:rPr>
        <w:br/>
        <w:t xml:space="preserve">          Обеспечение </w:t>
      </w:r>
      <w:r>
        <w:rPr>
          <w:b/>
          <w:bCs/>
          <w:sz w:val="28"/>
          <w:szCs w:val="28"/>
        </w:rPr>
        <w:t xml:space="preserve">дифференциации и </w:t>
      </w:r>
      <w:proofErr w:type="spellStart"/>
      <w:r>
        <w:rPr>
          <w:b/>
          <w:bCs/>
          <w:sz w:val="28"/>
          <w:szCs w:val="28"/>
        </w:rPr>
        <w:t>гуманизации</w:t>
      </w:r>
      <w:proofErr w:type="spellEnd"/>
      <w:r>
        <w:rPr>
          <w:sz w:val="28"/>
          <w:szCs w:val="28"/>
        </w:rPr>
        <w:t xml:space="preserve"> образовательного процесса;</w:t>
      </w:r>
      <w:r>
        <w:rPr>
          <w:sz w:val="28"/>
          <w:szCs w:val="28"/>
        </w:rPr>
        <w:br/>
        <w:t>          Создание системы психолого-педагогического мониторинга;</w:t>
      </w:r>
      <w:r>
        <w:rPr>
          <w:sz w:val="28"/>
          <w:szCs w:val="28"/>
        </w:rPr>
        <w:br/>
      </w:r>
      <w:r>
        <w:rPr>
          <w:sz w:val="28"/>
          <w:szCs w:val="28"/>
        </w:rPr>
        <w:lastRenderedPageBreak/>
        <w:t xml:space="preserve">          Повышение </w:t>
      </w:r>
      <w:r>
        <w:rPr>
          <w:b/>
          <w:bCs/>
          <w:sz w:val="28"/>
          <w:szCs w:val="28"/>
        </w:rPr>
        <w:t>роли</w:t>
      </w:r>
      <w:r>
        <w:rPr>
          <w:sz w:val="28"/>
          <w:szCs w:val="28"/>
        </w:rPr>
        <w:t xml:space="preserve"> образования в воспитании личности;</w:t>
      </w:r>
      <w:proofErr w:type="gramEnd"/>
      <w:r>
        <w:rPr>
          <w:sz w:val="28"/>
          <w:szCs w:val="28"/>
        </w:rPr>
        <w:br/>
        <w:t xml:space="preserve">          Обеспечение социальной защищенности участников образовательного процесса.  </w:t>
      </w:r>
    </w:p>
    <w:p w:rsidR="00757284" w:rsidRDefault="00757284" w:rsidP="00757284">
      <w:pPr>
        <w:pStyle w:val="a6"/>
        <w:jc w:val="center"/>
        <w:rPr>
          <w:sz w:val="28"/>
          <w:szCs w:val="28"/>
        </w:rPr>
      </w:pPr>
      <w:bookmarkStart w:id="2" w:name="p3"/>
      <w:bookmarkEnd w:id="2"/>
      <w:r>
        <w:rPr>
          <w:b/>
          <w:bCs/>
          <w:sz w:val="28"/>
          <w:szCs w:val="28"/>
        </w:rPr>
        <w:t>3. Приоритетные направления Программы:</w:t>
      </w:r>
    </w:p>
    <w:p w:rsidR="00757284" w:rsidRDefault="00757284" w:rsidP="00757284">
      <w:pPr>
        <w:rPr>
          <w:b/>
          <w:bCs/>
          <w:i/>
          <w:iCs/>
          <w:sz w:val="28"/>
          <w:szCs w:val="28"/>
        </w:rPr>
      </w:pPr>
      <w:r>
        <w:rPr>
          <w:sz w:val="28"/>
          <w:szCs w:val="28"/>
        </w:rPr>
        <w:t xml:space="preserve">          Сложившаяся модель школы как ОУ, </w:t>
      </w:r>
      <w:proofErr w:type="gramStart"/>
      <w:r>
        <w:rPr>
          <w:sz w:val="28"/>
          <w:szCs w:val="28"/>
        </w:rPr>
        <w:t>состоящего</w:t>
      </w:r>
      <w:proofErr w:type="gramEnd"/>
      <w:r>
        <w:rPr>
          <w:sz w:val="28"/>
          <w:szCs w:val="28"/>
        </w:rPr>
        <w:t xml:space="preserve"> из трёх ступеней, представляется наиболее удачной формой, позволяющей удовлетворить разнообразие образовательных запросов </w:t>
      </w:r>
      <w:proofErr w:type="spellStart"/>
      <w:r>
        <w:rPr>
          <w:sz w:val="28"/>
          <w:szCs w:val="28"/>
        </w:rPr>
        <w:t>микросоциума</w:t>
      </w:r>
      <w:proofErr w:type="spellEnd"/>
      <w:r>
        <w:rPr>
          <w:sz w:val="28"/>
          <w:szCs w:val="28"/>
        </w:rPr>
        <w:t xml:space="preserve">. Поэтому </w:t>
      </w:r>
      <w:r>
        <w:rPr>
          <w:b/>
          <w:bCs/>
          <w:i/>
          <w:iCs/>
          <w:sz w:val="28"/>
          <w:szCs w:val="28"/>
        </w:rPr>
        <w:t>нашей стратегической перспективой является развитие и совершенствование этой модели.</w:t>
      </w:r>
    </w:p>
    <w:p w:rsidR="00757284" w:rsidRDefault="00757284" w:rsidP="00757284">
      <w:pPr>
        <w:rPr>
          <w:sz w:val="28"/>
          <w:szCs w:val="28"/>
        </w:rPr>
      </w:pPr>
      <w:r>
        <w:rPr>
          <w:sz w:val="28"/>
          <w:szCs w:val="28"/>
        </w:rPr>
        <w:br/>
        <w:t xml:space="preserve">          Развитие вариативности образовательного процесса должно логически завершиться разработкой пакета образовательных программ, учитывающих склонности, способности, подготовленность и интересы детей. </w:t>
      </w:r>
      <w:proofErr w:type="spellStart"/>
      <w:r>
        <w:rPr>
          <w:b/>
          <w:bCs/>
          <w:i/>
          <w:iCs/>
          <w:sz w:val="28"/>
          <w:szCs w:val="28"/>
        </w:rPr>
        <w:t>Разноуровневый</w:t>
      </w:r>
      <w:proofErr w:type="spellEnd"/>
      <w:r>
        <w:rPr>
          <w:b/>
          <w:bCs/>
          <w:i/>
          <w:iCs/>
          <w:sz w:val="28"/>
          <w:szCs w:val="28"/>
        </w:rPr>
        <w:t xml:space="preserve"> широкий спектр программ должен будет в полном объёме удовлетворить образовательные потребности </w:t>
      </w:r>
      <w:proofErr w:type="spellStart"/>
      <w:r>
        <w:rPr>
          <w:b/>
          <w:bCs/>
          <w:i/>
          <w:iCs/>
          <w:sz w:val="28"/>
          <w:szCs w:val="28"/>
        </w:rPr>
        <w:t>микросоциума</w:t>
      </w:r>
      <w:proofErr w:type="spellEnd"/>
      <w:r>
        <w:rPr>
          <w:b/>
          <w:bCs/>
          <w:i/>
          <w:iCs/>
          <w:sz w:val="28"/>
          <w:szCs w:val="28"/>
        </w:rPr>
        <w:t xml:space="preserve"> школы.</w:t>
      </w:r>
      <w:r>
        <w:rPr>
          <w:sz w:val="28"/>
          <w:szCs w:val="28"/>
        </w:rPr>
        <w:br/>
        <w:t xml:space="preserve">          Одним из инструментов вариативности является </w:t>
      </w:r>
      <w:r>
        <w:rPr>
          <w:b/>
          <w:bCs/>
          <w:i/>
          <w:iCs/>
          <w:sz w:val="28"/>
          <w:szCs w:val="28"/>
        </w:rPr>
        <w:t xml:space="preserve">Учебный план школы </w:t>
      </w:r>
      <w:r>
        <w:rPr>
          <w:sz w:val="28"/>
          <w:szCs w:val="28"/>
        </w:rPr>
        <w:t xml:space="preserve">на основе </w:t>
      </w:r>
      <w:proofErr w:type="gramStart"/>
      <w:r>
        <w:rPr>
          <w:sz w:val="28"/>
          <w:szCs w:val="28"/>
        </w:rPr>
        <w:t>муниципального</w:t>
      </w:r>
      <w:proofErr w:type="gramEnd"/>
      <w:r>
        <w:rPr>
          <w:sz w:val="28"/>
          <w:szCs w:val="28"/>
        </w:rPr>
        <w:t xml:space="preserve">, позволяющий через гибкое использование часов групповых и индивидуальных занятий, с одной стороны, оперативно ликвидировать пробелы в знаниях, с другой стороны, заниматься с одарёнными детьми, повышать качество знаний. Следовательно, </w:t>
      </w:r>
      <w:r>
        <w:rPr>
          <w:b/>
          <w:bCs/>
          <w:i/>
          <w:iCs/>
          <w:sz w:val="28"/>
          <w:szCs w:val="28"/>
        </w:rPr>
        <w:t>в перспективе более глубокое овладение техникой составления учебного плана школы</w:t>
      </w:r>
      <w:r>
        <w:rPr>
          <w:sz w:val="28"/>
          <w:szCs w:val="28"/>
        </w:rPr>
        <w:t>, более оптимальное использование его возможностей.</w:t>
      </w:r>
      <w:r>
        <w:rPr>
          <w:sz w:val="28"/>
          <w:szCs w:val="28"/>
        </w:rPr>
        <w:br/>
        <w:t xml:space="preserve">                   </w:t>
      </w:r>
      <w:r>
        <w:rPr>
          <w:b/>
          <w:bCs/>
          <w:i/>
          <w:iCs/>
          <w:sz w:val="28"/>
          <w:szCs w:val="28"/>
        </w:rPr>
        <w:t>Освоение технологии уровневой дифференциации учителями школы</w:t>
      </w:r>
      <w:r>
        <w:rPr>
          <w:sz w:val="28"/>
          <w:szCs w:val="28"/>
        </w:rPr>
        <w:t xml:space="preserve"> выводит на новый качественный уровень как в плане расширения педагогического ареала учителей, работающих по этой технологии, так и в плане накопления педагогического практического опыта в разработке </w:t>
      </w:r>
      <w:proofErr w:type="spellStart"/>
      <w:r>
        <w:rPr>
          <w:b/>
          <w:bCs/>
          <w:i/>
          <w:iCs/>
          <w:sz w:val="28"/>
          <w:szCs w:val="28"/>
        </w:rPr>
        <w:t>разноуровневых</w:t>
      </w:r>
      <w:proofErr w:type="spellEnd"/>
      <w:r>
        <w:rPr>
          <w:b/>
          <w:bCs/>
          <w:i/>
          <w:iCs/>
          <w:sz w:val="28"/>
          <w:szCs w:val="28"/>
        </w:rPr>
        <w:t xml:space="preserve"> зачетных заданий</w:t>
      </w:r>
      <w:r>
        <w:rPr>
          <w:sz w:val="28"/>
          <w:szCs w:val="28"/>
        </w:rPr>
        <w:t xml:space="preserve">, более совершенного овладения методикой, а также совершенствования механизма осуществления координации и управления этим процессом. Всё это позволит достичь в конечном результате более высокого уровня </w:t>
      </w:r>
      <w:proofErr w:type="spellStart"/>
      <w:r>
        <w:rPr>
          <w:sz w:val="28"/>
          <w:szCs w:val="28"/>
        </w:rPr>
        <w:t>обученности</w:t>
      </w:r>
      <w:proofErr w:type="spellEnd"/>
      <w:r>
        <w:rPr>
          <w:sz w:val="28"/>
          <w:szCs w:val="28"/>
        </w:rPr>
        <w:t xml:space="preserve"> и качества знаний учащихся.</w:t>
      </w:r>
      <w:r>
        <w:rPr>
          <w:sz w:val="28"/>
          <w:szCs w:val="28"/>
        </w:rPr>
        <w:br/>
        <w:t xml:space="preserve">          </w:t>
      </w:r>
      <w:r>
        <w:rPr>
          <w:b/>
          <w:bCs/>
          <w:i/>
          <w:iCs/>
          <w:sz w:val="28"/>
          <w:szCs w:val="28"/>
        </w:rPr>
        <w:t>Диагностика учебных умений и навыков</w:t>
      </w:r>
      <w:r>
        <w:rPr>
          <w:sz w:val="28"/>
          <w:szCs w:val="28"/>
        </w:rPr>
        <w:t xml:space="preserve">, позволяя вовремя выявить пробелы, даёт учителю четкие ориентиры в организации учебной работы по </w:t>
      </w:r>
      <w:r>
        <w:rPr>
          <w:sz w:val="28"/>
          <w:szCs w:val="28"/>
        </w:rPr>
        <w:lastRenderedPageBreak/>
        <w:t>их устранению в рамках урочного времени и на индивидуальных, групповых занятиях, что также позволит добиться большей успешности в обучении.</w:t>
      </w:r>
    </w:p>
    <w:p w:rsidR="00757284" w:rsidRDefault="00757284" w:rsidP="00757284">
      <w:pPr>
        <w:pStyle w:val="a6"/>
        <w:jc w:val="center"/>
        <w:rPr>
          <w:sz w:val="28"/>
          <w:szCs w:val="28"/>
        </w:rPr>
      </w:pPr>
      <w:bookmarkStart w:id="3" w:name="p4"/>
      <w:bookmarkEnd w:id="3"/>
      <w:r>
        <w:rPr>
          <w:b/>
          <w:bCs/>
          <w:sz w:val="28"/>
          <w:szCs w:val="28"/>
        </w:rPr>
        <w:t>4. Ожидаемые результаты Программы и индикаторы их достижения</w:t>
      </w:r>
    </w:p>
    <w:p w:rsidR="00757284" w:rsidRDefault="00757284" w:rsidP="00757284">
      <w:pPr>
        <w:rPr>
          <w:sz w:val="28"/>
          <w:szCs w:val="28"/>
        </w:rPr>
      </w:pPr>
      <w:r>
        <w:rPr>
          <w:sz w:val="28"/>
          <w:szCs w:val="28"/>
        </w:rPr>
        <w:t xml:space="preserve">  Сложившаяся система работы школы позволяет, исходя из решения триады задач – вариативности, обеспечения дифференциации и </w:t>
      </w:r>
      <w:proofErr w:type="spellStart"/>
      <w:r>
        <w:rPr>
          <w:sz w:val="28"/>
          <w:szCs w:val="28"/>
        </w:rPr>
        <w:t>гуманизации</w:t>
      </w:r>
      <w:proofErr w:type="spellEnd"/>
      <w:r>
        <w:rPr>
          <w:sz w:val="28"/>
          <w:szCs w:val="28"/>
        </w:rPr>
        <w:t xml:space="preserve"> образовательного процесса при создании системы психолого-педагогического мониторинга - перейти к реструктуризации учебно-воспитательного процесса и реорганизации системы управления.</w:t>
      </w:r>
      <w:r>
        <w:rPr>
          <w:sz w:val="28"/>
          <w:szCs w:val="28"/>
        </w:rPr>
        <w:br/>
      </w:r>
    </w:p>
    <w:p w:rsidR="00757284" w:rsidRDefault="00757284" w:rsidP="00757284">
      <w:pPr>
        <w:rPr>
          <w:sz w:val="28"/>
          <w:szCs w:val="28"/>
        </w:rPr>
      </w:pPr>
      <w:r>
        <w:rPr>
          <w:b/>
          <w:bCs/>
          <w:sz w:val="28"/>
          <w:szCs w:val="28"/>
        </w:rPr>
        <w:t>  1 ступень – начальная школа  (</w:t>
      </w:r>
      <w:r>
        <w:rPr>
          <w:b/>
          <w:sz w:val="28"/>
          <w:szCs w:val="28"/>
        </w:rPr>
        <w:t>1- 4 классы)</w:t>
      </w:r>
      <w:r>
        <w:rPr>
          <w:b/>
          <w:bCs/>
          <w:sz w:val="28"/>
          <w:szCs w:val="28"/>
        </w:rPr>
        <w:t>:</w:t>
      </w:r>
      <w:r>
        <w:rPr>
          <w:sz w:val="28"/>
          <w:szCs w:val="28"/>
        </w:rPr>
        <w:t xml:space="preserve">  программы </w:t>
      </w:r>
      <w:proofErr w:type="gramStart"/>
      <w:r>
        <w:rPr>
          <w:sz w:val="28"/>
          <w:szCs w:val="28"/>
        </w:rPr>
        <w:t>развивающего</w:t>
      </w:r>
      <w:proofErr w:type="gramEnd"/>
      <w:r>
        <w:rPr>
          <w:sz w:val="28"/>
          <w:szCs w:val="28"/>
        </w:rPr>
        <w:t xml:space="preserve"> </w:t>
      </w:r>
    </w:p>
    <w:p w:rsidR="00757284" w:rsidRDefault="00757284" w:rsidP="00757284">
      <w:pPr>
        <w:rPr>
          <w:sz w:val="28"/>
          <w:szCs w:val="28"/>
        </w:rPr>
      </w:pPr>
      <w:r>
        <w:rPr>
          <w:sz w:val="28"/>
          <w:szCs w:val="28"/>
        </w:rPr>
        <w:t xml:space="preserve">   обучения (ХХ</w:t>
      </w:r>
      <w:proofErr w:type="gramStart"/>
      <w:r>
        <w:rPr>
          <w:sz w:val="28"/>
          <w:szCs w:val="28"/>
        </w:rPr>
        <w:t>1</w:t>
      </w:r>
      <w:proofErr w:type="gramEnd"/>
      <w:r>
        <w:rPr>
          <w:sz w:val="28"/>
          <w:szCs w:val="28"/>
        </w:rPr>
        <w:t xml:space="preserve"> ВЕК);     </w:t>
      </w:r>
    </w:p>
    <w:p w:rsidR="00757284" w:rsidRDefault="00757284" w:rsidP="00757284">
      <w:pPr>
        <w:rPr>
          <w:sz w:val="28"/>
          <w:szCs w:val="28"/>
        </w:rPr>
      </w:pPr>
      <w:r>
        <w:rPr>
          <w:sz w:val="28"/>
          <w:szCs w:val="28"/>
        </w:rPr>
        <w:t xml:space="preserve">  </w:t>
      </w:r>
      <w:r>
        <w:rPr>
          <w:b/>
          <w:bCs/>
          <w:sz w:val="28"/>
          <w:szCs w:val="28"/>
        </w:rPr>
        <w:t xml:space="preserve">2 ступень – основная школа (5-9 классы): </w:t>
      </w:r>
      <w:r>
        <w:rPr>
          <w:sz w:val="28"/>
          <w:szCs w:val="28"/>
        </w:rPr>
        <w:t xml:space="preserve">расширение круга </w:t>
      </w:r>
      <w:proofErr w:type="gramStart"/>
      <w:r>
        <w:rPr>
          <w:sz w:val="28"/>
          <w:szCs w:val="28"/>
        </w:rPr>
        <w:t>образовательных</w:t>
      </w:r>
      <w:proofErr w:type="gramEnd"/>
      <w:r>
        <w:rPr>
          <w:sz w:val="28"/>
          <w:szCs w:val="28"/>
        </w:rPr>
        <w:t xml:space="preserve"> </w:t>
      </w:r>
    </w:p>
    <w:p w:rsidR="00757284" w:rsidRDefault="00757284" w:rsidP="00757284">
      <w:pPr>
        <w:rPr>
          <w:sz w:val="28"/>
          <w:szCs w:val="28"/>
        </w:rPr>
      </w:pPr>
      <w:r>
        <w:rPr>
          <w:sz w:val="28"/>
          <w:szCs w:val="28"/>
        </w:rPr>
        <w:t xml:space="preserve">   услуг за счет вариативной части – предметных курсов;</w:t>
      </w:r>
      <w:r>
        <w:rPr>
          <w:sz w:val="28"/>
          <w:szCs w:val="28"/>
        </w:rPr>
        <w:br/>
      </w:r>
      <w:r>
        <w:rPr>
          <w:b/>
          <w:bCs/>
          <w:sz w:val="28"/>
          <w:szCs w:val="28"/>
        </w:rPr>
        <w:t>  3 ступень – средняя школа (10-11 классы):</w:t>
      </w:r>
      <w:r>
        <w:rPr>
          <w:sz w:val="28"/>
          <w:szCs w:val="28"/>
        </w:rPr>
        <w:t xml:space="preserve"> расширение круга образовательных </w:t>
      </w:r>
    </w:p>
    <w:p w:rsidR="00757284" w:rsidRDefault="00757284" w:rsidP="00757284">
      <w:pPr>
        <w:rPr>
          <w:sz w:val="28"/>
          <w:szCs w:val="28"/>
        </w:rPr>
      </w:pPr>
      <w:r>
        <w:rPr>
          <w:sz w:val="28"/>
          <w:szCs w:val="28"/>
        </w:rPr>
        <w:t xml:space="preserve">   услуг за счет вариативной части – предметных курсов.</w:t>
      </w:r>
    </w:p>
    <w:p w:rsidR="00757284" w:rsidRDefault="00757284" w:rsidP="00757284">
      <w:pPr>
        <w:rPr>
          <w:sz w:val="28"/>
          <w:szCs w:val="28"/>
        </w:rPr>
      </w:pPr>
      <w:r>
        <w:rPr>
          <w:sz w:val="28"/>
          <w:szCs w:val="28"/>
        </w:rPr>
        <w:br/>
      </w:r>
      <w:r>
        <w:rPr>
          <w:b/>
          <w:bCs/>
          <w:i/>
          <w:iCs/>
          <w:sz w:val="28"/>
          <w:szCs w:val="28"/>
          <w:u w:val="single"/>
        </w:rPr>
        <w:t>В управленческой деятельности:</w:t>
      </w:r>
      <w:r>
        <w:rPr>
          <w:sz w:val="28"/>
          <w:szCs w:val="28"/>
        </w:rPr>
        <w:br/>
        <w:t xml:space="preserve">        </w:t>
      </w:r>
      <w:proofErr w:type="gramStart"/>
      <w:r>
        <w:rPr>
          <w:sz w:val="28"/>
          <w:szCs w:val="28"/>
        </w:rPr>
        <w:t xml:space="preserve">От </w:t>
      </w:r>
      <w:r>
        <w:rPr>
          <w:b/>
          <w:sz w:val="28"/>
          <w:szCs w:val="28"/>
        </w:rPr>
        <w:t>перспективного</w:t>
      </w:r>
      <w:r>
        <w:rPr>
          <w:sz w:val="28"/>
          <w:szCs w:val="28"/>
        </w:rPr>
        <w:t xml:space="preserve"> вида контроля, который связан со сбором информации относительно хода и развития учебно-воспитательного процесса, и предусматривает сравнение реального состояния дел с эталоном, </w:t>
      </w:r>
      <w:r>
        <w:rPr>
          <w:b/>
          <w:bCs/>
          <w:sz w:val="28"/>
          <w:szCs w:val="28"/>
        </w:rPr>
        <w:t>к коммуникативному</w:t>
      </w:r>
      <w:r>
        <w:rPr>
          <w:sz w:val="28"/>
          <w:szCs w:val="28"/>
        </w:rPr>
        <w:t>, который образует коммуникативную сеть, через которую поступает информация, необходимая для управления педагогическим процессом, сотрудничества директора и его замов с учителями, учащимися и их родителями.</w:t>
      </w:r>
      <w:proofErr w:type="gramEnd"/>
    </w:p>
    <w:p w:rsidR="00757284" w:rsidRDefault="00757284" w:rsidP="00757284">
      <w:pPr>
        <w:rPr>
          <w:sz w:val="28"/>
          <w:szCs w:val="28"/>
        </w:rPr>
      </w:pPr>
      <w:r>
        <w:rPr>
          <w:sz w:val="28"/>
          <w:szCs w:val="28"/>
        </w:rPr>
        <w:br/>
      </w:r>
      <w:r>
        <w:rPr>
          <w:b/>
          <w:bCs/>
          <w:i/>
          <w:iCs/>
          <w:sz w:val="28"/>
          <w:szCs w:val="28"/>
          <w:u w:val="single"/>
        </w:rPr>
        <w:t>В научно- методической работе:</w:t>
      </w:r>
      <w:r>
        <w:rPr>
          <w:sz w:val="28"/>
          <w:szCs w:val="28"/>
        </w:rPr>
        <w:br/>
        <w:t>        Изучение и внедрение инновационных методик;</w:t>
      </w:r>
      <w:r>
        <w:rPr>
          <w:sz w:val="28"/>
          <w:szCs w:val="28"/>
        </w:rPr>
        <w:br/>
        <w:t>        Развивающее обучение;</w:t>
      </w:r>
      <w:r>
        <w:rPr>
          <w:sz w:val="28"/>
          <w:szCs w:val="28"/>
        </w:rPr>
        <w:br/>
        <w:t>        Интегрированное обучение;</w:t>
      </w:r>
      <w:r>
        <w:rPr>
          <w:sz w:val="28"/>
          <w:szCs w:val="28"/>
        </w:rPr>
        <w:br/>
        <w:t xml:space="preserve">        Индивидуализация учебно-воспитательного процесса (планирование </w:t>
      </w:r>
      <w:r>
        <w:rPr>
          <w:sz w:val="28"/>
          <w:szCs w:val="28"/>
        </w:rPr>
        <w:lastRenderedPageBreak/>
        <w:t xml:space="preserve">разных видов деятельности, разработка </w:t>
      </w:r>
      <w:proofErr w:type="spellStart"/>
      <w:r>
        <w:rPr>
          <w:sz w:val="28"/>
          <w:szCs w:val="28"/>
        </w:rPr>
        <w:t>разноуровневых</w:t>
      </w:r>
      <w:proofErr w:type="spellEnd"/>
      <w:r>
        <w:rPr>
          <w:sz w:val="28"/>
          <w:szCs w:val="28"/>
        </w:rPr>
        <w:t xml:space="preserve"> заданий, подбор материалов и т.д.).</w:t>
      </w:r>
    </w:p>
    <w:p w:rsidR="00757284" w:rsidRDefault="00757284" w:rsidP="00757284">
      <w:pPr>
        <w:jc w:val="center"/>
        <w:rPr>
          <w:sz w:val="28"/>
          <w:szCs w:val="28"/>
        </w:rPr>
      </w:pPr>
    </w:p>
    <w:p w:rsidR="00757284" w:rsidRDefault="00757284" w:rsidP="00757284">
      <w:pPr>
        <w:rPr>
          <w:sz w:val="28"/>
          <w:szCs w:val="28"/>
        </w:rPr>
      </w:pPr>
      <w:r>
        <w:rPr>
          <w:sz w:val="28"/>
          <w:szCs w:val="28"/>
        </w:rPr>
        <w:br/>
      </w:r>
      <w:r>
        <w:rPr>
          <w:b/>
          <w:bCs/>
          <w:i/>
          <w:iCs/>
          <w:sz w:val="28"/>
          <w:szCs w:val="28"/>
          <w:u w:val="single"/>
        </w:rPr>
        <w:t>В работе с родителями:</w:t>
      </w:r>
      <w:r>
        <w:rPr>
          <w:sz w:val="28"/>
          <w:szCs w:val="28"/>
        </w:rPr>
        <w:br/>
        <w:t>1.Равнозначное взаимодействие в схеме:</w:t>
      </w:r>
    </w:p>
    <w:p w:rsidR="00757284" w:rsidRDefault="00757284" w:rsidP="00757284">
      <w:pPr>
        <w:jc w:val="center"/>
        <w:rPr>
          <w:sz w:val="28"/>
          <w:szCs w:val="28"/>
        </w:rPr>
      </w:pPr>
      <w:r>
        <w:rPr>
          <w:noProof/>
          <w:sz w:val="28"/>
          <w:szCs w:val="28"/>
          <w:lang w:eastAsia="ru-RU"/>
        </w:rPr>
        <w:drawing>
          <wp:inline distT="0" distB="0" distL="0" distR="0">
            <wp:extent cx="3257550" cy="1676400"/>
            <wp:effectExtent l="19050" t="0" r="0" b="0"/>
            <wp:docPr id="2" name="Рисунок 2" descr="http://www.school39.slav.kubannet.ru/hotnews/img/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39.slav.kubannet.ru/hotnews/img/image015.gif"/>
                    <pic:cNvPicPr>
                      <a:picLocks noChangeAspect="1" noChangeArrowheads="1"/>
                    </pic:cNvPicPr>
                  </pic:nvPicPr>
                  <pic:blipFill>
                    <a:blip r:embed="rId13" r:link="rId14"/>
                    <a:srcRect/>
                    <a:stretch>
                      <a:fillRect/>
                    </a:stretch>
                  </pic:blipFill>
                  <pic:spPr bwMode="auto">
                    <a:xfrm>
                      <a:off x="0" y="0"/>
                      <a:ext cx="3257550" cy="1676400"/>
                    </a:xfrm>
                    <a:prstGeom prst="rect">
                      <a:avLst/>
                    </a:prstGeom>
                    <a:noFill/>
                    <a:ln w="9525">
                      <a:noFill/>
                      <a:miter lim="800000"/>
                      <a:headEnd/>
                      <a:tailEnd/>
                    </a:ln>
                  </pic:spPr>
                </pic:pic>
              </a:graphicData>
            </a:graphic>
          </wp:inline>
        </w:drawing>
      </w:r>
    </w:p>
    <w:p w:rsidR="00757284" w:rsidRDefault="00757284" w:rsidP="00757284">
      <w:pPr>
        <w:rPr>
          <w:sz w:val="28"/>
          <w:szCs w:val="28"/>
        </w:rPr>
      </w:pPr>
      <w:r>
        <w:rPr>
          <w:sz w:val="28"/>
          <w:szCs w:val="28"/>
        </w:rPr>
        <w:br/>
        <w:t xml:space="preserve">2. </w:t>
      </w:r>
      <w:proofErr w:type="spellStart"/>
      <w:r>
        <w:rPr>
          <w:sz w:val="28"/>
          <w:szCs w:val="28"/>
        </w:rPr>
        <w:t>Портфолио</w:t>
      </w:r>
      <w:proofErr w:type="spellEnd"/>
      <w:r>
        <w:rPr>
          <w:sz w:val="28"/>
          <w:szCs w:val="28"/>
        </w:rPr>
        <w:t xml:space="preserve"> с детскими работами и наблюдениями за ребёнком.</w:t>
      </w:r>
      <w:r>
        <w:rPr>
          <w:sz w:val="28"/>
          <w:szCs w:val="28"/>
        </w:rPr>
        <w:br/>
        <w:t xml:space="preserve">3. Повышение мотивации родителей к участию в общественно-государственном управлении ОУ. </w:t>
      </w:r>
    </w:p>
    <w:p w:rsidR="00757284" w:rsidRDefault="00757284" w:rsidP="00757284">
      <w:pPr>
        <w:pStyle w:val="a6"/>
        <w:jc w:val="center"/>
        <w:rPr>
          <w:b/>
          <w:bCs/>
          <w:sz w:val="28"/>
          <w:szCs w:val="28"/>
        </w:rPr>
      </w:pPr>
      <w:bookmarkStart w:id="4" w:name="p5"/>
      <w:bookmarkEnd w:id="4"/>
    </w:p>
    <w:p w:rsidR="00757284" w:rsidRDefault="00757284" w:rsidP="00757284">
      <w:pPr>
        <w:pStyle w:val="a6"/>
        <w:jc w:val="center"/>
        <w:rPr>
          <w:sz w:val="28"/>
          <w:szCs w:val="28"/>
        </w:rPr>
      </w:pPr>
      <w:r>
        <w:rPr>
          <w:b/>
          <w:bCs/>
          <w:sz w:val="28"/>
          <w:szCs w:val="28"/>
        </w:rPr>
        <w:t>5. Этапы реализации Программы</w:t>
      </w:r>
    </w:p>
    <w:p w:rsidR="00757284" w:rsidRDefault="00757284" w:rsidP="00757284">
      <w:pPr>
        <w:rPr>
          <w:sz w:val="28"/>
          <w:szCs w:val="28"/>
        </w:rPr>
      </w:pPr>
      <w:r>
        <w:rPr>
          <w:b/>
          <w:bCs/>
          <w:i/>
          <w:iCs/>
          <w:sz w:val="28"/>
          <w:szCs w:val="28"/>
        </w:rPr>
        <w:t xml:space="preserve">  </w:t>
      </w:r>
      <w:proofErr w:type="gramStart"/>
      <w:r>
        <w:rPr>
          <w:b/>
          <w:bCs/>
          <w:i/>
          <w:iCs/>
          <w:sz w:val="28"/>
          <w:szCs w:val="28"/>
        </w:rPr>
        <w:t>1-й этап – подготовительный (2010 календарный год)</w:t>
      </w:r>
      <w:r>
        <w:rPr>
          <w:sz w:val="28"/>
          <w:szCs w:val="28"/>
        </w:rPr>
        <w:br/>
        <w:t>Составление программы развития школы: образовательных и воспитательных проектов; защита проектов, апробация и внедрение.</w:t>
      </w:r>
      <w:r>
        <w:rPr>
          <w:sz w:val="28"/>
          <w:szCs w:val="28"/>
        </w:rPr>
        <w:br/>
      </w:r>
      <w:r>
        <w:rPr>
          <w:b/>
          <w:bCs/>
          <w:i/>
          <w:iCs/>
          <w:sz w:val="28"/>
          <w:szCs w:val="28"/>
        </w:rPr>
        <w:t>  2-й этап – практический (2011-2012 гг.)</w:t>
      </w:r>
      <w:r>
        <w:rPr>
          <w:sz w:val="28"/>
          <w:szCs w:val="28"/>
        </w:rPr>
        <w:br/>
        <w:t>Корректирование проектов, организация адаптивного учебно-воспитательного процесса.</w:t>
      </w:r>
      <w:r>
        <w:rPr>
          <w:sz w:val="28"/>
          <w:szCs w:val="28"/>
        </w:rPr>
        <w:br/>
      </w:r>
      <w:r>
        <w:rPr>
          <w:b/>
          <w:bCs/>
          <w:i/>
          <w:iCs/>
          <w:sz w:val="28"/>
          <w:szCs w:val="28"/>
        </w:rPr>
        <w:t>  3-й этап – обобщающий (2013-2014 учебный год)</w:t>
      </w:r>
      <w:r>
        <w:rPr>
          <w:sz w:val="28"/>
          <w:szCs w:val="28"/>
        </w:rPr>
        <w:br/>
        <w:t>Самоконтроль и экспертная оценка результатов обучения, воспитания и развития.</w:t>
      </w:r>
      <w:proofErr w:type="gramEnd"/>
      <w:r>
        <w:rPr>
          <w:sz w:val="28"/>
          <w:szCs w:val="28"/>
        </w:rPr>
        <w:br/>
        <w:t>Определение перспектив и путей дальнейшего развития школы.</w:t>
      </w:r>
    </w:p>
    <w:p w:rsidR="00757284" w:rsidRDefault="00757284" w:rsidP="00757284">
      <w:pPr>
        <w:pStyle w:val="a6"/>
        <w:jc w:val="center"/>
        <w:rPr>
          <w:sz w:val="28"/>
          <w:szCs w:val="28"/>
        </w:rPr>
      </w:pPr>
      <w:bookmarkStart w:id="5" w:name="p6"/>
      <w:bookmarkEnd w:id="5"/>
      <w:r>
        <w:rPr>
          <w:b/>
          <w:bCs/>
          <w:sz w:val="28"/>
          <w:szCs w:val="28"/>
        </w:rPr>
        <w:t>6. Структура Программы</w:t>
      </w:r>
    </w:p>
    <w:p w:rsidR="00757284" w:rsidRDefault="00757284" w:rsidP="00757284">
      <w:pPr>
        <w:rPr>
          <w:sz w:val="28"/>
          <w:szCs w:val="28"/>
        </w:rPr>
      </w:pPr>
      <w:r>
        <w:rPr>
          <w:b/>
          <w:bCs/>
          <w:i/>
          <w:iCs/>
          <w:sz w:val="28"/>
          <w:szCs w:val="28"/>
        </w:rPr>
        <w:t>1.     Введение.</w:t>
      </w:r>
      <w:r>
        <w:rPr>
          <w:sz w:val="28"/>
          <w:szCs w:val="28"/>
        </w:rPr>
        <w:br/>
        <w:t xml:space="preserve">Концепция и программа развития разработана коллективом школы на </w:t>
      </w:r>
      <w:r>
        <w:rPr>
          <w:sz w:val="28"/>
          <w:szCs w:val="28"/>
        </w:rPr>
        <w:lastRenderedPageBreak/>
        <w:t>период с 2010 по 2014 гг. В них отражены тенденции развития школы  с учетом её социума, охарактеризованы главные проблемы и задачи работы педагогического и ученического коллективов, предоставлены меры по изменению содержания и организации образовательного процесса и управления им.</w:t>
      </w:r>
      <w:r>
        <w:rPr>
          <w:sz w:val="28"/>
          <w:szCs w:val="28"/>
        </w:rPr>
        <w:br/>
      </w:r>
      <w:r>
        <w:rPr>
          <w:b/>
          <w:bCs/>
          <w:i/>
          <w:iCs/>
          <w:sz w:val="28"/>
          <w:szCs w:val="28"/>
        </w:rPr>
        <w:t>2.     Информационная справка о школе.</w:t>
      </w:r>
    </w:p>
    <w:p w:rsidR="00757284" w:rsidRDefault="00757284" w:rsidP="00757284">
      <w:pPr>
        <w:pStyle w:val="a6"/>
        <w:jc w:val="center"/>
        <w:rPr>
          <w:b/>
          <w:bCs/>
          <w:sz w:val="28"/>
          <w:szCs w:val="28"/>
        </w:rPr>
      </w:pPr>
    </w:p>
    <w:p w:rsidR="00757284" w:rsidRDefault="00757284" w:rsidP="00757284">
      <w:pPr>
        <w:pStyle w:val="a6"/>
        <w:jc w:val="center"/>
        <w:rPr>
          <w:b/>
          <w:bCs/>
          <w:sz w:val="28"/>
          <w:szCs w:val="28"/>
        </w:rPr>
      </w:pPr>
      <w:r>
        <w:rPr>
          <w:b/>
          <w:bCs/>
          <w:sz w:val="28"/>
          <w:szCs w:val="28"/>
        </w:rPr>
        <w:t>Историческая справка</w:t>
      </w:r>
    </w:p>
    <w:p w:rsidR="00757284" w:rsidRDefault="00757284" w:rsidP="00757284">
      <w:pPr>
        <w:jc w:val="both"/>
        <w:rPr>
          <w:bCs/>
          <w:sz w:val="24"/>
          <w:szCs w:val="24"/>
        </w:rPr>
      </w:pPr>
      <w:r>
        <w:rPr>
          <w:bCs/>
        </w:rPr>
        <w:t>Школа функционирует в одном двухэтажном здании постройки 1985 года. Школа располагает 13 учебными кабинетами, одним спортивными залом, спортивной площадкой, столовой на 60 мест,  библиотекой,  мастерской, кабинетом домоводства, пришкольным участком,  одним компьютерным кабинетом. Школа имеет структурное подразделение «</w:t>
      </w:r>
      <w:proofErr w:type="spellStart"/>
      <w:r>
        <w:rPr>
          <w:bCs/>
        </w:rPr>
        <w:t>Индерская</w:t>
      </w:r>
      <w:proofErr w:type="spellEnd"/>
      <w:r>
        <w:rPr>
          <w:bCs/>
        </w:rPr>
        <w:t xml:space="preserve"> начальная школа», которая насчитывает 12 </w:t>
      </w:r>
      <w:proofErr w:type="gramStart"/>
      <w:r>
        <w:rPr>
          <w:bCs/>
        </w:rPr>
        <w:t>обучающихся</w:t>
      </w:r>
      <w:proofErr w:type="gramEnd"/>
      <w:r>
        <w:rPr>
          <w:bCs/>
        </w:rPr>
        <w:t xml:space="preserve">. Пришкольный интернат, где проживает 10 </w:t>
      </w:r>
      <w:proofErr w:type="gramStart"/>
      <w:r>
        <w:rPr>
          <w:bCs/>
        </w:rPr>
        <w:t>обучающихся</w:t>
      </w:r>
      <w:proofErr w:type="gramEnd"/>
      <w:r>
        <w:rPr>
          <w:bCs/>
        </w:rPr>
        <w:t>. Для подвоза используется  автобус.</w:t>
      </w:r>
    </w:p>
    <w:p w:rsidR="00757284" w:rsidRDefault="00757284" w:rsidP="00757284">
      <w:pPr>
        <w:jc w:val="both"/>
        <w:rPr>
          <w:bCs/>
        </w:rPr>
      </w:pPr>
      <w:r>
        <w:rPr>
          <w:bCs/>
        </w:rPr>
        <w:tab/>
      </w:r>
      <w:proofErr w:type="gramStart"/>
      <w:r>
        <w:rPr>
          <w:bCs/>
        </w:rPr>
        <w:t xml:space="preserve">Муниципальное автономное общеобразовательное учреждение </w:t>
      </w:r>
      <w:proofErr w:type="spellStart"/>
      <w:r>
        <w:rPr>
          <w:bCs/>
        </w:rPr>
        <w:t>Черноковская</w:t>
      </w:r>
      <w:proofErr w:type="spellEnd"/>
      <w:r>
        <w:rPr>
          <w:bCs/>
        </w:rPr>
        <w:t xml:space="preserve"> средняя,  общеобразовательная школа  с. Черное ориентирована на обучение, воспитание и развитие обучающихся в условиях создания личностно-ориентированной среды, направленной на воспитание гуманной, творческой, культурной, саморазвивающейся личности, способной  к самореализации имеющегося творческого потенциала. </w:t>
      </w:r>
      <w:proofErr w:type="gramEnd"/>
    </w:p>
    <w:p w:rsidR="00757284" w:rsidRDefault="00757284" w:rsidP="00757284">
      <w:pPr>
        <w:jc w:val="both"/>
        <w:rPr>
          <w:bCs/>
        </w:rPr>
      </w:pPr>
      <w:r>
        <w:rPr>
          <w:bCs/>
        </w:rPr>
        <w:tab/>
      </w:r>
      <w:proofErr w:type="gramStart"/>
      <w:r>
        <w:rPr>
          <w:bCs/>
        </w:rPr>
        <w:t xml:space="preserve">В работе с обучающимися школа руководствуется Законом Российской Федерации «Об образовании», Типовым положением об общеобразовательном учреждении, Уставом школы, методическими письмами и приказами Управления образования </w:t>
      </w:r>
      <w:proofErr w:type="spellStart"/>
      <w:r>
        <w:rPr>
          <w:bCs/>
        </w:rPr>
        <w:t>Вагайского</w:t>
      </w:r>
      <w:proofErr w:type="spellEnd"/>
      <w:r>
        <w:rPr>
          <w:bCs/>
        </w:rPr>
        <w:t xml:space="preserve"> муниципального района  Тюменской области.</w:t>
      </w:r>
      <w:proofErr w:type="gramEnd"/>
    </w:p>
    <w:p w:rsidR="00757284" w:rsidRDefault="00757284" w:rsidP="00757284">
      <w:pPr>
        <w:jc w:val="both"/>
        <w:rPr>
          <w:bCs/>
        </w:rPr>
      </w:pPr>
      <w:r>
        <w:rPr>
          <w:bCs/>
        </w:rPr>
        <w:tab/>
        <w:t>Школа обеспечивает государственные гарантии прав граждан Российской Федерации на возможность бесплатного получения общего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возраста, состояния здоровья.</w:t>
      </w:r>
    </w:p>
    <w:p w:rsidR="00757284" w:rsidRDefault="00757284" w:rsidP="00757284">
      <w:pPr>
        <w:jc w:val="both"/>
        <w:rPr>
          <w:bCs/>
        </w:rPr>
      </w:pPr>
      <w:r>
        <w:rPr>
          <w:bCs/>
        </w:rPr>
        <w:tab/>
        <w:t>Общее образование включает в себя три ступени, соответствующие уровням образовательных программ: начальное общее, основное общее, среднее (полное) общее.</w:t>
      </w:r>
    </w:p>
    <w:p w:rsidR="00757284" w:rsidRDefault="00757284" w:rsidP="00757284">
      <w:pPr>
        <w:jc w:val="both"/>
        <w:rPr>
          <w:bCs/>
        </w:rPr>
      </w:pPr>
      <w:r>
        <w:rPr>
          <w:bCs/>
        </w:rPr>
        <w:tab/>
        <w:t>Школа предоставляет возможность получения дополнительного образования через систему различных кружков.</w:t>
      </w:r>
    </w:p>
    <w:p w:rsidR="00757284" w:rsidRDefault="00757284" w:rsidP="00757284">
      <w:pPr>
        <w:jc w:val="both"/>
        <w:rPr>
          <w:bCs/>
        </w:rPr>
      </w:pPr>
      <w:r>
        <w:rPr>
          <w:bCs/>
        </w:rPr>
        <w:tab/>
      </w:r>
      <w:r>
        <w:rPr>
          <w:bCs/>
        </w:rPr>
        <w:tab/>
      </w:r>
    </w:p>
    <w:p w:rsidR="00757284" w:rsidRDefault="00757284" w:rsidP="00757284">
      <w:pPr>
        <w:jc w:val="both"/>
      </w:pPr>
    </w:p>
    <w:p w:rsidR="00757284" w:rsidRDefault="00757284" w:rsidP="00757284">
      <w:pPr>
        <w:rPr>
          <w:bCs/>
        </w:rPr>
      </w:pPr>
      <w:r>
        <w:rPr>
          <w:b/>
        </w:rPr>
        <w:t>В 1668</w:t>
      </w:r>
      <w:r>
        <w:rPr>
          <w:bCs/>
        </w:rPr>
        <w:t xml:space="preserve"> году в устье реки «Черная» при впадении ее в реку Вагай на возвышенном месте боярский сын Боровский заложил строительство небольшой слободы. </w:t>
      </w:r>
    </w:p>
    <w:p w:rsidR="00757284" w:rsidRDefault="00757284" w:rsidP="00757284">
      <w:pPr>
        <w:rPr>
          <w:bCs/>
        </w:rPr>
      </w:pPr>
      <w:r>
        <w:rPr>
          <w:b/>
        </w:rPr>
        <w:t>В 1669</w:t>
      </w:r>
      <w:r>
        <w:rPr>
          <w:bCs/>
        </w:rPr>
        <w:t xml:space="preserve"> году в этой слободе поселились на жительство крестьяне и казаки. Удобное географическое положение проходящий почтовый и торговый тракт, связывающий южную часть </w:t>
      </w:r>
      <w:proofErr w:type="spellStart"/>
      <w:r>
        <w:rPr>
          <w:bCs/>
        </w:rPr>
        <w:lastRenderedPageBreak/>
        <w:t>Тобольской</w:t>
      </w:r>
      <w:proofErr w:type="spellEnd"/>
      <w:r>
        <w:rPr>
          <w:bCs/>
        </w:rPr>
        <w:t xml:space="preserve"> губернии с севером, достаточное количество </w:t>
      </w:r>
      <w:proofErr w:type="gramStart"/>
      <w:r>
        <w:rPr>
          <w:bCs/>
        </w:rPr>
        <w:t>пахотных</w:t>
      </w:r>
      <w:proofErr w:type="gramEnd"/>
      <w:r>
        <w:rPr>
          <w:bCs/>
        </w:rPr>
        <w:t xml:space="preserve"> и сенокосных </w:t>
      </w:r>
      <w:proofErr w:type="spellStart"/>
      <w:r>
        <w:rPr>
          <w:bCs/>
        </w:rPr>
        <w:t>угодипозволили</w:t>
      </w:r>
      <w:proofErr w:type="spellEnd"/>
      <w:r>
        <w:rPr>
          <w:bCs/>
        </w:rPr>
        <w:t xml:space="preserve"> вновь заложенной слободе успешно развиваться.</w:t>
      </w:r>
    </w:p>
    <w:p w:rsidR="00757284" w:rsidRDefault="00757284" w:rsidP="00757284">
      <w:pPr>
        <w:rPr>
          <w:bCs/>
        </w:rPr>
      </w:pPr>
      <w:r>
        <w:rPr>
          <w:b/>
        </w:rPr>
        <w:t>В 1797</w:t>
      </w:r>
      <w:r>
        <w:rPr>
          <w:bCs/>
        </w:rPr>
        <w:t xml:space="preserve"> году была учреждена </w:t>
      </w:r>
      <w:proofErr w:type="spellStart"/>
      <w:r>
        <w:rPr>
          <w:bCs/>
        </w:rPr>
        <w:t>Адбажская</w:t>
      </w:r>
      <w:proofErr w:type="spellEnd"/>
      <w:r>
        <w:rPr>
          <w:bCs/>
        </w:rPr>
        <w:t xml:space="preserve"> (</w:t>
      </w:r>
      <w:proofErr w:type="spellStart"/>
      <w:r>
        <w:rPr>
          <w:bCs/>
        </w:rPr>
        <w:t>Черноковская</w:t>
      </w:r>
      <w:proofErr w:type="spellEnd"/>
      <w:r>
        <w:rPr>
          <w:bCs/>
        </w:rPr>
        <w:t>) волость.</w:t>
      </w:r>
    </w:p>
    <w:p w:rsidR="00757284" w:rsidRDefault="00757284" w:rsidP="00757284">
      <w:pPr>
        <w:rPr>
          <w:bCs/>
        </w:rPr>
      </w:pPr>
      <w:r>
        <w:rPr>
          <w:b/>
        </w:rPr>
        <w:t>В 1877</w:t>
      </w:r>
      <w:r>
        <w:rPr>
          <w:bCs/>
        </w:rPr>
        <w:t xml:space="preserve"> году построена </w:t>
      </w:r>
      <w:proofErr w:type="spellStart"/>
      <w:r>
        <w:rPr>
          <w:bCs/>
        </w:rPr>
        <w:t>Черноковская</w:t>
      </w:r>
      <w:proofErr w:type="spellEnd"/>
      <w:r>
        <w:rPr>
          <w:bCs/>
        </w:rPr>
        <w:t xml:space="preserve"> деревянная церковь во имя святителя и чудотворца Николая. </w:t>
      </w:r>
    </w:p>
    <w:p w:rsidR="00757284" w:rsidRDefault="00757284" w:rsidP="00757284">
      <w:pPr>
        <w:rPr>
          <w:bCs/>
        </w:rPr>
      </w:pPr>
      <w:r>
        <w:rPr>
          <w:bCs/>
        </w:rPr>
        <w:t xml:space="preserve">Запись за </w:t>
      </w:r>
      <w:r>
        <w:rPr>
          <w:b/>
        </w:rPr>
        <w:t>1887год</w:t>
      </w:r>
      <w:r>
        <w:rPr>
          <w:bCs/>
        </w:rPr>
        <w:t xml:space="preserve"> «В слободе </w:t>
      </w:r>
      <w:proofErr w:type="spellStart"/>
      <w:r>
        <w:rPr>
          <w:bCs/>
        </w:rPr>
        <w:t>Адбажской</w:t>
      </w:r>
      <w:proofErr w:type="spellEnd"/>
      <w:r>
        <w:rPr>
          <w:bCs/>
        </w:rPr>
        <w:t xml:space="preserve"> находится училище: мальчиков-29, девочек – 2. Учительница – чиновничья вдова Александра Михайловна Рачинская» </w:t>
      </w:r>
    </w:p>
    <w:p w:rsidR="00757284" w:rsidRDefault="00757284" w:rsidP="00757284">
      <w:pPr>
        <w:rPr>
          <w:bCs/>
        </w:rPr>
      </w:pPr>
      <w:r>
        <w:rPr>
          <w:bCs/>
        </w:rPr>
        <w:t>Выписка из архива   (Ф.156, оп. 24, д405 л 247)</w:t>
      </w:r>
    </w:p>
    <w:p w:rsidR="00757284" w:rsidRDefault="00757284" w:rsidP="00757284">
      <w:pPr>
        <w:jc w:val="both"/>
        <w:rPr>
          <w:bCs/>
        </w:rPr>
      </w:pPr>
      <w:r>
        <w:rPr>
          <w:bCs/>
        </w:rPr>
        <w:t xml:space="preserve">в документах </w:t>
      </w:r>
      <w:proofErr w:type="spellStart"/>
      <w:r>
        <w:rPr>
          <w:bCs/>
        </w:rPr>
        <w:t>госархива</w:t>
      </w:r>
      <w:proofErr w:type="spellEnd"/>
      <w:r>
        <w:rPr>
          <w:bCs/>
        </w:rPr>
        <w:t xml:space="preserve"> г</w:t>
      </w:r>
      <w:proofErr w:type="gramStart"/>
      <w:r>
        <w:rPr>
          <w:bCs/>
        </w:rPr>
        <w:t>.Т</w:t>
      </w:r>
      <w:proofErr w:type="gramEnd"/>
      <w:r>
        <w:rPr>
          <w:bCs/>
        </w:rPr>
        <w:t xml:space="preserve">обольска в фонде 156 </w:t>
      </w:r>
      <w:proofErr w:type="spellStart"/>
      <w:r>
        <w:rPr>
          <w:bCs/>
        </w:rPr>
        <w:t>Тобольской</w:t>
      </w:r>
      <w:proofErr w:type="spellEnd"/>
      <w:r>
        <w:rPr>
          <w:bCs/>
        </w:rPr>
        <w:t xml:space="preserve"> духовной консистории в </w:t>
      </w:r>
      <w:proofErr w:type="spellStart"/>
      <w:r>
        <w:rPr>
          <w:bCs/>
        </w:rPr>
        <w:t>клировых</w:t>
      </w:r>
      <w:proofErr w:type="spellEnd"/>
      <w:r>
        <w:rPr>
          <w:bCs/>
        </w:rPr>
        <w:t xml:space="preserve"> ведомостях за </w:t>
      </w:r>
      <w:r>
        <w:rPr>
          <w:b/>
        </w:rPr>
        <w:t>1885год</w:t>
      </w:r>
      <w:r>
        <w:rPr>
          <w:bCs/>
        </w:rPr>
        <w:t xml:space="preserve"> сказано: «В селе </w:t>
      </w:r>
      <w:proofErr w:type="spellStart"/>
      <w:r>
        <w:rPr>
          <w:bCs/>
        </w:rPr>
        <w:t>Адбажском</w:t>
      </w:r>
      <w:proofErr w:type="spellEnd"/>
      <w:r>
        <w:rPr>
          <w:bCs/>
        </w:rPr>
        <w:t xml:space="preserve"> (Черном) имеется училище гражданского ведомства»  выписка из архива:  (ф. 156, оп. 24, </w:t>
      </w:r>
      <w:proofErr w:type="spellStart"/>
      <w:r>
        <w:rPr>
          <w:bCs/>
        </w:rPr>
        <w:t>д</w:t>
      </w:r>
      <w:proofErr w:type="spellEnd"/>
      <w:r>
        <w:rPr>
          <w:bCs/>
        </w:rPr>
        <w:t xml:space="preserve"> </w:t>
      </w:r>
      <w:smartTag w:uri="urn:schemas-microsoft-com:office:smarttags" w:element="metricconverter">
        <w:smartTagPr>
          <w:attr w:name="ProductID" w:val="304 л"/>
        </w:smartTagPr>
        <w:r>
          <w:rPr>
            <w:bCs/>
          </w:rPr>
          <w:t>304 л</w:t>
        </w:r>
      </w:smartTag>
      <w:r>
        <w:rPr>
          <w:bCs/>
        </w:rPr>
        <w:t xml:space="preserve"> 190)</w:t>
      </w:r>
    </w:p>
    <w:p w:rsidR="00757284" w:rsidRDefault="00757284" w:rsidP="00757284">
      <w:pPr>
        <w:jc w:val="both"/>
        <w:rPr>
          <w:bCs/>
        </w:rPr>
      </w:pPr>
      <w:r>
        <w:rPr>
          <w:bCs/>
        </w:rPr>
        <w:t xml:space="preserve">к середине 18века в слободе насчитывалось 76 дворов, в которых проживало 500 человек.  </w:t>
      </w:r>
    </w:p>
    <w:p w:rsidR="00757284" w:rsidRDefault="00757284" w:rsidP="00757284">
      <w:pPr>
        <w:jc w:val="both"/>
        <w:rPr>
          <w:bCs/>
        </w:rPr>
      </w:pPr>
      <w:r>
        <w:rPr>
          <w:bCs/>
        </w:rPr>
        <w:t xml:space="preserve">До </w:t>
      </w:r>
      <w:r>
        <w:rPr>
          <w:b/>
        </w:rPr>
        <w:t>1929</w:t>
      </w:r>
      <w:r>
        <w:rPr>
          <w:bCs/>
        </w:rPr>
        <w:t xml:space="preserve"> года село Черное было центром волости. Административный центр находился в бывшем деревянном здании </w:t>
      </w:r>
      <w:proofErr w:type="spellStart"/>
      <w:r>
        <w:rPr>
          <w:bCs/>
        </w:rPr>
        <w:t>Черноковской</w:t>
      </w:r>
      <w:proofErr w:type="spellEnd"/>
      <w:r>
        <w:rPr>
          <w:bCs/>
        </w:rPr>
        <w:t xml:space="preserve"> средней школы. Уже в то время крестьяне получали образование в церковно-приходной школе, которая находилась на месте, где позднее находился хозяйственный магазин.</w:t>
      </w:r>
    </w:p>
    <w:p w:rsidR="00757284" w:rsidRDefault="00757284" w:rsidP="00757284">
      <w:pPr>
        <w:jc w:val="both"/>
        <w:rPr>
          <w:bCs/>
        </w:rPr>
      </w:pPr>
      <w:r>
        <w:rPr>
          <w:bCs/>
        </w:rPr>
        <w:t xml:space="preserve">В </w:t>
      </w:r>
      <w:r>
        <w:rPr>
          <w:b/>
        </w:rPr>
        <w:t>1915</w:t>
      </w:r>
      <w:r>
        <w:rPr>
          <w:bCs/>
        </w:rPr>
        <w:t>году в школе открылись 3 класса</w:t>
      </w:r>
    </w:p>
    <w:p w:rsidR="00757284" w:rsidRDefault="00757284" w:rsidP="00757284">
      <w:pPr>
        <w:jc w:val="both"/>
        <w:rPr>
          <w:bCs/>
        </w:rPr>
      </w:pPr>
      <w:r>
        <w:rPr>
          <w:bCs/>
        </w:rPr>
        <w:t xml:space="preserve">В </w:t>
      </w:r>
      <w:r>
        <w:rPr>
          <w:b/>
        </w:rPr>
        <w:t>1916</w:t>
      </w:r>
      <w:r>
        <w:rPr>
          <w:bCs/>
        </w:rPr>
        <w:t xml:space="preserve"> году была построена школа рядом со старой школой.</w:t>
      </w:r>
    </w:p>
    <w:p w:rsidR="00757284" w:rsidRDefault="00757284" w:rsidP="00757284">
      <w:pPr>
        <w:jc w:val="both"/>
        <w:rPr>
          <w:bCs/>
        </w:rPr>
      </w:pPr>
      <w:r>
        <w:rPr>
          <w:bCs/>
        </w:rPr>
        <w:t xml:space="preserve">В </w:t>
      </w:r>
      <w:r>
        <w:rPr>
          <w:b/>
        </w:rPr>
        <w:t>1928</w:t>
      </w:r>
      <w:r>
        <w:rPr>
          <w:bCs/>
        </w:rPr>
        <w:t xml:space="preserve"> году реорганизация школы: выделились две ступени /1-4 классы, 4-7 классы/. Школа стала называться рабоче-крестьянской школой.</w:t>
      </w:r>
    </w:p>
    <w:p w:rsidR="00757284" w:rsidRDefault="00757284" w:rsidP="00757284">
      <w:pPr>
        <w:jc w:val="both"/>
        <w:rPr>
          <w:bCs/>
        </w:rPr>
      </w:pPr>
      <w:r>
        <w:rPr>
          <w:b/>
        </w:rPr>
        <w:t>1932</w:t>
      </w:r>
      <w:r>
        <w:rPr>
          <w:bCs/>
        </w:rPr>
        <w:t>год – ШМК / школа крестьянской молодежи/</w:t>
      </w:r>
    </w:p>
    <w:p w:rsidR="00757284" w:rsidRDefault="00757284" w:rsidP="00757284">
      <w:pPr>
        <w:jc w:val="both"/>
        <w:rPr>
          <w:bCs/>
        </w:rPr>
      </w:pPr>
      <w:r>
        <w:rPr>
          <w:b/>
        </w:rPr>
        <w:t>1937</w:t>
      </w:r>
      <w:r>
        <w:rPr>
          <w:bCs/>
        </w:rPr>
        <w:t xml:space="preserve">год– </w:t>
      </w:r>
      <w:proofErr w:type="gramStart"/>
      <w:r>
        <w:rPr>
          <w:bCs/>
        </w:rPr>
        <w:t xml:space="preserve">в </w:t>
      </w:r>
      <w:proofErr w:type="gramEnd"/>
      <w:r>
        <w:rPr>
          <w:bCs/>
        </w:rPr>
        <w:t>школе открылось 8 классов.</w:t>
      </w:r>
    </w:p>
    <w:p w:rsidR="00757284" w:rsidRDefault="00757284" w:rsidP="00757284">
      <w:pPr>
        <w:jc w:val="both"/>
        <w:rPr>
          <w:bCs/>
        </w:rPr>
      </w:pPr>
      <w:r>
        <w:rPr>
          <w:b/>
        </w:rPr>
        <w:t>1959</w:t>
      </w:r>
      <w:r>
        <w:rPr>
          <w:bCs/>
        </w:rPr>
        <w:t>год – школа стала десятилетней.</w:t>
      </w:r>
    </w:p>
    <w:p w:rsidR="00757284" w:rsidRDefault="00757284" w:rsidP="00757284">
      <w:pPr>
        <w:jc w:val="both"/>
        <w:rPr>
          <w:bCs/>
        </w:rPr>
      </w:pPr>
      <w:r>
        <w:rPr>
          <w:bCs/>
        </w:rPr>
        <w:t xml:space="preserve"> Долгие годы школа располагалась в четырех купеческих домах. Во время войны село радушно приняло Ленинградских детей, которые жили в одном из зданий школы.</w:t>
      </w:r>
    </w:p>
    <w:p w:rsidR="00757284" w:rsidRDefault="00757284" w:rsidP="00757284">
      <w:pPr>
        <w:jc w:val="both"/>
        <w:rPr>
          <w:bCs/>
        </w:rPr>
      </w:pPr>
      <w:r>
        <w:rPr>
          <w:b/>
        </w:rPr>
        <w:t>В 1985</w:t>
      </w:r>
      <w:r>
        <w:rPr>
          <w:bCs/>
        </w:rPr>
        <w:t xml:space="preserve"> году школа переехала в новое здание.</w:t>
      </w:r>
    </w:p>
    <w:p w:rsidR="00757284" w:rsidRDefault="00757284" w:rsidP="00757284">
      <w:pPr>
        <w:jc w:val="center"/>
        <w:rPr>
          <w:bCs/>
        </w:rPr>
      </w:pPr>
      <w:r>
        <w:rPr>
          <w:b/>
        </w:rPr>
        <w:t>Руководили школой в разное время замечательные люди</w:t>
      </w:r>
      <w:r>
        <w:rPr>
          <w:bCs/>
        </w:rPr>
        <w:t>.</w:t>
      </w:r>
    </w:p>
    <w:p w:rsidR="00757284" w:rsidRDefault="00757284" w:rsidP="00757284">
      <w:pPr>
        <w:rPr>
          <w:bCs/>
        </w:rPr>
      </w:pPr>
      <w:r>
        <w:rPr>
          <w:bCs/>
        </w:rPr>
        <w:t>1916-1918гг – Федяев Александр Дмитриевич.</w:t>
      </w:r>
    </w:p>
    <w:p w:rsidR="00757284" w:rsidRDefault="00757284" w:rsidP="00757284">
      <w:pPr>
        <w:rPr>
          <w:bCs/>
        </w:rPr>
      </w:pPr>
      <w:r>
        <w:rPr>
          <w:bCs/>
        </w:rPr>
        <w:t>1918-1928гг – Жданова Анфиса Федоровна.</w:t>
      </w:r>
    </w:p>
    <w:p w:rsidR="00757284" w:rsidRDefault="00757284" w:rsidP="00757284">
      <w:pPr>
        <w:rPr>
          <w:bCs/>
        </w:rPr>
      </w:pPr>
      <w:r>
        <w:rPr>
          <w:bCs/>
        </w:rPr>
        <w:t>1928-1930гг Черноусова Валентина Георгиевна</w:t>
      </w:r>
    </w:p>
    <w:p w:rsidR="00757284" w:rsidRDefault="00757284" w:rsidP="00757284">
      <w:pPr>
        <w:rPr>
          <w:bCs/>
        </w:rPr>
      </w:pPr>
      <w:r>
        <w:rPr>
          <w:bCs/>
        </w:rPr>
        <w:t>1930-1936гг Жуков Федор Александрович</w:t>
      </w:r>
    </w:p>
    <w:p w:rsidR="00757284" w:rsidRDefault="00757284" w:rsidP="00757284">
      <w:pPr>
        <w:rPr>
          <w:bCs/>
        </w:rPr>
      </w:pPr>
      <w:r>
        <w:rPr>
          <w:bCs/>
        </w:rPr>
        <w:t xml:space="preserve">1936-1937гг – </w:t>
      </w:r>
      <w:proofErr w:type="spellStart"/>
      <w:r>
        <w:rPr>
          <w:bCs/>
        </w:rPr>
        <w:t>Мешкорудников</w:t>
      </w:r>
      <w:proofErr w:type="spellEnd"/>
      <w:r>
        <w:rPr>
          <w:bCs/>
        </w:rPr>
        <w:t xml:space="preserve"> Иван Леонтьевич</w:t>
      </w:r>
    </w:p>
    <w:p w:rsidR="00757284" w:rsidRDefault="00757284" w:rsidP="00757284">
      <w:pPr>
        <w:rPr>
          <w:bCs/>
        </w:rPr>
      </w:pPr>
      <w:r>
        <w:rPr>
          <w:bCs/>
        </w:rPr>
        <w:t xml:space="preserve">1937-1938гг – </w:t>
      </w:r>
      <w:proofErr w:type="spellStart"/>
      <w:r>
        <w:rPr>
          <w:bCs/>
        </w:rPr>
        <w:t>Колмаков</w:t>
      </w:r>
      <w:proofErr w:type="spellEnd"/>
      <w:r>
        <w:rPr>
          <w:bCs/>
        </w:rPr>
        <w:t xml:space="preserve"> Александр Степанович</w:t>
      </w:r>
    </w:p>
    <w:p w:rsidR="00757284" w:rsidRDefault="00757284" w:rsidP="00757284">
      <w:pPr>
        <w:rPr>
          <w:bCs/>
        </w:rPr>
      </w:pPr>
      <w:r>
        <w:rPr>
          <w:bCs/>
        </w:rPr>
        <w:lastRenderedPageBreak/>
        <w:t xml:space="preserve">1938-1939гг </w:t>
      </w:r>
      <w:proofErr w:type="spellStart"/>
      <w:r>
        <w:rPr>
          <w:bCs/>
        </w:rPr>
        <w:t>Чаринцев</w:t>
      </w:r>
      <w:proofErr w:type="spellEnd"/>
      <w:r>
        <w:rPr>
          <w:bCs/>
        </w:rPr>
        <w:t xml:space="preserve"> Петр …</w:t>
      </w:r>
    </w:p>
    <w:p w:rsidR="00757284" w:rsidRDefault="00757284" w:rsidP="00757284">
      <w:pPr>
        <w:rPr>
          <w:bCs/>
        </w:rPr>
      </w:pPr>
      <w:r>
        <w:rPr>
          <w:bCs/>
        </w:rPr>
        <w:t xml:space="preserve">1939-1940гг – </w:t>
      </w:r>
      <w:proofErr w:type="spellStart"/>
      <w:r>
        <w:rPr>
          <w:bCs/>
        </w:rPr>
        <w:t>Гезерих</w:t>
      </w:r>
      <w:proofErr w:type="spellEnd"/>
      <w:r>
        <w:rPr>
          <w:bCs/>
        </w:rPr>
        <w:t xml:space="preserve"> Владимир Васильевич</w:t>
      </w:r>
    </w:p>
    <w:p w:rsidR="00757284" w:rsidRDefault="00757284" w:rsidP="00757284">
      <w:pPr>
        <w:rPr>
          <w:bCs/>
        </w:rPr>
      </w:pPr>
      <w:r>
        <w:rPr>
          <w:bCs/>
        </w:rPr>
        <w:t>1940-1943гг – Абрамов Степан Николаевич</w:t>
      </w:r>
    </w:p>
    <w:p w:rsidR="00757284" w:rsidRDefault="00757284" w:rsidP="00757284">
      <w:pPr>
        <w:rPr>
          <w:bCs/>
        </w:rPr>
      </w:pPr>
      <w:r>
        <w:rPr>
          <w:bCs/>
        </w:rPr>
        <w:t>1943-1944гг – Исаев …</w:t>
      </w:r>
    </w:p>
    <w:p w:rsidR="00757284" w:rsidRDefault="00757284" w:rsidP="00757284">
      <w:pPr>
        <w:rPr>
          <w:bCs/>
        </w:rPr>
      </w:pPr>
      <w:r>
        <w:rPr>
          <w:bCs/>
        </w:rPr>
        <w:t xml:space="preserve">1944-1945гг – </w:t>
      </w:r>
      <w:proofErr w:type="spellStart"/>
      <w:r>
        <w:rPr>
          <w:bCs/>
        </w:rPr>
        <w:t>Комкова</w:t>
      </w:r>
      <w:proofErr w:type="spellEnd"/>
      <w:r>
        <w:rPr>
          <w:bCs/>
        </w:rPr>
        <w:t xml:space="preserve"> Марфа </w:t>
      </w:r>
      <w:proofErr w:type="spellStart"/>
      <w:r>
        <w:rPr>
          <w:bCs/>
        </w:rPr>
        <w:t>федоровна</w:t>
      </w:r>
      <w:proofErr w:type="spellEnd"/>
    </w:p>
    <w:p w:rsidR="00757284" w:rsidRDefault="00757284" w:rsidP="00757284">
      <w:pPr>
        <w:rPr>
          <w:bCs/>
        </w:rPr>
      </w:pPr>
      <w:r>
        <w:rPr>
          <w:bCs/>
        </w:rPr>
        <w:t xml:space="preserve">1950-1963 – </w:t>
      </w:r>
      <w:proofErr w:type="spellStart"/>
      <w:r>
        <w:rPr>
          <w:bCs/>
        </w:rPr>
        <w:t>Гезерих</w:t>
      </w:r>
      <w:proofErr w:type="spellEnd"/>
      <w:r>
        <w:rPr>
          <w:bCs/>
        </w:rPr>
        <w:t xml:space="preserve"> Владимир Васильевич</w:t>
      </w:r>
    </w:p>
    <w:p w:rsidR="00757284" w:rsidRDefault="00757284" w:rsidP="00757284">
      <w:pPr>
        <w:rPr>
          <w:bCs/>
        </w:rPr>
      </w:pPr>
      <w:r>
        <w:rPr>
          <w:bCs/>
        </w:rPr>
        <w:t>1963-1970гг – Афанасьев Петр Афанасьевич</w:t>
      </w:r>
    </w:p>
    <w:p w:rsidR="00757284" w:rsidRDefault="00757284" w:rsidP="00757284">
      <w:pPr>
        <w:rPr>
          <w:bCs/>
        </w:rPr>
      </w:pPr>
      <w:r>
        <w:rPr>
          <w:bCs/>
        </w:rPr>
        <w:t>1970-1976гг. – Коптяева Анна Семеновна.</w:t>
      </w:r>
    </w:p>
    <w:p w:rsidR="00757284" w:rsidRDefault="00757284" w:rsidP="00757284">
      <w:pPr>
        <w:rPr>
          <w:bCs/>
        </w:rPr>
      </w:pPr>
      <w:r>
        <w:rPr>
          <w:bCs/>
        </w:rPr>
        <w:t xml:space="preserve">1976-1996гг. – </w:t>
      </w:r>
      <w:proofErr w:type="spellStart"/>
      <w:r>
        <w:rPr>
          <w:bCs/>
        </w:rPr>
        <w:t>Плесовских</w:t>
      </w:r>
      <w:proofErr w:type="spellEnd"/>
      <w:r>
        <w:rPr>
          <w:bCs/>
        </w:rPr>
        <w:t xml:space="preserve"> Александр Михайлович</w:t>
      </w:r>
    </w:p>
    <w:p w:rsidR="00757284" w:rsidRDefault="00757284" w:rsidP="00757284">
      <w:pPr>
        <w:rPr>
          <w:bCs/>
        </w:rPr>
      </w:pPr>
      <w:r>
        <w:rPr>
          <w:bCs/>
        </w:rPr>
        <w:t xml:space="preserve">1996-2002гг. – </w:t>
      </w:r>
      <w:proofErr w:type="spellStart"/>
      <w:r>
        <w:rPr>
          <w:bCs/>
        </w:rPr>
        <w:t>Фостик</w:t>
      </w:r>
      <w:proofErr w:type="spellEnd"/>
      <w:r>
        <w:rPr>
          <w:bCs/>
        </w:rPr>
        <w:t xml:space="preserve"> Валентина Николаевна.</w:t>
      </w:r>
    </w:p>
    <w:p w:rsidR="00757284" w:rsidRDefault="00757284" w:rsidP="00757284">
      <w:pPr>
        <w:rPr>
          <w:bCs/>
        </w:rPr>
      </w:pPr>
      <w:r>
        <w:rPr>
          <w:bCs/>
        </w:rPr>
        <w:t>2002 -              - Куликова Любовь Петровна</w:t>
      </w:r>
    </w:p>
    <w:p w:rsidR="00757284" w:rsidRDefault="00757284" w:rsidP="00757284">
      <w:pPr>
        <w:pStyle w:val="a6"/>
        <w:jc w:val="center"/>
        <w:rPr>
          <w:sz w:val="28"/>
          <w:szCs w:val="28"/>
        </w:rPr>
      </w:pPr>
      <w:r>
        <w:rPr>
          <w:b/>
          <w:bCs/>
          <w:sz w:val="28"/>
          <w:szCs w:val="28"/>
        </w:rPr>
        <w:t>Качественная характеристика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8"/>
        <w:gridCol w:w="5280"/>
        <w:gridCol w:w="1238"/>
        <w:gridCol w:w="1171"/>
        <w:gridCol w:w="1238"/>
      </w:tblGrid>
      <w:tr w:rsidR="00757284" w:rsidTr="00757284">
        <w:trPr>
          <w:tblCellSpacing w:w="0" w:type="dxa"/>
          <w:jc w:val="center"/>
        </w:trPr>
        <w:tc>
          <w:tcPr>
            <w:tcW w:w="6210" w:type="dxa"/>
            <w:gridSpan w:val="2"/>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Параметры статистики</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2010/11</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2011/12</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2012/13</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b/>
                <w:bCs/>
                <w:i/>
                <w:iCs/>
                <w:sz w:val="28"/>
                <w:szCs w:val="28"/>
              </w:rPr>
              <w:t>Обучалось в школе</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139</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141</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133</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I ступени</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61</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60</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55</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II ступени</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58</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57</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63</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III ступени</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20</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24</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15</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2</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b/>
                <w:bCs/>
                <w:i/>
                <w:iCs/>
                <w:sz w:val="28"/>
                <w:szCs w:val="28"/>
              </w:rPr>
              <w:t>Отсев учащихся школы:</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II ступени</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III ступени</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3</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b/>
                <w:bCs/>
                <w:i/>
                <w:iCs/>
                <w:sz w:val="28"/>
                <w:szCs w:val="28"/>
              </w:rPr>
              <w:t>Не получили аттестаты</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Об основном общем образовании</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О среднем (полном) общем образовании</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4</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b/>
                <w:bCs/>
                <w:i/>
                <w:iCs/>
                <w:sz w:val="28"/>
                <w:szCs w:val="28"/>
              </w:rPr>
              <w:t>Оставлены на повторный курс обучения</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I ступени</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II ступени</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III ступени</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5</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b/>
                <w:bCs/>
                <w:i/>
                <w:iCs/>
                <w:sz w:val="28"/>
                <w:szCs w:val="28"/>
              </w:rPr>
              <w:t>Окончили школу с аттестатом:</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Особого образца</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2</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С золотой медалью</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С серебряной медалью</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6</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b/>
                <w:bCs/>
                <w:i/>
                <w:iCs/>
                <w:sz w:val="28"/>
                <w:szCs w:val="28"/>
              </w:rPr>
              <w:t>Количество учащихся, поступивших:</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color w:val="FF0000"/>
                <w:sz w:val="28"/>
                <w:szCs w:val="28"/>
              </w:rPr>
            </w:pPr>
            <w:r>
              <w:rPr>
                <w:color w:val="FF0000"/>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color w:val="FF0000"/>
                <w:sz w:val="28"/>
                <w:szCs w:val="28"/>
              </w:rPr>
            </w:pPr>
            <w:r>
              <w:rPr>
                <w:color w:val="FF0000"/>
                <w:sz w:val="28"/>
                <w:szCs w:val="28"/>
              </w:rPr>
              <w:t> </w:t>
            </w:r>
          </w:p>
        </w:tc>
        <w:tc>
          <w:tcPr>
            <w:tcW w:w="1275"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Училища</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4</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2</w:t>
            </w:r>
          </w:p>
        </w:tc>
        <w:tc>
          <w:tcPr>
            <w:tcW w:w="1275"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lastRenderedPageBreak/>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Техникумы, колледжи</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4</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4</w:t>
            </w:r>
          </w:p>
        </w:tc>
        <w:tc>
          <w:tcPr>
            <w:tcW w:w="1275"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ВУЗы</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4</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9</w:t>
            </w:r>
          </w:p>
        </w:tc>
        <w:tc>
          <w:tcPr>
            <w:tcW w:w="1275"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7</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b/>
                <w:bCs/>
                <w:i/>
                <w:iCs/>
                <w:sz w:val="28"/>
                <w:szCs w:val="28"/>
              </w:rPr>
              <w:t>Количество учеников основной школы, пришедших в 10-й класс</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13</w:t>
            </w:r>
          </w:p>
          <w:p w:rsidR="00757284" w:rsidRDefault="00757284">
            <w:pPr>
              <w:pStyle w:val="a6"/>
              <w:jc w:val="center"/>
              <w:rPr>
                <w:sz w:val="28"/>
                <w:szCs w:val="28"/>
              </w:rPr>
            </w:pPr>
            <w:r>
              <w:rPr>
                <w:sz w:val="28"/>
                <w:szCs w:val="28"/>
              </w:rPr>
              <w:t>76,6%</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2</w:t>
            </w:r>
          </w:p>
          <w:p w:rsidR="00757284" w:rsidRDefault="00757284">
            <w:pPr>
              <w:pStyle w:val="a6"/>
              <w:jc w:val="center"/>
              <w:rPr>
                <w:sz w:val="28"/>
                <w:szCs w:val="28"/>
              </w:rPr>
            </w:pPr>
            <w:r>
              <w:rPr>
                <w:sz w:val="28"/>
                <w:szCs w:val="28"/>
              </w:rPr>
              <w:t>25%</w:t>
            </w:r>
          </w:p>
        </w:tc>
        <w:tc>
          <w:tcPr>
            <w:tcW w:w="1275"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r>
      <w:tr w:rsidR="00757284" w:rsidTr="00757284">
        <w:trPr>
          <w:trHeight w:val="510"/>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Качество знаний</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30%</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color w:val="FF0000"/>
                <w:sz w:val="28"/>
                <w:szCs w:val="28"/>
              </w:rPr>
            </w:pPr>
            <w:r>
              <w:rPr>
                <w:sz w:val="28"/>
                <w:szCs w:val="28"/>
              </w:rPr>
              <w:t>28,4  %.</w:t>
            </w:r>
          </w:p>
        </w:tc>
        <w:tc>
          <w:tcPr>
            <w:tcW w:w="1275"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r>
      <w:tr w:rsidR="00757284" w:rsidTr="0075728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w:t>
            </w:r>
          </w:p>
        </w:tc>
        <w:tc>
          <w:tcPr>
            <w:tcW w:w="571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Успеваемость</w:t>
            </w:r>
          </w:p>
        </w:tc>
        <w:tc>
          <w:tcPr>
            <w:tcW w:w="127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100</w:t>
            </w:r>
          </w:p>
        </w:tc>
        <w:tc>
          <w:tcPr>
            <w:tcW w:w="12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100</w:t>
            </w:r>
          </w:p>
        </w:tc>
        <w:tc>
          <w:tcPr>
            <w:tcW w:w="1275"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r>
    </w:tbl>
    <w:p w:rsidR="00757284" w:rsidRDefault="00757284" w:rsidP="00757284">
      <w:pPr>
        <w:rPr>
          <w:sz w:val="28"/>
          <w:szCs w:val="28"/>
        </w:rPr>
      </w:pPr>
    </w:p>
    <w:p w:rsidR="00757284" w:rsidRDefault="00757284" w:rsidP="00757284">
      <w:pPr>
        <w:rPr>
          <w:sz w:val="28"/>
          <w:szCs w:val="28"/>
        </w:rPr>
      </w:pPr>
      <w:r>
        <w:rPr>
          <w:sz w:val="28"/>
          <w:szCs w:val="28"/>
        </w:rPr>
        <w:t xml:space="preserve">В течение 2010-2011 учебного года в школе осуществлялся мониторинг, одним из основных этапов которого является отслеживание и анализ качества обучения и образования по ступеням обучения. Цель выявление недостатков в работе </w:t>
      </w:r>
      <w:proofErr w:type="spellStart"/>
      <w:r>
        <w:rPr>
          <w:sz w:val="28"/>
          <w:szCs w:val="28"/>
        </w:rPr>
        <w:t>педколлектива</w:t>
      </w:r>
      <w:proofErr w:type="spellEnd"/>
      <w:r>
        <w:rPr>
          <w:sz w:val="28"/>
          <w:szCs w:val="28"/>
        </w:rPr>
        <w:t xml:space="preserve"> по обучению учащихся и их причины.</w:t>
      </w:r>
      <w:r>
        <w:rPr>
          <w:sz w:val="28"/>
          <w:szCs w:val="28"/>
        </w:rPr>
        <w:br/>
        <w:t>По итогам года результаты следующие:</w:t>
      </w:r>
      <w:r>
        <w:rPr>
          <w:sz w:val="28"/>
          <w:szCs w:val="28"/>
        </w:rPr>
        <w:br/>
      </w:r>
      <w:r>
        <w:rPr>
          <w:color w:val="FF0000"/>
          <w:sz w:val="28"/>
          <w:szCs w:val="28"/>
        </w:rPr>
        <w:br/>
      </w:r>
      <w:r>
        <w:rPr>
          <w:sz w:val="28"/>
          <w:szCs w:val="28"/>
        </w:rPr>
        <w:t>Успеваемость на протяжении последних двух лет стабильная и составляет – 100%.</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3"/>
        <w:gridCol w:w="3726"/>
        <w:gridCol w:w="3726"/>
      </w:tblGrid>
      <w:tr w:rsidR="00757284" w:rsidTr="00757284">
        <w:trPr>
          <w:tblCellSpacing w:w="0" w:type="dxa"/>
          <w:jc w:val="center"/>
        </w:trPr>
        <w:tc>
          <w:tcPr>
            <w:tcW w:w="2010" w:type="dxa"/>
            <w:vMerge w:val="restart"/>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Год</w:t>
            </w:r>
          </w:p>
          <w:p w:rsidR="00757284" w:rsidRDefault="00757284">
            <w:pPr>
              <w:pStyle w:val="a6"/>
              <w:rPr>
                <w:sz w:val="28"/>
                <w:szCs w:val="28"/>
              </w:rPr>
            </w:pPr>
            <w:r>
              <w:rPr>
                <w:sz w:val="28"/>
                <w:szCs w:val="28"/>
              </w:rPr>
              <w:t>Показатель</w:t>
            </w:r>
          </w:p>
        </w:tc>
        <w:tc>
          <w:tcPr>
            <w:tcW w:w="40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2010\2011</w:t>
            </w:r>
          </w:p>
        </w:tc>
        <w:tc>
          <w:tcPr>
            <w:tcW w:w="40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2011\2012</w:t>
            </w:r>
          </w:p>
        </w:tc>
      </w:tr>
      <w:tr w:rsidR="00757284" w:rsidTr="0075728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7284" w:rsidRDefault="00757284">
            <w:pPr>
              <w:rPr>
                <w:sz w:val="28"/>
                <w:szCs w:val="28"/>
              </w:rPr>
            </w:pPr>
          </w:p>
        </w:tc>
        <w:tc>
          <w:tcPr>
            <w:tcW w:w="40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Успеваемость</w:t>
            </w:r>
          </w:p>
        </w:tc>
        <w:tc>
          <w:tcPr>
            <w:tcW w:w="40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Успеваемость</w:t>
            </w:r>
          </w:p>
        </w:tc>
      </w:tr>
      <w:tr w:rsidR="00757284" w:rsidTr="00757284">
        <w:trPr>
          <w:tblCellSpacing w:w="0" w:type="dxa"/>
          <w:jc w:val="center"/>
        </w:trPr>
        <w:tc>
          <w:tcPr>
            <w:tcW w:w="201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I</w:t>
            </w:r>
          </w:p>
        </w:tc>
        <w:tc>
          <w:tcPr>
            <w:tcW w:w="40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100</w:t>
            </w:r>
          </w:p>
        </w:tc>
        <w:tc>
          <w:tcPr>
            <w:tcW w:w="40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201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II</w:t>
            </w:r>
          </w:p>
        </w:tc>
        <w:tc>
          <w:tcPr>
            <w:tcW w:w="40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100</w:t>
            </w:r>
          </w:p>
        </w:tc>
        <w:tc>
          <w:tcPr>
            <w:tcW w:w="40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100</w:t>
            </w:r>
          </w:p>
        </w:tc>
      </w:tr>
      <w:tr w:rsidR="00757284" w:rsidTr="00757284">
        <w:trPr>
          <w:tblCellSpacing w:w="0" w:type="dxa"/>
          <w:jc w:val="center"/>
        </w:trPr>
        <w:tc>
          <w:tcPr>
            <w:tcW w:w="201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III</w:t>
            </w:r>
          </w:p>
        </w:tc>
        <w:tc>
          <w:tcPr>
            <w:tcW w:w="40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100</w:t>
            </w:r>
          </w:p>
        </w:tc>
        <w:tc>
          <w:tcPr>
            <w:tcW w:w="40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100</w:t>
            </w:r>
          </w:p>
        </w:tc>
      </w:tr>
      <w:tr w:rsidR="00757284" w:rsidTr="00757284">
        <w:trPr>
          <w:tblCellSpacing w:w="0" w:type="dxa"/>
          <w:jc w:val="center"/>
        </w:trPr>
        <w:tc>
          <w:tcPr>
            <w:tcW w:w="201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По школе</w:t>
            </w:r>
          </w:p>
        </w:tc>
        <w:tc>
          <w:tcPr>
            <w:tcW w:w="40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100</w:t>
            </w:r>
          </w:p>
        </w:tc>
        <w:tc>
          <w:tcPr>
            <w:tcW w:w="40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100</w:t>
            </w:r>
          </w:p>
        </w:tc>
      </w:tr>
    </w:tbl>
    <w:p w:rsidR="00757284" w:rsidRDefault="00757284" w:rsidP="00757284">
      <w:pPr>
        <w:pStyle w:val="a6"/>
        <w:rPr>
          <w:color w:val="FF0000"/>
          <w:sz w:val="28"/>
          <w:szCs w:val="28"/>
        </w:rPr>
      </w:pPr>
      <w:r>
        <w:rPr>
          <w:sz w:val="28"/>
          <w:szCs w:val="28"/>
        </w:rPr>
        <w:t xml:space="preserve">Реализация учебных программ невозможна без </w:t>
      </w:r>
      <w:proofErr w:type="gramStart"/>
      <w:r>
        <w:rPr>
          <w:sz w:val="28"/>
          <w:szCs w:val="28"/>
        </w:rPr>
        <w:t>контроля за</w:t>
      </w:r>
      <w:proofErr w:type="gramEnd"/>
      <w:r>
        <w:rPr>
          <w:sz w:val="28"/>
          <w:szCs w:val="28"/>
        </w:rPr>
        <w:t xml:space="preserve"> пропусками учащихся. Контроль посещаемости ведется ежедневно, проделана большая работа классными руководителями для ликвидации пропусков уроков  без уважительной причины учащимися.</w:t>
      </w:r>
    </w:p>
    <w:p w:rsidR="00757284" w:rsidRDefault="00757284" w:rsidP="00757284">
      <w:pPr>
        <w:rPr>
          <w:sz w:val="28"/>
          <w:szCs w:val="28"/>
        </w:rPr>
      </w:pPr>
      <w:r>
        <w:rPr>
          <w:sz w:val="28"/>
          <w:szCs w:val="28"/>
        </w:rPr>
        <w:t>Результаты следующие:</w:t>
      </w:r>
      <w:r>
        <w:rPr>
          <w:sz w:val="28"/>
          <w:szCs w:val="28"/>
        </w:rPr>
        <w:br/>
        <w:t>2010-2011 учебный год</w:t>
      </w:r>
    </w:p>
    <w:p w:rsidR="00757284" w:rsidRDefault="00757284" w:rsidP="00757284">
      <w:pP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1606"/>
        <w:gridCol w:w="494"/>
        <w:gridCol w:w="559"/>
        <w:gridCol w:w="559"/>
        <w:gridCol w:w="587"/>
        <w:gridCol w:w="826"/>
        <w:gridCol w:w="1096"/>
        <w:gridCol w:w="826"/>
        <w:gridCol w:w="1096"/>
      </w:tblGrid>
      <w:tr w:rsidR="00757284" w:rsidTr="00757284">
        <w:tc>
          <w:tcPr>
            <w:tcW w:w="1689" w:type="dxa"/>
            <w:tcBorders>
              <w:top w:val="single" w:sz="4" w:space="0" w:color="auto"/>
              <w:left w:val="single" w:sz="4" w:space="0" w:color="auto"/>
              <w:bottom w:val="single" w:sz="4" w:space="0" w:color="auto"/>
              <w:right w:val="single" w:sz="4" w:space="0" w:color="auto"/>
            </w:tcBorders>
            <w:hideMark/>
          </w:tcPr>
          <w:p w:rsidR="00757284" w:rsidRDefault="00757284">
            <w:pPr>
              <w:pStyle w:val="a6"/>
              <w:spacing w:before="0" w:beforeAutospacing="0" w:after="0" w:afterAutospacing="0"/>
              <w:jc w:val="center"/>
              <w:rPr>
                <w:sz w:val="28"/>
                <w:szCs w:val="28"/>
              </w:rPr>
            </w:pPr>
            <w:r>
              <w:rPr>
                <w:sz w:val="28"/>
                <w:szCs w:val="28"/>
              </w:rPr>
              <w:t>Всего</w:t>
            </w:r>
          </w:p>
          <w:p w:rsidR="00757284" w:rsidRDefault="00757284">
            <w:pPr>
              <w:pStyle w:val="a6"/>
              <w:spacing w:before="0" w:beforeAutospacing="0" w:after="0" w:afterAutospacing="0"/>
              <w:jc w:val="center"/>
              <w:rPr>
                <w:sz w:val="28"/>
                <w:szCs w:val="28"/>
              </w:rPr>
            </w:pPr>
            <w:r>
              <w:rPr>
                <w:sz w:val="28"/>
                <w:szCs w:val="28"/>
              </w:rPr>
              <w:t>Обучающихся</w:t>
            </w:r>
            <w:proofErr w:type="gramStart"/>
            <w:r>
              <w:rPr>
                <w:sz w:val="28"/>
                <w:szCs w:val="28"/>
              </w:rPr>
              <w:t xml:space="preserve"> В</w:t>
            </w:r>
            <w:proofErr w:type="gramEnd"/>
            <w:r>
              <w:rPr>
                <w:sz w:val="28"/>
                <w:szCs w:val="28"/>
              </w:rPr>
              <w:t xml:space="preserve"> ОУ</w:t>
            </w:r>
          </w:p>
        </w:tc>
        <w:tc>
          <w:tcPr>
            <w:tcW w:w="2249" w:type="dxa"/>
            <w:gridSpan w:val="2"/>
            <w:tcBorders>
              <w:top w:val="single" w:sz="4" w:space="0" w:color="auto"/>
              <w:left w:val="single" w:sz="4" w:space="0" w:color="auto"/>
              <w:bottom w:val="single" w:sz="4" w:space="0" w:color="auto"/>
              <w:right w:val="single" w:sz="4" w:space="0" w:color="auto"/>
            </w:tcBorders>
            <w:hideMark/>
          </w:tcPr>
          <w:p w:rsidR="00757284" w:rsidRDefault="00757284">
            <w:pPr>
              <w:pStyle w:val="a6"/>
              <w:spacing w:before="0" w:beforeAutospacing="0" w:after="0" w:afterAutospacing="0"/>
              <w:jc w:val="center"/>
              <w:rPr>
                <w:sz w:val="28"/>
                <w:szCs w:val="28"/>
              </w:rPr>
            </w:pPr>
            <w:r>
              <w:rPr>
                <w:sz w:val="28"/>
                <w:szCs w:val="28"/>
              </w:rPr>
              <w:t xml:space="preserve">Среднегодовой индекс здоровья общий по ОУ </w:t>
            </w:r>
          </w:p>
          <w:p w:rsidR="00757284" w:rsidRDefault="00757284">
            <w:pPr>
              <w:pStyle w:val="a6"/>
              <w:spacing w:before="0" w:beforeAutospacing="0" w:after="0" w:afterAutospacing="0"/>
              <w:jc w:val="center"/>
              <w:rPr>
                <w:sz w:val="28"/>
                <w:szCs w:val="28"/>
              </w:rPr>
            </w:pPr>
            <w:r>
              <w:rPr>
                <w:sz w:val="28"/>
                <w:szCs w:val="28"/>
              </w:rPr>
              <w:t xml:space="preserve">(1-1 </w:t>
            </w:r>
            <w:proofErr w:type="spellStart"/>
            <w:r>
              <w:rPr>
                <w:sz w:val="28"/>
                <w:szCs w:val="28"/>
              </w:rPr>
              <w:t>кл</w:t>
            </w:r>
            <w:proofErr w:type="spellEnd"/>
            <w:r>
              <w:rPr>
                <w:sz w:val="28"/>
                <w:szCs w:val="28"/>
              </w:rPr>
              <w:t>)</w:t>
            </w:r>
          </w:p>
        </w:tc>
        <w:tc>
          <w:tcPr>
            <w:tcW w:w="2598" w:type="dxa"/>
            <w:gridSpan w:val="3"/>
            <w:tcBorders>
              <w:top w:val="single" w:sz="4" w:space="0" w:color="auto"/>
              <w:left w:val="single" w:sz="4" w:space="0" w:color="auto"/>
              <w:bottom w:val="single" w:sz="4" w:space="0" w:color="auto"/>
              <w:right w:val="single" w:sz="4" w:space="0" w:color="auto"/>
            </w:tcBorders>
            <w:hideMark/>
          </w:tcPr>
          <w:p w:rsidR="00757284" w:rsidRDefault="00757284">
            <w:pPr>
              <w:pStyle w:val="a6"/>
              <w:spacing w:before="0" w:beforeAutospacing="0" w:after="0" w:afterAutospacing="0"/>
              <w:jc w:val="center"/>
              <w:rPr>
                <w:sz w:val="28"/>
                <w:szCs w:val="28"/>
              </w:rPr>
            </w:pPr>
            <w:r>
              <w:rPr>
                <w:sz w:val="28"/>
                <w:szCs w:val="28"/>
              </w:rPr>
              <w:t xml:space="preserve">В том числе количество детей, не болевших за </w:t>
            </w:r>
            <w:proofErr w:type="spellStart"/>
            <w:r>
              <w:rPr>
                <w:sz w:val="28"/>
                <w:szCs w:val="28"/>
              </w:rPr>
              <w:t>уч</w:t>
            </w:r>
            <w:proofErr w:type="gramStart"/>
            <w:r>
              <w:rPr>
                <w:sz w:val="28"/>
                <w:szCs w:val="28"/>
              </w:rPr>
              <w:t>.г</w:t>
            </w:r>
            <w:proofErr w:type="gramEnd"/>
            <w:r>
              <w:rPr>
                <w:sz w:val="28"/>
                <w:szCs w:val="28"/>
              </w:rPr>
              <w:t>од</w:t>
            </w:r>
            <w:proofErr w:type="spellEnd"/>
          </w:p>
        </w:tc>
        <w:tc>
          <w:tcPr>
            <w:tcW w:w="1942" w:type="dxa"/>
            <w:gridSpan w:val="2"/>
            <w:tcBorders>
              <w:top w:val="single" w:sz="4" w:space="0" w:color="auto"/>
              <w:left w:val="single" w:sz="4" w:space="0" w:color="auto"/>
              <w:bottom w:val="single" w:sz="4" w:space="0" w:color="auto"/>
              <w:right w:val="single" w:sz="4" w:space="0" w:color="auto"/>
            </w:tcBorders>
            <w:hideMark/>
          </w:tcPr>
          <w:p w:rsidR="00757284" w:rsidRDefault="00757284">
            <w:pPr>
              <w:pStyle w:val="a6"/>
              <w:spacing w:before="0" w:beforeAutospacing="0" w:after="0" w:afterAutospacing="0"/>
              <w:jc w:val="center"/>
              <w:rPr>
                <w:sz w:val="28"/>
                <w:szCs w:val="28"/>
              </w:rPr>
            </w:pPr>
            <w:r>
              <w:rPr>
                <w:sz w:val="28"/>
                <w:szCs w:val="28"/>
              </w:rPr>
              <w:t>Пропущено по болезни за отчетный период</w:t>
            </w:r>
          </w:p>
        </w:tc>
        <w:tc>
          <w:tcPr>
            <w:tcW w:w="1943" w:type="dxa"/>
            <w:gridSpan w:val="2"/>
            <w:tcBorders>
              <w:top w:val="single" w:sz="4" w:space="0" w:color="auto"/>
              <w:left w:val="single" w:sz="4" w:space="0" w:color="auto"/>
              <w:bottom w:val="single" w:sz="4" w:space="0" w:color="auto"/>
              <w:right w:val="single" w:sz="4" w:space="0" w:color="auto"/>
            </w:tcBorders>
            <w:hideMark/>
          </w:tcPr>
          <w:p w:rsidR="00757284" w:rsidRDefault="00757284">
            <w:pPr>
              <w:pStyle w:val="a6"/>
              <w:spacing w:before="0" w:beforeAutospacing="0" w:after="0" w:afterAutospacing="0"/>
              <w:jc w:val="center"/>
              <w:rPr>
                <w:sz w:val="28"/>
                <w:szCs w:val="28"/>
              </w:rPr>
            </w:pPr>
            <w:r>
              <w:rPr>
                <w:sz w:val="28"/>
                <w:szCs w:val="28"/>
              </w:rPr>
              <w:t xml:space="preserve">Количество </w:t>
            </w:r>
            <w:proofErr w:type="gramStart"/>
            <w:r>
              <w:rPr>
                <w:sz w:val="28"/>
                <w:szCs w:val="28"/>
              </w:rPr>
              <w:t>пропущенных</w:t>
            </w:r>
            <w:proofErr w:type="gramEnd"/>
          </w:p>
          <w:p w:rsidR="00757284" w:rsidRDefault="00757284">
            <w:pPr>
              <w:pStyle w:val="a6"/>
              <w:spacing w:before="0" w:beforeAutospacing="0" w:after="0" w:afterAutospacing="0"/>
              <w:jc w:val="center"/>
              <w:rPr>
                <w:sz w:val="28"/>
                <w:szCs w:val="28"/>
              </w:rPr>
            </w:pPr>
            <w:r>
              <w:rPr>
                <w:sz w:val="28"/>
                <w:szCs w:val="28"/>
              </w:rPr>
              <w:t>по болезни на одного ученика</w:t>
            </w:r>
          </w:p>
        </w:tc>
      </w:tr>
      <w:tr w:rsidR="00757284" w:rsidTr="00757284">
        <w:tc>
          <w:tcPr>
            <w:tcW w:w="1689" w:type="dxa"/>
            <w:vMerge w:val="restart"/>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138</w:t>
            </w:r>
          </w:p>
        </w:tc>
        <w:tc>
          <w:tcPr>
            <w:tcW w:w="1417"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Количеств</w:t>
            </w:r>
            <w:r>
              <w:rPr>
                <w:sz w:val="28"/>
                <w:szCs w:val="28"/>
              </w:rPr>
              <w:lastRenderedPageBreak/>
              <w:t xml:space="preserve">о не болевших за </w:t>
            </w:r>
            <w:proofErr w:type="spellStart"/>
            <w:r>
              <w:rPr>
                <w:sz w:val="28"/>
                <w:szCs w:val="28"/>
              </w:rPr>
              <w:t>уч</w:t>
            </w:r>
            <w:proofErr w:type="gramStart"/>
            <w:r>
              <w:rPr>
                <w:sz w:val="28"/>
                <w:szCs w:val="28"/>
              </w:rPr>
              <w:t>.г</w:t>
            </w:r>
            <w:proofErr w:type="gramEnd"/>
            <w:r>
              <w:rPr>
                <w:sz w:val="28"/>
                <w:szCs w:val="28"/>
              </w:rPr>
              <w:t>од</w:t>
            </w:r>
            <w:proofErr w:type="spellEnd"/>
          </w:p>
        </w:tc>
        <w:tc>
          <w:tcPr>
            <w:tcW w:w="832"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lastRenderedPageBreak/>
              <w:t>%</w:t>
            </w:r>
          </w:p>
        </w:tc>
        <w:tc>
          <w:tcPr>
            <w:tcW w:w="863"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1-</w:t>
            </w:r>
            <w:r>
              <w:rPr>
                <w:sz w:val="28"/>
                <w:szCs w:val="28"/>
              </w:rPr>
              <w:lastRenderedPageBreak/>
              <w:t xml:space="preserve">4 </w:t>
            </w:r>
            <w:proofErr w:type="spellStart"/>
            <w:r>
              <w:rPr>
                <w:sz w:val="28"/>
                <w:szCs w:val="28"/>
              </w:rPr>
              <w:t>кл</w:t>
            </w:r>
            <w:proofErr w:type="spellEnd"/>
            <w:r>
              <w:rPr>
                <w:sz w:val="28"/>
                <w:szCs w:val="28"/>
              </w:rPr>
              <w:t>.</w:t>
            </w:r>
          </w:p>
        </w:tc>
        <w:tc>
          <w:tcPr>
            <w:tcW w:w="864"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lastRenderedPageBreak/>
              <w:t>5-</w:t>
            </w:r>
            <w:r>
              <w:rPr>
                <w:sz w:val="28"/>
                <w:szCs w:val="28"/>
              </w:rPr>
              <w:lastRenderedPageBreak/>
              <w:t xml:space="preserve">9 </w:t>
            </w:r>
            <w:proofErr w:type="spellStart"/>
            <w:r>
              <w:rPr>
                <w:sz w:val="28"/>
                <w:szCs w:val="28"/>
              </w:rPr>
              <w:t>кл</w:t>
            </w:r>
            <w:proofErr w:type="spellEnd"/>
            <w:r>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lastRenderedPageBreak/>
              <w:t>10</w:t>
            </w:r>
            <w:r>
              <w:rPr>
                <w:sz w:val="28"/>
                <w:szCs w:val="28"/>
              </w:rPr>
              <w:lastRenderedPageBreak/>
              <w:t xml:space="preserve">-11 </w:t>
            </w:r>
            <w:proofErr w:type="spellStart"/>
            <w:r>
              <w:rPr>
                <w:sz w:val="28"/>
                <w:szCs w:val="28"/>
              </w:rPr>
              <w:t>кл</w:t>
            </w:r>
            <w:proofErr w:type="spellEnd"/>
            <w:r>
              <w:rPr>
                <w:sz w:val="28"/>
                <w:szCs w:val="28"/>
              </w:rPr>
              <w:t>.</w:t>
            </w:r>
          </w:p>
        </w:tc>
        <w:tc>
          <w:tcPr>
            <w:tcW w:w="935"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lastRenderedPageBreak/>
              <w:t>Дне</w:t>
            </w:r>
            <w:r>
              <w:rPr>
                <w:sz w:val="28"/>
                <w:szCs w:val="28"/>
              </w:rPr>
              <w:lastRenderedPageBreak/>
              <w:t>й</w:t>
            </w:r>
          </w:p>
        </w:tc>
        <w:tc>
          <w:tcPr>
            <w:tcW w:w="1007"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lastRenderedPageBreak/>
              <w:t>Уроко</w:t>
            </w:r>
            <w:r>
              <w:rPr>
                <w:sz w:val="28"/>
                <w:szCs w:val="28"/>
              </w:rPr>
              <w:lastRenderedPageBreak/>
              <w:t>в</w:t>
            </w:r>
          </w:p>
        </w:tc>
        <w:tc>
          <w:tcPr>
            <w:tcW w:w="935"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lastRenderedPageBreak/>
              <w:t>Дне</w:t>
            </w:r>
            <w:r>
              <w:rPr>
                <w:sz w:val="28"/>
                <w:szCs w:val="28"/>
              </w:rPr>
              <w:lastRenderedPageBreak/>
              <w:t>й</w:t>
            </w:r>
          </w:p>
        </w:tc>
        <w:tc>
          <w:tcPr>
            <w:tcW w:w="1008"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lastRenderedPageBreak/>
              <w:t>Уроко</w:t>
            </w:r>
            <w:r>
              <w:rPr>
                <w:sz w:val="28"/>
                <w:szCs w:val="28"/>
              </w:rPr>
              <w:lastRenderedPageBreak/>
              <w:t>в</w:t>
            </w:r>
          </w:p>
        </w:tc>
      </w:tr>
      <w:tr w:rsidR="00757284" w:rsidTr="00757284">
        <w:tc>
          <w:tcPr>
            <w:tcW w:w="0" w:type="auto"/>
            <w:vMerge/>
            <w:tcBorders>
              <w:top w:val="single" w:sz="4" w:space="0" w:color="auto"/>
              <w:left w:val="single" w:sz="4" w:space="0" w:color="auto"/>
              <w:bottom w:val="single" w:sz="4" w:space="0" w:color="auto"/>
              <w:right w:val="single" w:sz="4" w:space="0" w:color="auto"/>
            </w:tcBorders>
            <w:vAlign w:val="center"/>
            <w:hideMark/>
          </w:tcPr>
          <w:p w:rsidR="00757284" w:rsidRDefault="00757284">
            <w:pP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36</w:t>
            </w:r>
          </w:p>
        </w:tc>
        <w:tc>
          <w:tcPr>
            <w:tcW w:w="832"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26</w:t>
            </w:r>
          </w:p>
        </w:tc>
        <w:tc>
          <w:tcPr>
            <w:tcW w:w="863"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34</w:t>
            </w:r>
          </w:p>
        </w:tc>
        <w:tc>
          <w:tcPr>
            <w:tcW w:w="864"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2</w:t>
            </w:r>
          </w:p>
        </w:tc>
        <w:tc>
          <w:tcPr>
            <w:tcW w:w="871"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0</w:t>
            </w:r>
          </w:p>
        </w:tc>
        <w:tc>
          <w:tcPr>
            <w:tcW w:w="935"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779</w:t>
            </w:r>
          </w:p>
        </w:tc>
        <w:tc>
          <w:tcPr>
            <w:tcW w:w="1007"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4286</w:t>
            </w:r>
          </w:p>
        </w:tc>
        <w:tc>
          <w:tcPr>
            <w:tcW w:w="935"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5,64</w:t>
            </w:r>
          </w:p>
        </w:tc>
        <w:tc>
          <w:tcPr>
            <w:tcW w:w="1008"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31,06</w:t>
            </w:r>
          </w:p>
        </w:tc>
      </w:tr>
    </w:tbl>
    <w:p w:rsidR="00757284" w:rsidRDefault="00757284" w:rsidP="00757284">
      <w:pPr>
        <w:rPr>
          <w:sz w:val="24"/>
          <w:szCs w:val="24"/>
        </w:rPr>
      </w:pPr>
    </w:p>
    <w:p w:rsidR="00757284" w:rsidRDefault="00757284" w:rsidP="00757284">
      <w:pPr>
        <w:rPr>
          <w:sz w:val="28"/>
          <w:szCs w:val="28"/>
        </w:rPr>
      </w:pPr>
      <w:r>
        <w:rPr>
          <w:sz w:val="28"/>
          <w:szCs w:val="28"/>
        </w:rPr>
        <w:t>Результаты следующие:</w:t>
      </w:r>
      <w:r>
        <w:rPr>
          <w:sz w:val="28"/>
          <w:szCs w:val="28"/>
        </w:rPr>
        <w:br/>
        <w:t>2011-2012 учебный год</w:t>
      </w:r>
    </w:p>
    <w:p w:rsidR="00757284" w:rsidRDefault="00757284" w:rsidP="00757284">
      <w:pP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1568"/>
        <w:gridCol w:w="689"/>
        <w:gridCol w:w="550"/>
        <w:gridCol w:w="550"/>
        <w:gridCol w:w="577"/>
        <w:gridCol w:w="810"/>
        <w:gridCol w:w="1072"/>
        <w:gridCol w:w="810"/>
        <w:gridCol w:w="1072"/>
      </w:tblGrid>
      <w:tr w:rsidR="00757284" w:rsidTr="00757284">
        <w:tc>
          <w:tcPr>
            <w:tcW w:w="1689" w:type="dxa"/>
            <w:tcBorders>
              <w:top w:val="single" w:sz="4" w:space="0" w:color="auto"/>
              <w:left w:val="single" w:sz="4" w:space="0" w:color="auto"/>
              <w:bottom w:val="single" w:sz="4" w:space="0" w:color="auto"/>
              <w:right w:val="single" w:sz="4" w:space="0" w:color="auto"/>
            </w:tcBorders>
            <w:hideMark/>
          </w:tcPr>
          <w:p w:rsidR="00757284" w:rsidRDefault="00757284">
            <w:pPr>
              <w:pStyle w:val="a6"/>
              <w:spacing w:before="0" w:beforeAutospacing="0" w:after="0" w:afterAutospacing="0"/>
              <w:jc w:val="center"/>
              <w:rPr>
                <w:sz w:val="28"/>
                <w:szCs w:val="28"/>
              </w:rPr>
            </w:pPr>
            <w:r>
              <w:rPr>
                <w:sz w:val="28"/>
                <w:szCs w:val="28"/>
              </w:rPr>
              <w:t>Всего</w:t>
            </w:r>
          </w:p>
          <w:p w:rsidR="00757284" w:rsidRDefault="00757284">
            <w:pPr>
              <w:pStyle w:val="a6"/>
              <w:spacing w:before="0" w:beforeAutospacing="0" w:after="0" w:afterAutospacing="0"/>
              <w:jc w:val="center"/>
              <w:rPr>
                <w:sz w:val="28"/>
                <w:szCs w:val="28"/>
              </w:rPr>
            </w:pPr>
            <w:r>
              <w:rPr>
                <w:sz w:val="28"/>
                <w:szCs w:val="28"/>
              </w:rPr>
              <w:t>Обучающихся</w:t>
            </w:r>
            <w:proofErr w:type="gramStart"/>
            <w:r>
              <w:rPr>
                <w:sz w:val="28"/>
                <w:szCs w:val="28"/>
              </w:rPr>
              <w:t xml:space="preserve"> В</w:t>
            </w:r>
            <w:proofErr w:type="gramEnd"/>
            <w:r>
              <w:rPr>
                <w:sz w:val="28"/>
                <w:szCs w:val="28"/>
              </w:rPr>
              <w:t xml:space="preserve"> ОУ</w:t>
            </w:r>
          </w:p>
        </w:tc>
        <w:tc>
          <w:tcPr>
            <w:tcW w:w="2249" w:type="dxa"/>
            <w:gridSpan w:val="2"/>
            <w:tcBorders>
              <w:top w:val="single" w:sz="4" w:space="0" w:color="auto"/>
              <w:left w:val="single" w:sz="4" w:space="0" w:color="auto"/>
              <w:bottom w:val="single" w:sz="4" w:space="0" w:color="auto"/>
              <w:right w:val="single" w:sz="4" w:space="0" w:color="auto"/>
            </w:tcBorders>
            <w:hideMark/>
          </w:tcPr>
          <w:p w:rsidR="00757284" w:rsidRDefault="00757284">
            <w:pPr>
              <w:pStyle w:val="a6"/>
              <w:spacing w:before="0" w:beforeAutospacing="0" w:after="0" w:afterAutospacing="0"/>
              <w:jc w:val="center"/>
              <w:rPr>
                <w:sz w:val="28"/>
                <w:szCs w:val="28"/>
              </w:rPr>
            </w:pPr>
            <w:r>
              <w:rPr>
                <w:sz w:val="28"/>
                <w:szCs w:val="28"/>
              </w:rPr>
              <w:t xml:space="preserve">Среднегодовой индекс здоровья общий по ОУ </w:t>
            </w:r>
          </w:p>
          <w:p w:rsidR="00757284" w:rsidRDefault="00757284">
            <w:pPr>
              <w:pStyle w:val="a6"/>
              <w:spacing w:before="0" w:beforeAutospacing="0" w:after="0" w:afterAutospacing="0"/>
              <w:jc w:val="center"/>
              <w:rPr>
                <w:sz w:val="28"/>
                <w:szCs w:val="28"/>
              </w:rPr>
            </w:pPr>
            <w:r>
              <w:rPr>
                <w:sz w:val="28"/>
                <w:szCs w:val="28"/>
              </w:rPr>
              <w:t xml:space="preserve">(1-1 </w:t>
            </w:r>
            <w:proofErr w:type="spellStart"/>
            <w:r>
              <w:rPr>
                <w:sz w:val="28"/>
                <w:szCs w:val="28"/>
              </w:rPr>
              <w:t>кл</w:t>
            </w:r>
            <w:proofErr w:type="spellEnd"/>
            <w:r>
              <w:rPr>
                <w:sz w:val="28"/>
                <w:szCs w:val="28"/>
              </w:rPr>
              <w:t>)</w:t>
            </w:r>
          </w:p>
        </w:tc>
        <w:tc>
          <w:tcPr>
            <w:tcW w:w="2598" w:type="dxa"/>
            <w:gridSpan w:val="3"/>
            <w:tcBorders>
              <w:top w:val="single" w:sz="4" w:space="0" w:color="auto"/>
              <w:left w:val="single" w:sz="4" w:space="0" w:color="auto"/>
              <w:bottom w:val="single" w:sz="4" w:space="0" w:color="auto"/>
              <w:right w:val="single" w:sz="4" w:space="0" w:color="auto"/>
            </w:tcBorders>
            <w:hideMark/>
          </w:tcPr>
          <w:p w:rsidR="00757284" w:rsidRDefault="00757284">
            <w:pPr>
              <w:pStyle w:val="a6"/>
              <w:spacing w:before="0" w:beforeAutospacing="0" w:after="0" w:afterAutospacing="0"/>
              <w:jc w:val="center"/>
              <w:rPr>
                <w:sz w:val="28"/>
                <w:szCs w:val="28"/>
              </w:rPr>
            </w:pPr>
            <w:r>
              <w:rPr>
                <w:sz w:val="28"/>
                <w:szCs w:val="28"/>
              </w:rPr>
              <w:t xml:space="preserve">В том числе количество детей, не болевших за </w:t>
            </w:r>
            <w:proofErr w:type="spellStart"/>
            <w:r>
              <w:rPr>
                <w:sz w:val="28"/>
                <w:szCs w:val="28"/>
              </w:rPr>
              <w:t>уч</w:t>
            </w:r>
            <w:proofErr w:type="gramStart"/>
            <w:r>
              <w:rPr>
                <w:sz w:val="28"/>
                <w:szCs w:val="28"/>
              </w:rPr>
              <w:t>.г</w:t>
            </w:r>
            <w:proofErr w:type="gramEnd"/>
            <w:r>
              <w:rPr>
                <w:sz w:val="28"/>
                <w:szCs w:val="28"/>
              </w:rPr>
              <w:t>од</w:t>
            </w:r>
            <w:proofErr w:type="spellEnd"/>
          </w:p>
        </w:tc>
        <w:tc>
          <w:tcPr>
            <w:tcW w:w="1942" w:type="dxa"/>
            <w:gridSpan w:val="2"/>
            <w:tcBorders>
              <w:top w:val="single" w:sz="4" w:space="0" w:color="auto"/>
              <w:left w:val="single" w:sz="4" w:space="0" w:color="auto"/>
              <w:bottom w:val="single" w:sz="4" w:space="0" w:color="auto"/>
              <w:right w:val="single" w:sz="4" w:space="0" w:color="auto"/>
            </w:tcBorders>
            <w:hideMark/>
          </w:tcPr>
          <w:p w:rsidR="00757284" w:rsidRDefault="00757284">
            <w:pPr>
              <w:pStyle w:val="a6"/>
              <w:spacing w:before="0" w:beforeAutospacing="0" w:after="0" w:afterAutospacing="0"/>
              <w:jc w:val="center"/>
              <w:rPr>
                <w:sz w:val="28"/>
                <w:szCs w:val="28"/>
              </w:rPr>
            </w:pPr>
            <w:r>
              <w:rPr>
                <w:sz w:val="28"/>
                <w:szCs w:val="28"/>
              </w:rPr>
              <w:t>Пропущено по болезни за отчетный период</w:t>
            </w:r>
          </w:p>
        </w:tc>
        <w:tc>
          <w:tcPr>
            <w:tcW w:w="1943" w:type="dxa"/>
            <w:gridSpan w:val="2"/>
            <w:tcBorders>
              <w:top w:val="single" w:sz="4" w:space="0" w:color="auto"/>
              <w:left w:val="single" w:sz="4" w:space="0" w:color="auto"/>
              <w:bottom w:val="single" w:sz="4" w:space="0" w:color="auto"/>
              <w:right w:val="single" w:sz="4" w:space="0" w:color="auto"/>
            </w:tcBorders>
            <w:hideMark/>
          </w:tcPr>
          <w:p w:rsidR="00757284" w:rsidRDefault="00757284">
            <w:pPr>
              <w:pStyle w:val="a6"/>
              <w:spacing w:before="0" w:beforeAutospacing="0" w:after="0" w:afterAutospacing="0"/>
              <w:jc w:val="center"/>
              <w:rPr>
                <w:sz w:val="28"/>
                <w:szCs w:val="28"/>
              </w:rPr>
            </w:pPr>
            <w:r>
              <w:rPr>
                <w:sz w:val="28"/>
                <w:szCs w:val="28"/>
              </w:rPr>
              <w:t xml:space="preserve">Количество </w:t>
            </w:r>
            <w:proofErr w:type="gramStart"/>
            <w:r>
              <w:rPr>
                <w:sz w:val="28"/>
                <w:szCs w:val="28"/>
              </w:rPr>
              <w:t>пропущенных</w:t>
            </w:r>
            <w:proofErr w:type="gramEnd"/>
            <w:r>
              <w:rPr>
                <w:sz w:val="28"/>
                <w:szCs w:val="28"/>
              </w:rPr>
              <w:t xml:space="preserve"> по болезни на одного ученика</w:t>
            </w:r>
          </w:p>
        </w:tc>
      </w:tr>
      <w:tr w:rsidR="00757284" w:rsidTr="00757284">
        <w:tc>
          <w:tcPr>
            <w:tcW w:w="1689" w:type="dxa"/>
            <w:vMerge w:val="restart"/>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141</w:t>
            </w:r>
          </w:p>
        </w:tc>
        <w:tc>
          <w:tcPr>
            <w:tcW w:w="1417"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 xml:space="preserve">Количество не болевших за </w:t>
            </w:r>
            <w:proofErr w:type="spellStart"/>
            <w:r>
              <w:rPr>
                <w:sz w:val="28"/>
                <w:szCs w:val="28"/>
              </w:rPr>
              <w:t>уч</w:t>
            </w:r>
            <w:proofErr w:type="gramStart"/>
            <w:r>
              <w:rPr>
                <w:sz w:val="28"/>
                <w:szCs w:val="28"/>
              </w:rPr>
              <w:t>.г</w:t>
            </w:r>
            <w:proofErr w:type="gramEnd"/>
            <w:r>
              <w:rPr>
                <w:sz w:val="28"/>
                <w:szCs w:val="28"/>
              </w:rPr>
              <w:t>од</w:t>
            </w:r>
            <w:proofErr w:type="spellEnd"/>
          </w:p>
        </w:tc>
        <w:tc>
          <w:tcPr>
            <w:tcW w:w="832"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w:t>
            </w:r>
          </w:p>
        </w:tc>
        <w:tc>
          <w:tcPr>
            <w:tcW w:w="863"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 xml:space="preserve">1-4 </w:t>
            </w:r>
            <w:proofErr w:type="spellStart"/>
            <w:r>
              <w:rPr>
                <w:sz w:val="28"/>
                <w:szCs w:val="28"/>
              </w:rPr>
              <w:t>кл</w:t>
            </w:r>
            <w:proofErr w:type="spellEnd"/>
            <w:r>
              <w:rPr>
                <w:sz w:val="28"/>
                <w:szCs w:val="28"/>
              </w:rPr>
              <w:t>.</w:t>
            </w:r>
          </w:p>
        </w:tc>
        <w:tc>
          <w:tcPr>
            <w:tcW w:w="864"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 xml:space="preserve">5-9 </w:t>
            </w:r>
            <w:proofErr w:type="spellStart"/>
            <w:r>
              <w:rPr>
                <w:sz w:val="28"/>
                <w:szCs w:val="28"/>
              </w:rPr>
              <w:t>кл</w:t>
            </w:r>
            <w:proofErr w:type="spellEnd"/>
            <w:r>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 xml:space="preserve">10-11 </w:t>
            </w:r>
            <w:proofErr w:type="spellStart"/>
            <w:r>
              <w:rPr>
                <w:sz w:val="28"/>
                <w:szCs w:val="28"/>
              </w:rPr>
              <w:t>кл</w:t>
            </w:r>
            <w:proofErr w:type="spellEnd"/>
            <w:r>
              <w:rPr>
                <w:sz w:val="28"/>
                <w:szCs w:val="28"/>
              </w:rPr>
              <w:t>.</w:t>
            </w:r>
          </w:p>
        </w:tc>
        <w:tc>
          <w:tcPr>
            <w:tcW w:w="935"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Дней</w:t>
            </w:r>
          </w:p>
        </w:tc>
        <w:tc>
          <w:tcPr>
            <w:tcW w:w="1007"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Уроков</w:t>
            </w:r>
          </w:p>
        </w:tc>
        <w:tc>
          <w:tcPr>
            <w:tcW w:w="935"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Дней</w:t>
            </w:r>
          </w:p>
        </w:tc>
        <w:tc>
          <w:tcPr>
            <w:tcW w:w="1008"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Уроков</w:t>
            </w:r>
          </w:p>
        </w:tc>
      </w:tr>
      <w:tr w:rsidR="00757284" w:rsidTr="00757284">
        <w:tc>
          <w:tcPr>
            <w:tcW w:w="0" w:type="auto"/>
            <w:vMerge/>
            <w:tcBorders>
              <w:top w:val="single" w:sz="4" w:space="0" w:color="auto"/>
              <w:left w:val="single" w:sz="4" w:space="0" w:color="auto"/>
              <w:bottom w:val="single" w:sz="4" w:space="0" w:color="auto"/>
              <w:right w:val="single" w:sz="4" w:space="0" w:color="auto"/>
            </w:tcBorders>
            <w:vAlign w:val="center"/>
            <w:hideMark/>
          </w:tcPr>
          <w:p w:rsidR="00757284" w:rsidRDefault="00757284">
            <w:pP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22</w:t>
            </w:r>
          </w:p>
        </w:tc>
        <w:tc>
          <w:tcPr>
            <w:tcW w:w="832"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15,6</w:t>
            </w:r>
          </w:p>
        </w:tc>
        <w:tc>
          <w:tcPr>
            <w:tcW w:w="863"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13</w:t>
            </w:r>
          </w:p>
        </w:tc>
        <w:tc>
          <w:tcPr>
            <w:tcW w:w="864"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5</w:t>
            </w:r>
          </w:p>
        </w:tc>
        <w:tc>
          <w:tcPr>
            <w:tcW w:w="871"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4</w:t>
            </w:r>
          </w:p>
        </w:tc>
        <w:tc>
          <w:tcPr>
            <w:tcW w:w="935"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1680</w:t>
            </w:r>
          </w:p>
        </w:tc>
        <w:tc>
          <w:tcPr>
            <w:tcW w:w="1007"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8192</w:t>
            </w:r>
          </w:p>
        </w:tc>
        <w:tc>
          <w:tcPr>
            <w:tcW w:w="935"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12</w:t>
            </w:r>
          </w:p>
        </w:tc>
        <w:tc>
          <w:tcPr>
            <w:tcW w:w="1008" w:type="dxa"/>
            <w:tcBorders>
              <w:top w:val="single" w:sz="4" w:space="0" w:color="auto"/>
              <w:left w:val="single" w:sz="4" w:space="0" w:color="auto"/>
              <w:bottom w:val="single" w:sz="4" w:space="0" w:color="auto"/>
              <w:right w:val="single" w:sz="4" w:space="0" w:color="auto"/>
            </w:tcBorders>
            <w:hideMark/>
          </w:tcPr>
          <w:p w:rsidR="00757284" w:rsidRDefault="00757284">
            <w:pPr>
              <w:pStyle w:val="a6"/>
              <w:jc w:val="center"/>
              <w:rPr>
                <w:sz w:val="28"/>
                <w:szCs w:val="28"/>
              </w:rPr>
            </w:pPr>
            <w:r>
              <w:rPr>
                <w:sz w:val="28"/>
                <w:szCs w:val="28"/>
              </w:rPr>
              <w:t>58</w:t>
            </w:r>
          </w:p>
        </w:tc>
      </w:tr>
    </w:tbl>
    <w:p w:rsidR="00757284" w:rsidRDefault="00757284" w:rsidP="00757284">
      <w:pPr>
        <w:pStyle w:val="a6"/>
        <w:jc w:val="center"/>
        <w:rPr>
          <w:color w:val="FF0000"/>
          <w:sz w:val="28"/>
          <w:szCs w:val="28"/>
        </w:rPr>
      </w:pPr>
    </w:p>
    <w:p w:rsidR="00757284" w:rsidRDefault="00757284" w:rsidP="00757284">
      <w:pPr>
        <w:pStyle w:val="a6"/>
        <w:jc w:val="center"/>
        <w:rPr>
          <w:sz w:val="28"/>
          <w:szCs w:val="28"/>
        </w:rPr>
      </w:pPr>
      <w:r>
        <w:rPr>
          <w:b/>
          <w:bCs/>
          <w:sz w:val="28"/>
          <w:szCs w:val="28"/>
        </w:rPr>
        <w:t>Характеристика педагогического коллектива.</w:t>
      </w:r>
    </w:p>
    <w:p w:rsidR="00757284" w:rsidRDefault="00757284" w:rsidP="00757284">
      <w:pPr>
        <w:rPr>
          <w:sz w:val="28"/>
          <w:szCs w:val="28"/>
        </w:rPr>
      </w:pPr>
      <w:r>
        <w:rPr>
          <w:sz w:val="28"/>
          <w:szCs w:val="28"/>
        </w:rPr>
        <w:t>Анализ динамики профессионального роста учителей с 2010 по 2014 год</w:t>
      </w:r>
    </w:p>
    <w:tbl>
      <w:tblPr>
        <w:tblW w:w="94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8"/>
        <w:gridCol w:w="1049"/>
        <w:gridCol w:w="1063"/>
        <w:gridCol w:w="1048"/>
        <w:gridCol w:w="1063"/>
        <w:gridCol w:w="1049"/>
        <w:gridCol w:w="1063"/>
        <w:gridCol w:w="1049"/>
        <w:gridCol w:w="1063"/>
      </w:tblGrid>
      <w:tr w:rsidR="00757284" w:rsidTr="00757284">
        <w:trPr>
          <w:tblCellSpacing w:w="0" w:type="dxa"/>
          <w:jc w:val="center"/>
        </w:trPr>
        <w:tc>
          <w:tcPr>
            <w:tcW w:w="1048" w:type="dxa"/>
            <w:vMerge w:val="restart"/>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 </w:t>
            </w:r>
          </w:p>
        </w:tc>
        <w:tc>
          <w:tcPr>
            <w:tcW w:w="2112" w:type="dxa"/>
            <w:gridSpan w:val="2"/>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Общее количество учителей</w:t>
            </w:r>
          </w:p>
        </w:tc>
        <w:tc>
          <w:tcPr>
            <w:tcW w:w="2111" w:type="dxa"/>
            <w:gridSpan w:val="2"/>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II категория</w:t>
            </w:r>
          </w:p>
        </w:tc>
        <w:tc>
          <w:tcPr>
            <w:tcW w:w="2112" w:type="dxa"/>
            <w:gridSpan w:val="2"/>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I категория</w:t>
            </w:r>
          </w:p>
        </w:tc>
        <w:tc>
          <w:tcPr>
            <w:tcW w:w="2112" w:type="dxa"/>
            <w:gridSpan w:val="2"/>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Высшая категория</w:t>
            </w:r>
          </w:p>
        </w:tc>
      </w:tr>
      <w:tr w:rsidR="00757284" w:rsidTr="0075728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7284" w:rsidRDefault="00757284">
            <w:pPr>
              <w:rPr>
                <w:sz w:val="28"/>
                <w:szCs w:val="28"/>
              </w:rPr>
            </w:pP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Кол-во</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048"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Кол-во</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Кол-во</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Кол-во</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1048"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2010</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19</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68,4</w:t>
            </w:r>
          </w:p>
        </w:tc>
        <w:tc>
          <w:tcPr>
            <w:tcW w:w="1048"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5,2</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12</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63,1</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1048"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2011</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18</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77,8</w:t>
            </w:r>
          </w:p>
        </w:tc>
        <w:tc>
          <w:tcPr>
            <w:tcW w:w="1048"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5,6</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13</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72,2</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1048"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2012</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18</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77,8</w:t>
            </w:r>
          </w:p>
        </w:tc>
        <w:tc>
          <w:tcPr>
            <w:tcW w:w="1048"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5,6</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13</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72,2</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1048"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2013</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18</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72,2</w:t>
            </w:r>
          </w:p>
        </w:tc>
        <w:tc>
          <w:tcPr>
            <w:tcW w:w="1048"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color w:val="FF0000"/>
                <w:sz w:val="28"/>
                <w:szCs w:val="28"/>
              </w:rPr>
            </w:pPr>
            <w:r>
              <w:rPr>
                <w:sz w:val="28"/>
                <w:szCs w:val="28"/>
              </w:rPr>
              <w:t>5,6</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12</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66,6</w:t>
            </w:r>
          </w:p>
        </w:tc>
        <w:tc>
          <w:tcPr>
            <w:tcW w:w="104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c>
          <w:tcPr>
            <w:tcW w:w="1063"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w:t>
            </w:r>
          </w:p>
        </w:tc>
      </w:tr>
      <w:tr w:rsidR="00757284" w:rsidTr="00757284">
        <w:trPr>
          <w:tblCellSpacing w:w="0" w:type="dxa"/>
          <w:jc w:val="center"/>
        </w:trPr>
        <w:tc>
          <w:tcPr>
            <w:tcW w:w="1048"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sz w:val="28"/>
                <w:szCs w:val="28"/>
              </w:rPr>
              <w:t>2014</w:t>
            </w:r>
          </w:p>
        </w:tc>
        <w:tc>
          <w:tcPr>
            <w:tcW w:w="1049"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c>
          <w:tcPr>
            <w:tcW w:w="1063"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c>
          <w:tcPr>
            <w:tcW w:w="1048"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c>
          <w:tcPr>
            <w:tcW w:w="1063"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c>
          <w:tcPr>
            <w:tcW w:w="1049"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c>
          <w:tcPr>
            <w:tcW w:w="1063"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c>
          <w:tcPr>
            <w:tcW w:w="1049"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c>
          <w:tcPr>
            <w:tcW w:w="1063" w:type="dxa"/>
            <w:tcBorders>
              <w:top w:val="outset" w:sz="6" w:space="0" w:color="auto"/>
              <w:left w:val="outset" w:sz="6" w:space="0" w:color="auto"/>
              <w:bottom w:val="outset" w:sz="6" w:space="0" w:color="auto"/>
              <w:right w:val="outset" w:sz="6" w:space="0" w:color="auto"/>
            </w:tcBorders>
          </w:tcPr>
          <w:p w:rsidR="00757284" w:rsidRDefault="00757284">
            <w:pPr>
              <w:pStyle w:val="a6"/>
              <w:jc w:val="center"/>
              <w:rPr>
                <w:color w:val="FF0000"/>
                <w:sz w:val="28"/>
                <w:szCs w:val="28"/>
              </w:rPr>
            </w:pPr>
          </w:p>
        </w:tc>
      </w:tr>
    </w:tbl>
    <w:p w:rsidR="00757284" w:rsidRDefault="00757284" w:rsidP="00757284">
      <w:pPr>
        <w:pStyle w:val="a6"/>
        <w:rPr>
          <w:sz w:val="28"/>
          <w:szCs w:val="28"/>
        </w:rPr>
      </w:pPr>
    </w:p>
    <w:p w:rsidR="00757284" w:rsidRDefault="00757284" w:rsidP="00757284">
      <w:pPr>
        <w:pStyle w:val="a6"/>
        <w:rPr>
          <w:sz w:val="28"/>
          <w:szCs w:val="28"/>
        </w:rPr>
      </w:pPr>
    </w:p>
    <w:p w:rsidR="00757284" w:rsidRDefault="00757284" w:rsidP="00757284">
      <w:pPr>
        <w:pStyle w:val="a6"/>
        <w:rPr>
          <w:sz w:val="28"/>
          <w:szCs w:val="28"/>
        </w:rPr>
      </w:pPr>
      <w:r>
        <w:rPr>
          <w:noProof/>
        </w:rPr>
        <w:lastRenderedPageBreak/>
        <w:drawing>
          <wp:inline distT="0" distB="0" distL="0" distR="0">
            <wp:extent cx="5524500" cy="2228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524500" cy="2228850"/>
                    </a:xfrm>
                    <a:prstGeom prst="rect">
                      <a:avLst/>
                    </a:prstGeom>
                    <a:noFill/>
                    <a:ln w="9525">
                      <a:noFill/>
                      <a:miter lim="800000"/>
                      <a:headEnd/>
                      <a:tailEnd/>
                    </a:ln>
                  </pic:spPr>
                </pic:pic>
              </a:graphicData>
            </a:graphic>
          </wp:inline>
        </w:drawing>
      </w:r>
    </w:p>
    <w:p w:rsidR="00757284" w:rsidRDefault="00757284" w:rsidP="00757284">
      <w:pPr>
        <w:pStyle w:val="a6"/>
        <w:rPr>
          <w:sz w:val="28"/>
          <w:szCs w:val="28"/>
        </w:rPr>
      </w:pPr>
      <w:r>
        <w:rPr>
          <w:sz w:val="28"/>
          <w:szCs w:val="28"/>
        </w:rPr>
        <w:t> </w:t>
      </w:r>
      <w:r>
        <w:rPr>
          <w:b/>
          <w:bCs/>
          <w:i/>
          <w:iCs/>
          <w:sz w:val="28"/>
          <w:szCs w:val="28"/>
        </w:rPr>
        <w:t>В школе  работает  методический совет школы и следующие методические объединения:</w:t>
      </w:r>
    </w:p>
    <w:p w:rsidR="00757284" w:rsidRDefault="00757284" w:rsidP="00757284">
      <w:pPr>
        <w:rPr>
          <w:sz w:val="28"/>
          <w:szCs w:val="28"/>
        </w:rPr>
      </w:pPr>
      <w:r>
        <w:rPr>
          <w:sz w:val="28"/>
          <w:szCs w:val="28"/>
        </w:rPr>
        <w:t>        МО начальных классов</w:t>
      </w:r>
      <w:r>
        <w:rPr>
          <w:sz w:val="28"/>
          <w:szCs w:val="28"/>
        </w:rPr>
        <w:br/>
        <w:t>        МО естественно-математического цикла</w:t>
      </w:r>
      <w:r>
        <w:rPr>
          <w:sz w:val="28"/>
          <w:szCs w:val="28"/>
        </w:rPr>
        <w:br/>
        <w:t>        МО гуманитарного цикла</w:t>
      </w:r>
      <w:r>
        <w:rPr>
          <w:sz w:val="28"/>
          <w:szCs w:val="28"/>
        </w:rPr>
        <w:br/>
        <w:t>        МО классных руководителей</w:t>
      </w:r>
    </w:p>
    <w:p w:rsidR="00757284" w:rsidRDefault="00757284" w:rsidP="00757284">
      <w:pPr>
        <w:pStyle w:val="a6"/>
        <w:jc w:val="center"/>
        <w:rPr>
          <w:sz w:val="28"/>
          <w:szCs w:val="28"/>
        </w:rPr>
      </w:pPr>
      <w:r>
        <w:rPr>
          <w:b/>
          <w:bCs/>
          <w:sz w:val="28"/>
          <w:szCs w:val="28"/>
        </w:rPr>
        <w:t>Особенности управления школой.</w:t>
      </w:r>
    </w:p>
    <w:p w:rsidR="00757284" w:rsidRDefault="00757284" w:rsidP="00757284">
      <w:pPr>
        <w:rPr>
          <w:sz w:val="28"/>
          <w:szCs w:val="28"/>
        </w:rPr>
      </w:pPr>
      <w:r>
        <w:rPr>
          <w:sz w:val="28"/>
          <w:szCs w:val="28"/>
        </w:rPr>
        <w:t>Административное управление осуществляет директор и его заместители.</w:t>
      </w:r>
      <w:r>
        <w:rPr>
          <w:sz w:val="28"/>
          <w:szCs w:val="28"/>
        </w:rPr>
        <w:br/>
        <w:t>Основной функцией директора школы является координация усилий всех участников образовательного процесса через Совет школы, педагогический совет, методический совет, общешкольное собрание.</w:t>
      </w:r>
      <w:r>
        <w:rPr>
          <w:sz w:val="28"/>
          <w:szCs w:val="28"/>
        </w:rPr>
        <w:br/>
        <w:t>Заместители директора реализуют, прежде всего, оперативное управление образовательным процессом и осуществляют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r>
        <w:rPr>
          <w:sz w:val="28"/>
          <w:szCs w:val="28"/>
        </w:rPr>
        <w:br/>
        <w:t>В школе активно работает самоуправление «</w:t>
      </w:r>
      <w:r>
        <w:rPr>
          <w:b/>
          <w:bCs/>
          <w:sz w:val="28"/>
          <w:szCs w:val="28"/>
        </w:rPr>
        <w:t>Республика Ровесник</w:t>
      </w:r>
      <w:r>
        <w:rPr>
          <w:sz w:val="28"/>
          <w:szCs w:val="28"/>
        </w:rPr>
        <w:t>»</w:t>
      </w:r>
    </w:p>
    <w:p w:rsidR="00757284" w:rsidRDefault="00757284" w:rsidP="00757284">
      <w:pPr>
        <w:rPr>
          <w:sz w:val="28"/>
          <w:szCs w:val="28"/>
        </w:rPr>
      </w:pPr>
    </w:p>
    <w:p w:rsidR="00757284" w:rsidRDefault="00757284" w:rsidP="00757284">
      <w:pPr>
        <w:rPr>
          <w:sz w:val="28"/>
          <w:szCs w:val="28"/>
        </w:rPr>
      </w:pPr>
      <w:r>
        <w:lastRenderedPageBreak/>
        <w:t xml:space="preserve">  </w:t>
      </w:r>
      <w:r>
        <w:rPr>
          <w:sz w:val="28"/>
          <w:szCs w:val="28"/>
        </w:rPr>
      </w:r>
      <w:r>
        <w:rPr>
          <w:sz w:val="28"/>
          <w:szCs w:val="28"/>
        </w:rPr>
        <w:pict>
          <v:group id="_x0000_s1026" editas="canvas" style="width:495pt;height:207pt;mso-position-horizontal-relative:char;mso-position-vertical-relative:line" coordorigin="2287,6610" coordsize="7072,29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7;top:6610;width:7072;height:2923" o:preferrelative="f">
              <v:fill o:detectmouseclick="t"/>
              <v:path o:extrusionok="t" o:connecttype="none"/>
            </v:shape>
            <v:rect id="_x0000_s1028" style="position:absolute;left:2930;top:6864;width:1672;height:763">
              <v:textbox style="mso-next-textbox:#_x0000_s1028">
                <w:txbxContent>
                  <w:p w:rsidR="00757284" w:rsidRDefault="00757284" w:rsidP="00757284">
                    <w:pPr>
                      <w:rPr>
                        <w:sz w:val="36"/>
                        <w:szCs w:val="36"/>
                      </w:rPr>
                    </w:pPr>
                    <w:r>
                      <w:rPr>
                        <w:sz w:val="36"/>
                        <w:szCs w:val="36"/>
                      </w:rPr>
                      <w:t>Президент</w:t>
                    </w:r>
                  </w:p>
                </w:txbxContent>
              </v:textbox>
            </v:rect>
            <v:rect id="_x0000_s1029" style="position:absolute;left:6016;top:6737;width:2443;height:763">
              <v:textbox style="mso-next-textbox:#_x0000_s1029">
                <w:txbxContent>
                  <w:p w:rsidR="00757284" w:rsidRDefault="00757284" w:rsidP="00757284">
                    <w:pPr>
                      <w:jc w:val="center"/>
                      <w:rPr>
                        <w:sz w:val="36"/>
                        <w:szCs w:val="36"/>
                      </w:rPr>
                    </w:pPr>
                    <w:r>
                      <w:rPr>
                        <w:sz w:val="36"/>
                        <w:szCs w:val="36"/>
                      </w:rPr>
                      <w:t>Кабинет Министров</w:t>
                    </w:r>
                  </w:p>
                </w:txbxContent>
              </v:textbox>
            </v:rect>
            <v:line id="_x0000_s1030" style="position:absolute" from="4730,6864" to="5887,6864">
              <v:stroke endarrow="block"/>
            </v:line>
            <v:rect id="_x0000_s1031" style="position:absolute;left:3959;top:8643;width:1671;height:763">
              <v:textbox style="mso-next-textbox:#_x0000_s1031">
                <w:txbxContent>
                  <w:p w:rsidR="00757284" w:rsidRDefault="00757284" w:rsidP="00757284">
                    <w:pPr>
                      <w:rPr>
                        <w:sz w:val="36"/>
                        <w:szCs w:val="36"/>
                      </w:rPr>
                    </w:pPr>
                    <w:r>
                      <w:rPr>
                        <w:sz w:val="36"/>
                        <w:szCs w:val="36"/>
                      </w:rPr>
                      <w:t>Информации и печати</w:t>
                    </w:r>
                  </w:p>
                </w:txbxContent>
              </v:textbox>
            </v:rect>
            <v:rect id="_x0000_s1032" style="position:absolute;left:6016;top:8643;width:1286;height:763">
              <v:textbox style="mso-next-textbox:#_x0000_s1032">
                <w:txbxContent>
                  <w:p w:rsidR="00757284" w:rsidRDefault="00757284" w:rsidP="00757284">
                    <w:pPr>
                      <w:jc w:val="center"/>
                      <w:rPr>
                        <w:sz w:val="36"/>
                        <w:szCs w:val="36"/>
                      </w:rPr>
                    </w:pPr>
                    <w:r>
                      <w:rPr>
                        <w:sz w:val="36"/>
                        <w:szCs w:val="36"/>
                      </w:rPr>
                      <w:t>Спорта</w:t>
                    </w:r>
                  </w:p>
                </w:txbxContent>
              </v:textbox>
            </v:rect>
            <v:rect id="_x0000_s1033" style="position:absolute;left:2416;top:8643;width:1157;height:763">
              <v:textbox style="mso-next-textbox:#_x0000_s1033">
                <w:txbxContent>
                  <w:p w:rsidR="00757284" w:rsidRDefault="00757284" w:rsidP="00757284">
                    <w:pPr>
                      <w:jc w:val="center"/>
                      <w:rPr>
                        <w:sz w:val="36"/>
                        <w:szCs w:val="36"/>
                      </w:rPr>
                    </w:pPr>
                    <w:r>
                      <w:rPr>
                        <w:sz w:val="36"/>
                        <w:szCs w:val="36"/>
                      </w:rPr>
                      <w:t>Науки</w:t>
                    </w:r>
                  </w:p>
                </w:txbxContent>
              </v:textbox>
            </v:rect>
            <v:rect id="_x0000_s1034" style="position:absolute;left:7816;top:8643;width:1414;height:763">
              <v:textbox style="mso-next-textbox:#_x0000_s1034">
                <w:txbxContent>
                  <w:p w:rsidR="00757284" w:rsidRDefault="00757284" w:rsidP="00757284">
                    <w:pPr>
                      <w:rPr>
                        <w:sz w:val="36"/>
                        <w:szCs w:val="36"/>
                      </w:rPr>
                    </w:pPr>
                    <w:r>
                      <w:rPr>
                        <w:sz w:val="36"/>
                        <w:szCs w:val="36"/>
                      </w:rPr>
                      <w:t>Культуры</w:t>
                    </w:r>
                  </w:p>
                </w:txbxContent>
              </v:textbox>
            </v:rect>
            <v:line id="_x0000_s1035" style="position:absolute;flip:x" from="3316,7627" to="6016,8516">
              <v:stroke endarrow="block"/>
            </v:line>
            <v:line id="_x0000_s1036" style="position:absolute;flip:x" from="5245,7627" to="6659,8643">
              <v:stroke endarrow="block"/>
            </v:line>
            <v:line id="_x0000_s1037" style="position:absolute;flip:x" from="6916,7627" to="7430,8643">
              <v:stroke endarrow="block"/>
            </v:line>
            <v:line id="_x0000_s1038" style="position:absolute" from="7816,7627" to="8845,8643">
              <v:stroke endarrow="block"/>
            </v:line>
            <w10:wrap type="none"/>
            <w10:anchorlock/>
          </v:group>
        </w:pict>
      </w:r>
    </w:p>
    <w:p w:rsidR="00757284" w:rsidRDefault="00757284" w:rsidP="00757284">
      <w:pPr>
        <w:rPr>
          <w:b/>
          <w:sz w:val="36"/>
          <w:szCs w:val="36"/>
        </w:rPr>
      </w:pPr>
      <w:r>
        <w:br/>
      </w:r>
      <w:r>
        <w:rPr>
          <w:b/>
        </w:rPr>
        <w:t xml:space="preserve">                                         </w:t>
      </w:r>
      <w:r>
        <w:rPr>
          <w:b/>
          <w:sz w:val="36"/>
          <w:szCs w:val="36"/>
        </w:rPr>
        <w:t>Социальная среда школы.</w:t>
      </w:r>
    </w:p>
    <w:p w:rsidR="00757284" w:rsidRDefault="00757284" w:rsidP="00757284">
      <w:pPr>
        <w:rPr>
          <w:color w:val="FF0000"/>
          <w:sz w:val="28"/>
          <w:szCs w:val="28"/>
        </w:rPr>
      </w:pPr>
      <w:r>
        <w:rPr>
          <w:sz w:val="28"/>
          <w:szCs w:val="28"/>
        </w:rPr>
        <w:t xml:space="preserve">        Анализ  итогов социальной диагностики </w:t>
      </w:r>
      <w:proofErr w:type="spellStart"/>
      <w:r>
        <w:rPr>
          <w:sz w:val="28"/>
          <w:szCs w:val="28"/>
        </w:rPr>
        <w:t>микросоциума</w:t>
      </w:r>
      <w:proofErr w:type="spellEnd"/>
      <w:r>
        <w:rPr>
          <w:sz w:val="28"/>
          <w:szCs w:val="28"/>
        </w:rPr>
        <w:t xml:space="preserve"> школы показывает, что он характеризуется </w:t>
      </w:r>
      <w:r>
        <w:rPr>
          <w:i/>
          <w:iCs/>
          <w:sz w:val="28"/>
          <w:szCs w:val="28"/>
        </w:rPr>
        <w:t>следующими чертами (признаками):</w:t>
      </w:r>
      <w:r>
        <w:rPr>
          <w:sz w:val="28"/>
          <w:szCs w:val="28"/>
        </w:rPr>
        <w:br/>
        <w:t>        Недостаточно высокой образованностью;</w:t>
      </w:r>
      <w:r>
        <w:rPr>
          <w:sz w:val="28"/>
          <w:szCs w:val="28"/>
        </w:rPr>
        <w:br/>
        <w:t>        Средним уровнем общей культуры;</w:t>
      </w:r>
      <w:r>
        <w:rPr>
          <w:sz w:val="28"/>
          <w:szCs w:val="28"/>
        </w:rPr>
        <w:br/>
        <w:t>        Достаточно высоким процентом неблагополучных семей, многодетных семей, малообеспеченных, мало занимающихся проблемами воспитания и развития своего ребёнка;</w:t>
      </w:r>
      <w:r>
        <w:rPr>
          <w:color w:val="FF0000"/>
          <w:sz w:val="28"/>
          <w:szCs w:val="28"/>
        </w:rPr>
        <w:br/>
        <w:t xml:space="preserve">        </w:t>
      </w:r>
      <w:r>
        <w:rPr>
          <w:sz w:val="28"/>
          <w:szCs w:val="28"/>
        </w:rPr>
        <w:t>Вместе с тем до 50% семей достаточно ответственно относятся к своим родительским обязанностям, из них 30% способны глубоко изучить способности и склонности своего ребёнка, осознанно прогнозировать его будущее развитие, активно сотрудничать со школой, в рамках домашнего воспитания приобщить к достижениям общечеловеческой культуры.</w:t>
      </w:r>
    </w:p>
    <w:p w:rsidR="00757284" w:rsidRDefault="00757284" w:rsidP="00757284">
      <w:pPr>
        <w:pStyle w:val="a6"/>
        <w:rPr>
          <w:color w:val="FF0000"/>
          <w:sz w:val="28"/>
          <w:szCs w:val="28"/>
        </w:rPr>
      </w:pPr>
      <w:r>
        <w:rPr>
          <w:color w:val="FF0000"/>
          <w:sz w:val="28"/>
          <w:szCs w:val="28"/>
        </w:rPr>
        <w:t xml:space="preserve">        </w:t>
      </w:r>
    </w:p>
    <w:p w:rsidR="00757284" w:rsidRDefault="00757284" w:rsidP="00757284">
      <w:pPr>
        <w:pStyle w:val="a6"/>
        <w:jc w:val="center"/>
        <w:rPr>
          <w:sz w:val="28"/>
          <w:szCs w:val="28"/>
        </w:rPr>
      </w:pPr>
      <w:r>
        <w:rPr>
          <w:b/>
          <w:bCs/>
          <w:sz w:val="28"/>
          <w:szCs w:val="28"/>
        </w:rPr>
        <w:t>Субъекты и источники социального заказа школы</w:t>
      </w:r>
    </w:p>
    <w:p w:rsidR="00757284" w:rsidRDefault="00757284" w:rsidP="00757284">
      <w:pPr>
        <w:rPr>
          <w:sz w:val="28"/>
          <w:szCs w:val="28"/>
        </w:rPr>
      </w:pPr>
      <w:r>
        <w:rPr>
          <w:sz w:val="28"/>
          <w:szCs w:val="28"/>
        </w:rPr>
        <w:t xml:space="preserve">Представим </w:t>
      </w:r>
      <w:r>
        <w:rPr>
          <w:b/>
          <w:bCs/>
          <w:sz w:val="28"/>
          <w:szCs w:val="28"/>
        </w:rPr>
        <w:t>структуры</w:t>
      </w:r>
      <w:r>
        <w:rPr>
          <w:sz w:val="28"/>
          <w:szCs w:val="28"/>
        </w:rPr>
        <w:t>, которые выступают по отношению к школе с каким-то заказом или требованиями, в общем виде, в трёх уровнях.</w:t>
      </w:r>
      <w:r>
        <w:rPr>
          <w:sz w:val="28"/>
          <w:szCs w:val="28"/>
        </w:rPr>
        <w:br/>
      </w:r>
      <w:r>
        <w:rPr>
          <w:b/>
          <w:bCs/>
          <w:i/>
          <w:iCs/>
          <w:sz w:val="28"/>
          <w:szCs w:val="28"/>
          <w:u w:val="single"/>
        </w:rPr>
        <w:t>Государство</w:t>
      </w:r>
      <w:r>
        <w:rPr>
          <w:b/>
          <w:bCs/>
          <w:sz w:val="28"/>
          <w:szCs w:val="28"/>
        </w:rPr>
        <w:t xml:space="preserve"> – хочет</w:t>
      </w:r>
      <w:r>
        <w:rPr>
          <w:sz w:val="28"/>
          <w:szCs w:val="28"/>
        </w:rPr>
        <w:t>, чтобы мы создавали условия для развития свободной, мыслящей, социально-адаптированной личности, получившей добротное среднее образование и обладающей гражданской ответственностью.</w:t>
      </w:r>
      <w:r>
        <w:rPr>
          <w:sz w:val="28"/>
          <w:szCs w:val="28"/>
        </w:rPr>
        <w:br/>
      </w:r>
      <w:proofErr w:type="spellStart"/>
      <w:r>
        <w:rPr>
          <w:b/>
          <w:bCs/>
          <w:i/>
          <w:iCs/>
          <w:sz w:val="28"/>
          <w:szCs w:val="28"/>
          <w:u w:val="single"/>
        </w:rPr>
        <w:t>Макросоциум</w:t>
      </w:r>
      <w:proofErr w:type="spellEnd"/>
      <w:r>
        <w:rPr>
          <w:b/>
          <w:bCs/>
          <w:sz w:val="28"/>
          <w:szCs w:val="28"/>
        </w:rPr>
        <w:t xml:space="preserve"> – хочет</w:t>
      </w:r>
      <w:r>
        <w:rPr>
          <w:sz w:val="28"/>
          <w:szCs w:val="28"/>
        </w:rPr>
        <w:t xml:space="preserve">, чтобы мы выпускали из школы воспитанною </w:t>
      </w:r>
      <w:r>
        <w:rPr>
          <w:sz w:val="28"/>
          <w:szCs w:val="28"/>
        </w:rPr>
        <w:lastRenderedPageBreak/>
        <w:t>личность, считающуюся с нормами и правилами поведения, сложившимися в обществе, впитавшую в себя систему общечеловеческих ценностей, уважающую права личности и собственности.</w:t>
      </w:r>
      <w:r>
        <w:rPr>
          <w:sz w:val="28"/>
          <w:szCs w:val="28"/>
        </w:rPr>
        <w:br/>
      </w:r>
      <w:proofErr w:type="spellStart"/>
      <w:r>
        <w:rPr>
          <w:b/>
          <w:bCs/>
          <w:i/>
          <w:iCs/>
          <w:sz w:val="28"/>
          <w:szCs w:val="28"/>
          <w:u w:val="single"/>
        </w:rPr>
        <w:t>Микросоциум</w:t>
      </w:r>
      <w:proofErr w:type="spellEnd"/>
      <w:r>
        <w:rPr>
          <w:b/>
          <w:bCs/>
          <w:sz w:val="28"/>
          <w:szCs w:val="28"/>
        </w:rPr>
        <w:t xml:space="preserve"> – хочет</w:t>
      </w:r>
      <w:r>
        <w:rPr>
          <w:sz w:val="28"/>
          <w:szCs w:val="28"/>
        </w:rPr>
        <w:t>, видеть в нас школу, основанную на порядке и осознанной дисциплине, разумной требовательности к детям. Школу, отвечающую санитарно-гигиеническим требованиям. Школу, в которой уважают права ребёнка, в которой ребёнку обеспечивается не только физический, но и душевный комфорт.</w:t>
      </w:r>
      <w:r>
        <w:rPr>
          <w:sz w:val="28"/>
          <w:szCs w:val="28"/>
        </w:rPr>
        <w:br/>
      </w:r>
      <w:r>
        <w:rPr>
          <w:b/>
          <w:bCs/>
          <w:i/>
          <w:iCs/>
          <w:sz w:val="28"/>
          <w:szCs w:val="28"/>
          <w:u w:val="single"/>
        </w:rPr>
        <w:t>Родители -</w:t>
      </w:r>
    </w:p>
    <w:p w:rsidR="00757284" w:rsidRDefault="00757284" w:rsidP="00757284">
      <w:pPr>
        <w:pStyle w:val="a6"/>
        <w:spacing w:before="0" w:beforeAutospacing="0" w:after="0" w:afterAutospacing="0"/>
        <w:rPr>
          <w:sz w:val="28"/>
          <w:szCs w:val="28"/>
        </w:rPr>
      </w:pPr>
      <w:r>
        <w:rPr>
          <w:sz w:val="28"/>
          <w:szCs w:val="28"/>
        </w:rPr>
        <w:t>       </w:t>
      </w:r>
      <w:r>
        <w:rPr>
          <w:i/>
          <w:iCs/>
          <w:sz w:val="28"/>
          <w:szCs w:val="28"/>
        </w:rPr>
        <w:t xml:space="preserve"> хотят,</w:t>
      </w:r>
      <w:r>
        <w:rPr>
          <w:sz w:val="28"/>
          <w:szCs w:val="28"/>
        </w:rPr>
        <w:t xml:space="preserve"> чтобы школа обеспечивала подготовку в ВУЗ, </w:t>
      </w:r>
      <w:r>
        <w:rPr>
          <w:sz w:val="28"/>
          <w:szCs w:val="28"/>
        </w:rPr>
        <w:br/>
      </w:r>
      <w:r>
        <w:rPr>
          <w:i/>
          <w:iCs/>
          <w:sz w:val="28"/>
          <w:szCs w:val="28"/>
        </w:rPr>
        <w:t>        желают,</w:t>
      </w:r>
      <w:r>
        <w:rPr>
          <w:sz w:val="28"/>
          <w:szCs w:val="28"/>
        </w:rPr>
        <w:t xml:space="preserve"> чтобы их ребёнок просто находился в школьном пространстве до 16 лет, потому, что куда ему ещё деваться,</w:t>
      </w:r>
      <w:r>
        <w:rPr>
          <w:sz w:val="28"/>
          <w:szCs w:val="28"/>
        </w:rPr>
        <w:br/>
      </w:r>
      <w:r>
        <w:rPr>
          <w:i/>
          <w:iCs/>
          <w:sz w:val="28"/>
          <w:szCs w:val="28"/>
        </w:rPr>
        <w:t>       желают,</w:t>
      </w:r>
      <w:r>
        <w:rPr>
          <w:sz w:val="28"/>
          <w:szCs w:val="28"/>
        </w:rPr>
        <w:t xml:space="preserve"> определить ребёнка в кружок или спортивную секцию при школе, с тем, чтобы школа обеспечивала занятость </w:t>
      </w:r>
      <w:proofErr w:type="spellStart"/>
      <w:r>
        <w:rPr>
          <w:sz w:val="28"/>
          <w:szCs w:val="28"/>
        </w:rPr>
        <w:t>досуговой</w:t>
      </w:r>
      <w:proofErr w:type="spellEnd"/>
      <w:r>
        <w:rPr>
          <w:sz w:val="28"/>
          <w:szCs w:val="28"/>
        </w:rPr>
        <w:t xml:space="preserve"> деятельности ребёнка.</w:t>
      </w:r>
    </w:p>
    <w:p w:rsidR="00757284" w:rsidRDefault="00757284" w:rsidP="00757284">
      <w:pPr>
        <w:pStyle w:val="a6"/>
        <w:spacing w:before="0" w:beforeAutospacing="0" w:after="0" w:afterAutospacing="0"/>
        <w:rPr>
          <w:sz w:val="28"/>
          <w:szCs w:val="28"/>
        </w:rPr>
      </w:pPr>
      <w:r>
        <w:rPr>
          <w:b/>
          <w:bCs/>
          <w:i/>
          <w:iCs/>
          <w:sz w:val="28"/>
          <w:szCs w:val="28"/>
          <w:u w:val="single"/>
        </w:rPr>
        <w:t>Ученики</w:t>
      </w:r>
      <w:r>
        <w:rPr>
          <w:b/>
          <w:bCs/>
          <w:sz w:val="28"/>
          <w:szCs w:val="28"/>
        </w:rPr>
        <w:t xml:space="preserve">– </w:t>
      </w:r>
      <w:r>
        <w:rPr>
          <w:i/>
          <w:iCs/>
          <w:sz w:val="28"/>
          <w:szCs w:val="28"/>
        </w:rPr>
        <w:br/>
        <w:t xml:space="preserve">        </w:t>
      </w:r>
      <w:proofErr w:type="gramStart"/>
      <w:r>
        <w:rPr>
          <w:i/>
          <w:iCs/>
          <w:sz w:val="28"/>
          <w:szCs w:val="28"/>
        </w:rPr>
        <w:t>хо</w:t>
      </w:r>
      <w:proofErr w:type="gramEnd"/>
      <w:r>
        <w:rPr>
          <w:i/>
          <w:iCs/>
          <w:sz w:val="28"/>
          <w:szCs w:val="28"/>
        </w:rPr>
        <w:t>тят</w:t>
      </w:r>
      <w:r>
        <w:rPr>
          <w:sz w:val="28"/>
          <w:szCs w:val="28"/>
        </w:rPr>
        <w:t xml:space="preserve">, чтобы в школе было интересно учиться, чтобы к ним относились с уважением, видели в них личность, чтобы можно было общаться друг с другом, </w:t>
      </w:r>
      <w:r>
        <w:rPr>
          <w:i/>
          <w:iCs/>
          <w:sz w:val="28"/>
          <w:szCs w:val="28"/>
        </w:rPr>
        <w:br/>
        <w:t>       хотят</w:t>
      </w:r>
      <w:r>
        <w:rPr>
          <w:sz w:val="28"/>
          <w:szCs w:val="28"/>
        </w:rPr>
        <w:t xml:space="preserve"> иметь учебный успех, </w:t>
      </w:r>
      <w:r>
        <w:rPr>
          <w:i/>
          <w:iCs/>
          <w:sz w:val="28"/>
          <w:szCs w:val="28"/>
        </w:rPr>
        <w:br/>
        <w:t>       хотят</w:t>
      </w:r>
      <w:r>
        <w:rPr>
          <w:sz w:val="28"/>
          <w:szCs w:val="28"/>
        </w:rPr>
        <w:t xml:space="preserve"> получить качественное образование.</w:t>
      </w:r>
    </w:p>
    <w:p w:rsidR="00757284" w:rsidRDefault="00757284" w:rsidP="00757284">
      <w:pPr>
        <w:pStyle w:val="a6"/>
        <w:jc w:val="center"/>
        <w:rPr>
          <w:sz w:val="36"/>
          <w:szCs w:val="36"/>
          <w:u w:val="single"/>
        </w:rPr>
      </w:pPr>
      <w:r>
        <w:rPr>
          <w:b/>
          <w:bCs/>
          <w:i/>
          <w:iCs/>
          <w:sz w:val="36"/>
          <w:szCs w:val="36"/>
          <w:u w:val="single"/>
        </w:rPr>
        <w:t>Концепция развития школы.</w:t>
      </w:r>
    </w:p>
    <w:p w:rsidR="00757284" w:rsidRDefault="00757284" w:rsidP="00757284">
      <w:pPr>
        <w:pStyle w:val="a6"/>
        <w:jc w:val="center"/>
        <w:rPr>
          <w:sz w:val="28"/>
          <w:szCs w:val="28"/>
        </w:rPr>
      </w:pPr>
      <w:r>
        <w:rPr>
          <w:b/>
          <w:bCs/>
          <w:sz w:val="28"/>
          <w:szCs w:val="28"/>
        </w:rPr>
        <w:t>Наше видение миссии школы.</w:t>
      </w:r>
    </w:p>
    <w:p w:rsidR="00757284" w:rsidRDefault="00757284" w:rsidP="00757284">
      <w:pPr>
        <w:pStyle w:val="a6"/>
        <w:rPr>
          <w:sz w:val="28"/>
          <w:szCs w:val="28"/>
        </w:rPr>
      </w:pPr>
      <w:r>
        <w:rPr>
          <w:sz w:val="28"/>
          <w:szCs w:val="28"/>
        </w:rPr>
        <w:t>Мы хотим построить школу равных возможностей (адаптивную).</w:t>
      </w:r>
      <w:r>
        <w:rPr>
          <w:sz w:val="28"/>
          <w:szCs w:val="28"/>
        </w:rPr>
        <w:br/>
      </w:r>
      <w:r>
        <w:rPr>
          <w:b/>
          <w:bCs/>
          <w:i/>
          <w:iCs/>
          <w:sz w:val="28"/>
          <w:szCs w:val="28"/>
        </w:rPr>
        <w:t>Адаптивная школа</w:t>
      </w:r>
      <w:r>
        <w:rPr>
          <w:sz w:val="28"/>
          <w:szCs w:val="28"/>
        </w:rPr>
        <w:t xml:space="preserve"> – это школа со смешанным контингентом учащихся, где учатся одаренные и обычные дети. Исходя из этого, структура образовательного учреждения функционирует в рамках трёх ступеней:</w:t>
      </w:r>
    </w:p>
    <w:p w:rsidR="00757284" w:rsidRDefault="00757284" w:rsidP="00757284">
      <w:pPr>
        <w:pStyle w:val="a6"/>
        <w:rPr>
          <w:sz w:val="28"/>
          <w:szCs w:val="28"/>
        </w:rPr>
      </w:pPr>
      <w:r>
        <w:rPr>
          <w:sz w:val="28"/>
          <w:szCs w:val="28"/>
        </w:rPr>
        <w:t>      I ступень – начальные классы;</w:t>
      </w:r>
      <w:r>
        <w:rPr>
          <w:sz w:val="28"/>
          <w:szCs w:val="28"/>
        </w:rPr>
        <w:br/>
        <w:t>      II ступень – основная школа;</w:t>
      </w:r>
      <w:r>
        <w:rPr>
          <w:sz w:val="28"/>
          <w:szCs w:val="28"/>
        </w:rPr>
        <w:br/>
        <w:t>      III ступень – средняя школа.</w:t>
      </w:r>
    </w:p>
    <w:p w:rsidR="00757284" w:rsidRDefault="00757284" w:rsidP="00757284">
      <w:pPr>
        <w:pStyle w:val="a6"/>
        <w:rPr>
          <w:sz w:val="28"/>
          <w:szCs w:val="28"/>
        </w:rPr>
      </w:pPr>
    </w:p>
    <w:p w:rsidR="00757284" w:rsidRDefault="00757284" w:rsidP="00757284">
      <w:pPr>
        <w:pStyle w:val="a6"/>
        <w:rPr>
          <w:sz w:val="28"/>
          <w:szCs w:val="28"/>
        </w:rPr>
      </w:pPr>
      <w:r>
        <w:rPr>
          <w:sz w:val="28"/>
          <w:szCs w:val="28"/>
        </w:rPr>
        <w:t>В течение нескольких лет педагогический коллектив знакомился, изучал и апробировал различные педагогические технологии. Для достижения новых целей образования школа выбрала стратегическую идею – реализацию личностно-ориентированного образования.</w:t>
      </w:r>
    </w:p>
    <w:p w:rsidR="00757284" w:rsidRDefault="00757284" w:rsidP="00757284">
      <w:pPr>
        <w:pStyle w:val="a6"/>
        <w:rPr>
          <w:sz w:val="28"/>
          <w:szCs w:val="28"/>
        </w:rPr>
      </w:pPr>
    </w:p>
    <w:p w:rsidR="00757284" w:rsidRDefault="00757284" w:rsidP="00757284">
      <w:pPr>
        <w:pStyle w:val="a6"/>
        <w:jc w:val="center"/>
        <w:rPr>
          <w:sz w:val="28"/>
          <w:szCs w:val="28"/>
        </w:rPr>
      </w:pPr>
      <w:r>
        <w:rPr>
          <w:b/>
          <w:bCs/>
          <w:i/>
          <w:iCs/>
          <w:sz w:val="28"/>
          <w:szCs w:val="28"/>
        </w:rPr>
        <w:lastRenderedPageBreak/>
        <w:t>Система личностно-ориентированного образования в адаптивной школе должна состоять из следующих подсистем: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69"/>
        <w:gridCol w:w="2416"/>
      </w:tblGrid>
      <w:tr w:rsidR="00757284" w:rsidTr="00757284">
        <w:trPr>
          <w:tblCellSpacing w:w="0" w:type="dxa"/>
          <w:jc w:val="center"/>
        </w:trPr>
        <w:tc>
          <w:tcPr>
            <w:tcW w:w="9570" w:type="dxa"/>
            <w:gridSpan w:val="2"/>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Система личностно-ориентированного образования</w:t>
            </w:r>
            <w:r>
              <w:rPr>
                <w:sz w:val="28"/>
                <w:szCs w:val="28"/>
              </w:rPr>
              <w:t xml:space="preserve"> </w:t>
            </w:r>
          </w:p>
        </w:tc>
      </w:tr>
      <w:tr w:rsidR="00757284" w:rsidTr="00757284">
        <w:trPr>
          <w:tblCellSpacing w:w="0" w:type="dxa"/>
          <w:jc w:val="center"/>
        </w:trPr>
        <w:tc>
          <w:tcPr>
            <w:tcW w:w="712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1. Классно-урочные занятия</w:t>
            </w:r>
          </w:p>
        </w:tc>
        <w:tc>
          <w:tcPr>
            <w:tcW w:w="2445" w:type="dxa"/>
            <w:vMerge w:val="restart"/>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Программа образования</w:t>
            </w:r>
          </w:p>
        </w:tc>
      </w:tr>
      <w:tr w:rsidR="00757284" w:rsidTr="00757284">
        <w:trPr>
          <w:tblCellSpacing w:w="0" w:type="dxa"/>
          <w:jc w:val="center"/>
        </w:trPr>
        <w:tc>
          <w:tcPr>
            <w:tcW w:w="712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2. Занятия по выбору учащихся, предметные курсы.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7284" w:rsidRDefault="00757284">
            <w:pPr>
              <w:rPr>
                <w:sz w:val="28"/>
                <w:szCs w:val="28"/>
              </w:rPr>
            </w:pPr>
          </w:p>
        </w:tc>
      </w:tr>
      <w:tr w:rsidR="00757284" w:rsidTr="00757284">
        <w:trPr>
          <w:tblCellSpacing w:w="0" w:type="dxa"/>
          <w:jc w:val="center"/>
        </w:trPr>
        <w:tc>
          <w:tcPr>
            <w:tcW w:w="712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3. Самообразование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7284" w:rsidRDefault="00757284">
            <w:pPr>
              <w:rPr>
                <w:sz w:val="28"/>
                <w:szCs w:val="28"/>
              </w:rPr>
            </w:pPr>
          </w:p>
        </w:tc>
      </w:tr>
      <w:tr w:rsidR="00757284" w:rsidTr="00757284">
        <w:trPr>
          <w:tblCellSpacing w:w="0" w:type="dxa"/>
          <w:jc w:val="center"/>
        </w:trPr>
        <w:tc>
          <w:tcPr>
            <w:tcW w:w="712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4. Внеурочная работа школы</w:t>
            </w:r>
          </w:p>
        </w:tc>
        <w:tc>
          <w:tcPr>
            <w:tcW w:w="2445" w:type="dxa"/>
            <w:vMerge w:val="restart"/>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Программа воспитания</w:t>
            </w:r>
          </w:p>
        </w:tc>
      </w:tr>
      <w:tr w:rsidR="00757284" w:rsidTr="00757284">
        <w:trPr>
          <w:tblCellSpacing w:w="0" w:type="dxa"/>
          <w:jc w:val="center"/>
        </w:trPr>
        <w:tc>
          <w:tcPr>
            <w:tcW w:w="712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5. Общешкольное ученическое самоуправление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7284" w:rsidRDefault="00757284">
            <w:pPr>
              <w:rPr>
                <w:sz w:val="28"/>
                <w:szCs w:val="28"/>
              </w:rPr>
            </w:pPr>
          </w:p>
        </w:tc>
      </w:tr>
      <w:tr w:rsidR="00757284" w:rsidTr="00757284">
        <w:trPr>
          <w:tblCellSpacing w:w="0" w:type="dxa"/>
          <w:jc w:val="center"/>
        </w:trPr>
        <w:tc>
          <w:tcPr>
            <w:tcW w:w="712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6. Трудовая деятельность учащихся</w:t>
            </w:r>
          </w:p>
        </w:tc>
        <w:tc>
          <w:tcPr>
            <w:tcW w:w="2445" w:type="dxa"/>
            <w:vMerge w:val="restart"/>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Социальная служба</w:t>
            </w:r>
          </w:p>
        </w:tc>
      </w:tr>
      <w:tr w:rsidR="00757284" w:rsidTr="00757284">
        <w:trPr>
          <w:tblCellSpacing w:w="0" w:type="dxa"/>
          <w:jc w:val="center"/>
        </w:trPr>
        <w:tc>
          <w:tcPr>
            <w:tcW w:w="7125"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7. Сохранение и укрепление здоровья школьников, социальная адаптация ребёнка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7284" w:rsidRDefault="00757284">
            <w:pPr>
              <w:rPr>
                <w:sz w:val="28"/>
                <w:szCs w:val="28"/>
              </w:rPr>
            </w:pPr>
          </w:p>
        </w:tc>
      </w:tr>
    </w:tbl>
    <w:p w:rsidR="00757284" w:rsidRDefault="00757284" w:rsidP="00757284">
      <w:pPr>
        <w:pStyle w:val="a6"/>
        <w:rPr>
          <w:sz w:val="28"/>
          <w:szCs w:val="28"/>
        </w:rPr>
      </w:pPr>
    </w:p>
    <w:p w:rsidR="00757284" w:rsidRDefault="00757284" w:rsidP="00757284">
      <w:pPr>
        <w:pStyle w:val="a6"/>
        <w:rPr>
          <w:sz w:val="28"/>
          <w:szCs w:val="28"/>
        </w:rPr>
      </w:pPr>
      <w:r>
        <w:rPr>
          <w:sz w:val="28"/>
          <w:szCs w:val="28"/>
        </w:rPr>
        <w:t>Личностно-ориентированное образование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w:t>
      </w:r>
    </w:p>
    <w:p w:rsidR="00757284" w:rsidRDefault="00757284" w:rsidP="00757284">
      <w:pPr>
        <w:pStyle w:val="a6"/>
        <w:rPr>
          <w:b/>
          <w:bCs/>
          <w:i/>
          <w:iCs/>
          <w:sz w:val="28"/>
          <w:szCs w:val="28"/>
        </w:rPr>
      </w:pPr>
      <w:r>
        <w:rPr>
          <w:sz w:val="28"/>
          <w:szCs w:val="28"/>
        </w:rPr>
        <w:t xml:space="preserve">В основу учебно-образовательного процесса педагогический коллектив закладывает следующие </w:t>
      </w:r>
      <w:r>
        <w:rPr>
          <w:b/>
          <w:bCs/>
          <w:i/>
          <w:iCs/>
          <w:sz w:val="28"/>
          <w:szCs w:val="28"/>
          <w:u w:val="single"/>
        </w:rPr>
        <w:t>направления:</w:t>
      </w:r>
    </w:p>
    <w:p w:rsidR="00757284" w:rsidRDefault="00757284" w:rsidP="00757284">
      <w:pPr>
        <w:pStyle w:val="a6"/>
        <w:rPr>
          <w:sz w:val="28"/>
          <w:szCs w:val="28"/>
        </w:rPr>
      </w:pPr>
    </w:p>
    <w:p w:rsidR="00757284" w:rsidRDefault="00757284" w:rsidP="00757284">
      <w:pPr>
        <w:pStyle w:val="2"/>
        <w:jc w:val="center"/>
        <w:rPr>
          <w:sz w:val="24"/>
          <w:szCs w:val="24"/>
          <w:u w:val="single"/>
        </w:rPr>
      </w:pPr>
      <w:r>
        <w:rPr>
          <w:sz w:val="24"/>
          <w:szCs w:val="24"/>
          <w:u w:val="single"/>
        </w:rPr>
        <w:t xml:space="preserve">РАЗВИТИЕ ИНТЕЛЛЕКТУАЛЬНЫХ </w:t>
      </w:r>
      <w:r>
        <w:rPr>
          <w:bCs w:val="0"/>
          <w:sz w:val="24"/>
          <w:szCs w:val="24"/>
          <w:u w:val="single"/>
        </w:rPr>
        <w:t>СПОСОБНОСТЕЙ УЧАЩИХСЯ И УЧИТЕЛЕЙ</w:t>
      </w:r>
    </w:p>
    <w:tbl>
      <w:tblPr>
        <w:tblW w:w="105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5"/>
        <w:gridCol w:w="5400"/>
      </w:tblGrid>
      <w:tr w:rsidR="00757284" w:rsidTr="00757284">
        <w:trPr>
          <w:tblCellSpacing w:w="0" w:type="dxa"/>
          <w:jc w:val="center"/>
        </w:trPr>
        <w:tc>
          <w:tcPr>
            <w:tcW w:w="51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Сильные стороны</w:t>
            </w:r>
          </w:p>
        </w:tc>
        <w:tc>
          <w:tcPr>
            <w:tcW w:w="54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Слабые стороны</w:t>
            </w:r>
          </w:p>
        </w:tc>
      </w:tr>
      <w:tr w:rsidR="00757284" w:rsidTr="00757284">
        <w:trPr>
          <w:tblCellSpacing w:w="0" w:type="dxa"/>
          <w:jc w:val="center"/>
        </w:trPr>
        <w:tc>
          <w:tcPr>
            <w:tcW w:w="5105" w:type="dxa"/>
            <w:tcBorders>
              <w:top w:val="outset" w:sz="6" w:space="0" w:color="auto"/>
              <w:left w:val="outset" w:sz="6" w:space="0" w:color="auto"/>
              <w:bottom w:val="outset" w:sz="6" w:space="0" w:color="auto"/>
              <w:right w:val="outset" w:sz="6" w:space="0" w:color="auto"/>
            </w:tcBorders>
            <w:hideMark/>
          </w:tcPr>
          <w:p w:rsidR="00757284" w:rsidRDefault="00757284" w:rsidP="00712E90">
            <w:pPr>
              <w:pStyle w:val="a6"/>
              <w:numPr>
                <w:ilvl w:val="0"/>
                <w:numId w:val="1"/>
              </w:numPr>
              <w:rPr>
                <w:sz w:val="28"/>
                <w:szCs w:val="28"/>
              </w:rPr>
            </w:pPr>
            <w:r>
              <w:rPr>
                <w:sz w:val="28"/>
                <w:szCs w:val="28"/>
              </w:rPr>
              <w:t>Действующая система с одаренными детьми;</w:t>
            </w:r>
          </w:p>
          <w:p w:rsidR="00757284" w:rsidRDefault="00757284" w:rsidP="00712E90">
            <w:pPr>
              <w:pStyle w:val="a6"/>
              <w:numPr>
                <w:ilvl w:val="0"/>
                <w:numId w:val="1"/>
              </w:numPr>
              <w:rPr>
                <w:sz w:val="28"/>
                <w:szCs w:val="28"/>
              </w:rPr>
            </w:pPr>
            <w:r>
              <w:rPr>
                <w:sz w:val="28"/>
                <w:szCs w:val="28"/>
              </w:rPr>
              <w:t>Олимпиады, творческие конкурсы;</w:t>
            </w:r>
          </w:p>
          <w:p w:rsidR="00757284" w:rsidRDefault="00757284" w:rsidP="00712E90">
            <w:pPr>
              <w:pStyle w:val="a6"/>
              <w:numPr>
                <w:ilvl w:val="0"/>
                <w:numId w:val="1"/>
              </w:numPr>
              <w:rPr>
                <w:sz w:val="28"/>
                <w:szCs w:val="28"/>
              </w:rPr>
            </w:pPr>
            <w:r>
              <w:rPr>
                <w:sz w:val="28"/>
                <w:szCs w:val="28"/>
              </w:rPr>
              <w:t> Интеллектуальные игры;</w:t>
            </w:r>
          </w:p>
          <w:p w:rsidR="00757284" w:rsidRDefault="00757284" w:rsidP="00712E90">
            <w:pPr>
              <w:pStyle w:val="a6"/>
              <w:numPr>
                <w:ilvl w:val="0"/>
                <w:numId w:val="1"/>
              </w:numPr>
              <w:rPr>
                <w:sz w:val="28"/>
                <w:szCs w:val="28"/>
              </w:rPr>
            </w:pPr>
            <w:r>
              <w:rPr>
                <w:sz w:val="28"/>
                <w:szCs w:val="28"/>
              </w:rPr>
              <w:t>Возможность деления классов на группы;</w:t>
            </w:r>
          </w:p>
          <w:p w:rsidR="00757284" w:rsidRDefault="00757284" w:rsidP="00712E90">
            <w:pPr>
              <w:pStyle w:val="a6"/>
              <w:numPr>
                <w:ilvl w:val="0"/>
                <w:numId w:val="1"/>
              </w:numPr>
              <w:rPr>
                <w:sz w:val="28"/>
                <w:szCs w:val="28"/>
              </w:rPr>
            </w:pPr>
            <w:r>
              <w:rPr>
                <w:sz w:val="28"/>
                <w:szCs w:val="28"/>
              </w:rPr>
              <w:t>Высокая квалификация педагогов;</w:t>
            </w:r>
          </w:p>
          <w:p w:rsidR="00757284" w:rsidRDefault="00757284" w:rsidP="00712E90">
            <w:pPr>
              <w:pStyle w:val="a6"/>
              <w:numPr>
                <w:ilvl w:val="0"/>
                <w:numId w:val="1"/>
              </w:numPr>
              <w:rPr>
                <w:sz w:val="28"/>
                <w:szCs w:val="28"/>
              </w:rPr>
            </w:pPr>
            <w:r>
              <w:rPr>
                <w:sz w:val="28"/>
                <w:szCs w:val="28"/>
              </w:rPr>
              <w:t xml:space="preserve">Наличие </w:t>
            </w:r>
            <w:proofErr w:type="spellStart"/>
            <w:r>
              <w:rPr>
                <w:sz w:val="28"/>
                <w:szCs w:val="28"/>
              </w:rPr>
              <w:t>медиатеки</w:t>
            </w:r>
            <w:proofErr w:type="spellEnd"/>
          </w:p>
        </w:tc>
        <w:tc>
          <w:tcPr>
            <w:tcW w:w="5400" w:type="dxa"/>
            <w:tcBorders>
              <w:top w:val="outset" w:sz="6" w:space="0" w:color="auto"/>
              <w:left w:val="outset" w:sz="6" w:space="0" w:color="auto"/>
              <w:bottom w:val="outset" w:sz="6" w:space="0" w:color="auto"/>
              <w:right w:val="outset" w:sz="6" w:space="0" w:color="auto"/>
            </w:tcBorders>
            <w:hideMark/>
          </w:tcPr>
          <w:p w:rsidR="00757284" w:rsidRDefault="00757284" w:rsidP="00712E90">
            <w:pPr>
              <w:pStyle w:val="a6"/>
              <w:numPr>
                <w:ilvl w:val="0"/>
                <w:numId w:val="1"/>
              </w:numPr>
              <w:rPr>
                <w:sz w:val="28"/>
                <w:szCs w:val="28"/>
              </w:rPr>
            </w:pPr>
            <w:r>
              <w:rPr>
                <w:sz w:val="28"/>
                <w:szCs w:val="28"/>
              </w:rPr>
              <w:t>отсутствие системы работы со средними, слабыми учащимися по развитию их интеллектуальных способностей;</w:t>
            </w:r>
          </w:p>
          <w:p w:rsidR="00757284" w:rsidRDefault="00757284" w:rsidP="00712E90">
            <w:pPr>
              <w:pStyle w:val="a6"/>
              <w:numPr>
                <w:ilvl w:val="0"/>
                <w:numId w:val="1"/>
              </w:numPr>
              <w:rPr>
                <w:sz w:val="28"/>
                <w:szCs w:val="28"/>
              </w:rPr>
            </w:pPr>
            <w:r>
              <w:rPr>
                <w:sz w:val="28"/>
                <w:szCs w:val="28"/>
              </w:rPr>
              <w:t>преобладание «натаскивающих» индивидуальных и групповых занятий в ущерб «развивающим»;</w:t>
            </w:r>
          </w:p>
          <w:p w:rsidR="00757284" w:rsidRDefault="00757284" w:rsidP="00712E90">
            <w:pPr>
              <w:pStyle w:val="a6"/>
              <w:numPr>
                <w:ilvl w:val="0"/>
                <w:numId w:val="1"/>
              </w:numPr>
              <w:rPr>
                <w:sz w:val="28"/>
                <w:szCs w:val="28"/>
              </w:rPr>
            </w:pPr>
            <w:r>
              <w:rPr>
                <w:sz w:val="28"/>
                <w:szCs w:val="28"/>
              </w:rPr>
              <w:t>недостаточность информационной поддержки;</w:t>
            </w:r>
          </w:p>
          <w:p w:rsidR="00757284" w:rsidRDefault="00757284" w:rsidP="00712E90">
            <w:pPr>
              <w:pStyle w:val="a6"/>
              <w:numPr>
                <w:ilvl w:val="0"/>
                <w:numId w:val="1"/>
              </w:numPr>
              <w:rPr>
                <w:sz w:val="28"/>
                <w:szCs w:val="28"/>
              </w:rPr>
            </w:pPr>
            <w:r>
              <w:rPr>
                <w:sz w:val="28"/>
                <w:szCs w:val="28"/>
              </w:rPr>
              <w:t>отсутствие профиля;</w:t>
            </w:r>
          </w:p>
          <w:p w:rsidR="00757284" w:rsidRDefault="00757284" w:rsidP="00712E90">
            <w:pPr>
              <w:pStyle w:val="a6"/>
              <w:numPr>
                <w:ilvl w:val="0"/>
                <w:numId w:val="1"/>
              </w:numPr>
              <w:rPr>
                <w:sz w:val="28"/>
                <w:szCs w:val="28"/>
              </w:rPr>
            </w:pPr>
            <w:r>
              <w:rPr>
                <w:sz w:val="28"/>
                <w:szCs w:val="28"/>
              </w:rPr>
              <w:t>отсутствие индивидуальных программ;</w:t>
            </w:r>
          </w:p>
          <w:p w:rsidR="00757284" w:rsidRDefault="00757284" w:rsidP="00712E90">
            <w:pPr>
              <w:pStyle w:val="a6"/>
              <w:numPr>
                <w:ilvl w:val="0"/>
                <w:numId w:val="1"/>
              </w:numPr>
              <w:rPr>
                <w:sz w:val="28"/>
                <w:szCs w:val="28"/>
              </w:rPr>
            </w:pPr>
            <w:r>
              <w:rPr>
                <w:sz w:val="28"/>
                <w:szCs w:val="28"/>
              </w:rPr>
              <w:t>не ведётся мониторинг развития учеников;</w:t>
            </w:r>
          </w:p>
          <w:p w:rsidR="00757284" w:rsidRDefault="00757284" w:rsidP="00712E90">
            <w:pPr>
              <w:pStyle w:val="a6"/>
              <w:numPr>
                <w:ilvl w:val="0"/>
                <w:numId w:val="1"/>
              </w:numPr>
              <w:rPr>
                <w:sz w:val="28"/>
                <w:szCs w:val="28"/>
              </w:rPr>
            </w:pPr>
            <w:r>
              <w:rPr>
                <w:sz w:val="28"/>
                <w:szCs w:val="28"/>
              </w:rPr>
              <w:t xml:space="preserve">отсутствие разнообразного </w:t>
            </w:r>
            <w:r>
              <w:rPr>
                <w:sz w:val="28"/>
                <w:szCs w:val="28"/>
              </w:rPr>
              <w:lastRenderedPageBreak/>
              <w:t>учебного плана.</w:t>
            </w:r>
          </w:p>
        </w:tc>
      </w:tr>
      <w:tr w:rsidR="00757284" w:rsidTr="00757284">
        <w:trPr>
          <w:tblCellSpacing w:w="0" w:type="dxa"/>
          <w:jc w:val="center"/>
        </w:trPr>
        <w:tc>
          <w:tcPr>
            <w:tcW w:w="51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lastRenderedPageBreak/>
              <w:t xml:space="preserve">Возможности </w:t>
            </w:r>
          </w:p>
        </w:tc>
        <w:tc>
          <w:tcPr>
            <w:tcW w:w="5400"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Ограничения и риски</w:t>
            </w:r>
          </w:p>
        </w:tc>
      </w:tr>
      <w:tr w:rsidR="00757284" w:rsidTr="00757284">
        <w:trPr>
          <w:tblCellSpacing w:w="0" w:type="dxa"/>
          <w:jc w:val="center"/>
        </w:trPr>
        <w:tc>
          <w:tcPr>
            <w:tcW w:w="5105" w:type="dxa"/>
            <w:tcBorders>
              <w:top w:val="outset" w:sz="6" w:space="0" w:color="auto"/>
              <w:left w:val="outset" w:sz="6" w:space="0" w:color="auto"/>
              <w:bottom w:val="outset" w:sz="6" w:space="0" w:color="auto"/>
              <w:right w:val="outset" w:sz="6" w:space="0" w:color="auto"/>
            </w:tcBorders>
            <w:hideMark/>
          </w:tcPr>
          <w:p w:rsidR="00757284" w:rsidRDefault="00757284" w:rsidP="00712E90">
            <w:pPr>
              <w:pStyle w:val="a6"/>
              <w:numPr>
                <w:ilvl w:val="0"/>
                <w:numId w:val="2"/>
              </w:numPr>
              <w:rPr>
                <w:sz w:val="28"/>
                <w:szCs w:val="28"/>
              </w:rPr>
            </w:pPr>
            <w:r>
              <w:rPr>
                <w:sz w:val="28"/>
                <w:szCs w:val="28"/>
              </w:rPr>
              <w:t>районная система олимпиад, научно-практических конференций;</w:t>
            </w:r>
          </w:p>
          <w:p w:rsidR="00757284" w:rsidRDefault="00757284" w:rsidP="00712E90">
            <w:pPr>
              <w:pStyle w:val="a6"/>
              <w:numPr>
                <w:ilvl w:val="0"/>
                <w:numId w:val="2"/>
              </w:numPr>
              <w:rPr>
                <w:sz w:val="28"/>
                <w:szCs w:val="28"/>
              </w:rPr>
            </w:pPr>
            <w:r>
              <w:rPr>
                <w:sz w:val="28"/>
                <w:szCs w:val="28"/>
              </w:rPr>
              <w:t>множество интеллектуальных конкурсов различного уровня;</w:t>
            </w:r>
          </w:p>
          <w:p w:rsidR="00757284" w:rsidRDefault="00757284" w:rsidP="00712E90">
            <w:pPr>
              <w:pStyle w:val="a6"/>
              <w:numPr>
                <w:ilvl w:val="0"/>
                <w:numId w:val="2"/>
              </w:numPr>
              <w:rPr>
                <w:sz w:val="28"/>
                <w:szCs w:val="28"/>
              </w:rPr>
            </w:pPr>
            <w:r>
              <w:rPr>
                <w:sz w:val="28"/>
                <w:szCs w:val="28"/>
              </w:rPr>
              <w:t>развитие инфраструктуры дополнительного образования;</w:t>
            </w:r>
          </w:p>
          <w:p w:rsidR="00757284" w:rsidRDefault="00757284" w:rsidP="00712E90">
            <w:pPr>
              <w:pStyle w:val="a6"/>
              <w:numPr>
                <w:ilvl w:val="0"/>
                <w:numId w:val="2"/>
              </w:numPr>
              <w:rPr>
                <w:sz w:val="28"/>
                <w:szCs w:val="28"/>
              </w:rPr>
            </w:pPr>
            <w:r>
              <w:rPr>
                <w:sz w:val="28"/>
                <w:szCs w:val="28"/>
              </w:rPr>
              <w:t>возможность повышения квалификации педагогов в ТОГИРРО.</w:t>
            </w:r>
          </w:p>
        </w:tc>
        <w:tc>
          <w:tcPr>
            <w:tcW w:w="5400" w:type="dxa"/>
            <w:tcBorders>
              <w:top w:val="outset" w:sz="6" w:space="0" w:color="auto"/>
              <w:left w:val="outset" w:sz="6" w:space="0" w:color="auto"/>
              <w:bottom w:val="outset" w:sz="6" w:space="0" w:color="auto"/>
              <w:right w:val="outset" w:sz="6" w:space="0" w:color="auto"/>
            </w:tcBorders>
            <w:hideMark/>
          </w:tcPr>
          <w:p w:rsidR="00757284" w:rsidRDefault="00757284" w:rsidP="00712E90">
            <w:pPr>
              <w:pStyle w:val="a6"/>
              <w:numPr>
                <w:ilvl w:val="0"/>
                <w:numId w:val="2"/>
              </w:numPr>
              <w:rPr>
                <w:sz w:val="28"/>
                <w:szCs w:val="28"/>
              </w:rPr>
            </w:pPr>
            <w:r>
              <w:rPr>
                <w:sz w:val="28"/>
                <w:szCs w:val="28"/>
              </w:rPr>
              <w:t>удалённость от центра;</w:t>
            </w:r>
          </w:p>
          <w:p w:rsidR="00757284" w:rsidRDefault="00757284" w:rsidP="00712E90">
            <w:pPr>
              <w:pStyle w:val="a6"/>
              <w:numPr>
                <w:ilvl w:val="0"/>
                <w:numId w:val="2"/>
              </w:numPr>
              <w:rPr>
                <w:sz w:val="28"/>
                <w:szCs w:val="28"/>
              </w:rPr>
            </w:pPr>
            <w:r>
              <w:rPr>
                <w:sz w:val="28"/>
                <w:szCs w:val="28"/>
              </w:rPr>
              <w:t>социальный заказ;</w:t>
            </w:r>
          </w:p>
          <w:p w:rsidR="00757284" w:rsidRDefault="00757284" w:rsidP="00712E90">
            <w:pPr>
              <w:pStyle w:val="a6"/>
              <w:numPr>
                <w:ilvl w:val="0"/>
                <w:numId w:val="2"/>
              </w:numPr>
              <w:rPr>
                <w:sz w:val="28"/>
                <w:szCs w:val="28"/>
              </w:rPr>
            </w:pPr>
            <w:r>
              <w:rPr>
                <w:sz w:val="28"/>
                <w:szCs w:val="28"/>
              </w:rPr>
              <w:t>несовпадение социального заказа государства и родителей.</w:t>
            </w:r>
          </w:p>
        </w:tc>
      </w:tr>
    </w:tbl>
    <w:p w:rsidR="00757284" w:rsidRDefault="00757284" w:rsidP="00757284">
      <w:pPr>
        <w:pStyle w:val="2"/>
        <w:jc w:val="center"/>
        <w:rPr>
          <w:sz w:val="28"/>
          <w:szCs w:val="28"/>
        </w:rPr>
      </w:pPr>
      <w:r>
        <w:rPr>
          <w:sz w:val="28"/>
          <w:szCs w:val="28"/>
        </w:rPr>
        <w:t xml:space="preserve">РАЗВИТИЕ </w:t>
      </w:r>
      <w:proofErr w:type="gramStart"/>
      <w:r>
        <w:rPr>
          <w:sz w:val="28"/>
          <w:szCs w:val="28"/>
        </w:rPr>
        <w:t>ФИЗИЧЕСКИХ</w:t>
      </w:r>
      <w:proofErr w:type="gramEnd"/>
    </w:p>
    <w:p w:rsidR="00757284" w:rsidRDefault="00757284" w:rsidP="00757284">
      <w:pPr>
        <w:pStyle w:val="a6"/>
        <w:jc w:val="center"/>
        <w:rPr>
          <w:sz w:val="28"/>
          <w:szCs w:val="28"/>
        </w:rPr>
      </w:pPr>
      <w:r>
        <w:rPr>
          <w:sz w:val="28"/>
          <w:szCs w:val="28"/>
        </w:rPr>
        <w:t>СПОСОБНОСТЕЙ УЧАЩИХСЯ И УЧИТЕЛЕЙ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1"/>
        <w:gridCol w:w="4694"/>
      </w:tblGrid>
      <w:tr w:rsidR="00757284" w:rsidTr="00757284">
        <w:trPr>
          <w:tblCellSpacing w:w="0" w:type="dxa"/>
          <w:jc w:val="center"/>
        </w:trPr>
        <w:tc>
          <w:tcPr>
            <w:tcW w:w="52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Сильные стороны</w:t>
            </w:r>
          </w:p>
        </w:tc>
        <w:tc>
          <w:tcPr>
            <w:tcW w:w="52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Слабые стороны</w:t>
            </w:r>
          </w:p>
        </w:tc>
      </w:tr>
      <w:tr w:rsidR="00757284" w:rsidTr="00757284">
        <w:trPr>
          <w:tblCellSpacing w:w="0" w:type="dxa"/>
          <w:jc w:val="center"/>
        </w:trPr>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284" w:rsidRDefault="00757284" w:rsidP="00712E90">
            <w:pPr>
              <w:pStyle w:val="a6"/>
              <w:numPr>
                <w:ilvl w:val="0"/>
                <w:numId w:val="3"/>
              </w:numPr>
              <w:rPr>
                <w:sz w:val="28"/>
                <w:szCs w:val="28"/>
              </w:rPr>
            </w:pPr>
            <w:r>
              <w:rPr>
                <w:sz w:val="28"/>
                <w:szCs w:val="28"/>
              </w:rPr>
              <w:t>наличие  спортивного зала, спортивной площадки;</w:t>
            </w:r>
          </w:p>
          <w:p w:rsidR="00757284" w:rsidRDefault="00757284" w:rsidP="00712E90">
            <w:pPr>
              <w:pStyle w:val="a6"/>
              <w:numPr>
                <w:ilvl w:val="0"/>
                <w:numId w:val="3"/>
              </w:numPr>
              <w:rPr>
                <w:sz w:val="28"/>
                <w:szCs w:val="28"/>
              </w:rPr>
            </w:pPr>
            <w:r>
              <w:rPr>
                <w:sz w:val="28"/>
                <w:szCs w:val="28"/>
              </w:rPr>
              <w:t>    спортивные секции;</w:t>
            </w:r>
          </w:p>
          <w:p w:rsidR="00757284" w:rsidRDefault="00757284" w:rsidP="00712E90">
            <w:pPr>
              <w:pStyle w:val="a6"/>
              <w:numPr>
                <w:ilvl w:val="0"/>
                <w:numId w:val="3"/>
              </w:numPr>
              <w:rPr>
                <w:sz w:val="28"/>
                <w:szCs w:val="28"/>
              </w:rPr>
            </w:pPr>
            <w:r>
              <w:rPr>
                <w:sz w:val="28"/>
                <w:szCs w:val="28"/>
              </w:rPr>
              <w:t xml:space="preserve"> дни здоровья;</w:t>
            </w:r>
          </w:p>
          <w:p w:rsidR="00757284" w:rsidRDefault="00757284" w:rsidP="00712E90">
            <w:pPr>
              <w:pStyle w:val="a6"/>
              <w:numPr>
                <w:ilvl w:val="0"/>
                <w:numId w:val="3"/>
              </w:numPr>
              <w:rPr>
                <w:sz w:val="28"/>
                <w:szCs w:val="28"/>
              </w:rPr>
            </w:pPr>
            <w:r>
              <w:rPr>
                <w:sz w:val="28"/>
                <w:szCs w:val="28"/>
              </w:rPr>
              <w:t xml:space="preserve">  </w:t>
            </w:r>
            <w:proofErr w:type="spellStart"/>
            <w:r>
              <w:rPr>
                <w:sz w:val="28"/>
                <w:szCs w:val="28"/>
              </w:rPr>
              <w:t>физминутки</w:t>
            </w:r>
            <w:proofErr w:type="spellEnd"/>
            <w:r>
              <w:rPr>
                <w:sz w:val="28"/>
                <w:szCs w:val="28"/>
              </w:rPr>
              <w:t xml:space="preserve"> на уроках;</w:t>
            </w:r>
          </w:p>
          <w:p w:rsidR="00757284" w:rsidRDefault="00757284" w:rsidP="00712E90">
            <w:pPr>
              <w:pStyle w:val="a6"/>
              <w:numPr>
                <w:ilvl w:val="0"/>
                <w:numId w:val="3"/>
              </w:numPr>
              <w:rPr>
                <w:sz w:val="28"/>
                <w:szCs w:val="28"/>
              </w:rPr>
            </w:pPr>
            <w:r>
              <w:rPr>
                <w:sz w:val="28"/>
                <w:szCs w:val="28"/>
              </w:rPr>
              <w:t>  система профилактических мероприятий (проведение вакцинации);</w:t>
            </w:r>
          </w:p>
          <w:p w:rsidR="00757284" w:rsidRDefault="00757284" w:rsidP="00712E90">
            <w:pPr>
              <w:pStyle w:val="a6"/>
              <w:numPr>
                <w:ilvl w:val="0"/>
                <w:numId w:val="3"/>
              </w:numPr>
              <w:rPr>
                <w:sz w:val="28"/>
                <w:szCs w:val="28"/>
              </w:rPr>
            </w:pPr>
            <w:r>
              <w:rPr>
                <w:sz w:val="28"/>
                <w:szCs w:val="28"/>
              </w:rPr>
              <w:t xml:space="preserve"> спортивные соревнования в школе;</w:t>
            </w:r>
          </w:p>
          <w:p w:rsidR="00757284" w:rsidRDefault="00757284" w:rsidP="00712E90">
            <w:pPr>
              <w:pStyle w:val="a6"/>
              <w:numPr>
                <w:ilvl w:val="0"/>
                <w:numId w:val="3"/>
              </w:numPr>
              <w:rPr>
                <w:sz w:val="28"/>
                <w:szCs w:val="28"/>
              </w:rPr>
            </w:pPr>
            <w:r>
              <w:rPr>
                <w:sz w:val="28"/>
                <w:szCs w:val="28"/>
              </w:rPr>
              <w:t>уроки ОБЖ</w:t>
            </w:r>
          </w:p>
        </w:tc>
        <w:tc>
          <w:tcPr>
            <w:tcW w:w="5210" w:type="dxa"/>
            <w:tcBorders>
              <w:top w:val="nil"/>
              <w:left w:val="nil"/>
              <w:bottom w:val="single" w:sz="8" w:space="0" w:color="auto"/>
              <w:right w:val="single" w:sz="8" w:space="0" w:color="auto"/>
            </w:tcBorders>
            <w:tcMar>
              <w:top w:w="0" w:type="dxa"/>
              <w:left w:w="108" w:type="dxa"/>
              <w:bottom w:w="0" w:type="dxa"/>
              <w:right w:w="108" w:type="dxa"/>
            </w:tcMar>
            <w:hideMark/>
          </w:tcPr>
          <w:p w:rsidR="00757284" w:rsidRDefault="00757284" w:rsidP="00712E90">
            <w:pPr>
              <w:pStyle w:val="a6"/>
              <w:numPr>
                <w:ilvl w:val="0"/>
                <w:numId w:val="3"/>
              </w:numPr>
              <w:rPr>
                <w:sz w:val="28"/>
                <w:szCs w:val="28"/>
              </w:rPr>
            </w:pPr>
            <w:r>
              <w:rPr>
                <w:sz w:val="28"/>
                <w:szCs w:val="28"/>
              </w:rPr>
              <w:t>низкое материальное обеспечение спортивных занятий;</w:t>
            </w:r>
          </w:p>
          <w:p w:rsidR="00757284" w:rsidRDefault="00757284" w:rsidP="00712E90">
            <w:pPr>
              <w:pStyle w:val="a6"/>
              <w:numPr>
                <w:ilvl w:val="0"/>
                <w:numId w:val="3"/>
              </w:numPr>
              <w:rPr>
                <w:sz w:val="28"/>
                <w:szCs w:val="28"/>
              </w:rPr>
            </w:pPr>
            <w:r>
              <w:rPr>
                <w:sz w:val="28"/>
                <w:szCs w:val="28"/>
              </w:rPr>
              <w:t>низкий процент посещаемости секций;</w:t>
            </w:r>
          </w:p>
          <w:p w:rsidR="00757284" w:rsidRDefault="00757284" w:rsidP="00712E90">
            <w:pPr>
              <w:pStyle w:val="a6"/>
              <w:numPr>
                <w:ilvl w:val="0"/>
                <w:numId w:val="3"/>
              </w:numPr>
              <w:rPr>
                <w:sz w:val="28"/>
                <w:szCs w:val="28"/>
              </w:rPr>
            </w:pPr>
            <w:r>
              <w:rPr>
                <w:sz w:val="28"/>
                <w:szCs w:val="28"/>
              </w:rPr>
              <w:t xml:space="preserve"> нет группы здоровья учителей;</w:t>
            </w:r>
          </w:p>
          <w:p w:rsidR="00757284" w:rsidRDefault="00757284" w:rsidP="00712E90">
            <w:pPr>
              <w:pStyle w:val="a6"/>
              <w:numPr>
                <w:ilvl w:val="0"/>
                <w:numId w:val="3"/>
              </w:numPr>
              <w:rPr>
                <w:sz w:val="28"/>
                <w:szCs w:val="28"/>
              </w:rPr>
            </w:pPr>
            <w:r>
              <w:rPr>
                <w:sz w:val="28"/>
                <w:szCs w:val="28"/>
              </w:rPr>
              <w:t xml:space="preserve"> нет оздоровительных поездок детей и учителей;</w:t>
            </w:r>
          </w:p>
          <w:p w:rsidR="00757284" w:rsidRDefault="00757284" w:rsidP="00712E90">
            <w:pPr>
              <w:pStyle w:val="a6"/>
              <w:numPr>
                <w:ilvl w:val="0"/>
                <w:numId w:val="3"/>
              </w:numPr>
              <w:rPr>
                <w:sz w:val="28"/>
                <w:szCs w:val="28"/>
              </w:rPr>
            </w:pPr>
            <w:r>
              <w:rPr>
                <w:sz w:val="28"/>
                <w:szCs w:val="28"/>
              </w:rPr>
              <w:t xml:space="preserve"> высокая заболеваемость;</w:t>
            </w:r>
            <w:r>
              <w:rPr>
                <w:sz w:val="28"/>
                <w:szCs w:val="28"/>
              </w:rPr>
              <w:br/>
            </w:r>
          </w:p>
        </w:tc>
      </w:tr>
      <w:tr w:rsidR="00757284" w:rsidTr="00757284">
        <w:trPr>
          <w:tblCellSpacing w:w="0" w:type="dxa"/>
          <w:jc w:val="center"/>
        </w:trPr>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284" w:rsidRDefault="00757284">
            <w:pPr>
              <w:spacing w:before="100" w:beforeAutospacing="1" w:after="100" w:afterAutospacing="1"/>
              <w:jc w:val="center"/>
              <w:rPr>
                <w:sz w:val="28"/>
                <w:szCs w:val="28"/>
              </w:rPr>
            </w:pPr>
            <w:r>
              <w:rPr>
                <w:b/>
                <w:bCs/>
                <w:sz w:val="28"/>
                <w:szCs w:val="28"/>
              </w:rPr>
              <w:t xml:space="preserve">Возможности </w:t>
            </w:r>
          </w:p>
        </w:tc>
        <w:tc>
          <w:tcPr>
            <w:tcW w:w="5210" w:type="dxa"/>
            <w:tcBorders>
              <w:top w:val="nil"/>
              <w:left w:val="nil"/>
              <w:bottom w:val="single" w:sz="8" w:space="0" w:color="auto"/>
              <w:right w:val="single" w:sz="8" w:space="0" w:color="auto"/>
            </w:tcBorders>
            <w:tcMar>
              <w:top w:w="0" w:type="dxa"/>
              <w:left w:w="108" w:type="dxa"/>
              <w:bottom w:w="0" w:type="dxa"/>
              <w:right w:w="108" w:type="dxa"/>
            </w:tcMar>
            <w:hideMark/>
          </w:tcPr>
          <w:p w:rsidR="00757284" w:rsidRDefault="00757284">
            <w:pPr>
              <w:spacing w:before="100" w:beforeAutospacing="1" w:after="100" w:afterAutospacing="1"/>
              <w:jc w:val="center"/>
              <w:rPr>
                <w:sz w:val="28"/>
                <w:szCs w:val="28"/>
              </w:rPr>
            </w:pPr>
            <w:r>
              <w:rPr>
                <w:b/>
                <w:bCs/>
                <w:sz w:val="28"/>
                <w:szCs w:val="28"/>
              </w:rPr>
              <w:t>Ограничения и риски</w:t>
            </w:r>
          </w:p>
        </w:tc>
      </w:tr>
      <w:tr w:rsidR="00757284" w:rsidTr="00757284">
        <w:trPr>
          <w:tblCellSpacing w:w="0" w:type="dxa"/>
          <w:jc w:val="center"/>
        </w:trPr>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284" w:rsidRDefault="00757284" w:rsidP="00712E90">
            <w:pPr>
              <w:pStyle w:val="a6"/>
              <w:numPr>
                <w:ilvl w:val="0"/>
                <w:numId w:val="4"/>
              </w:numPr>
              <w:rPr>
                <w:sz w:val="28"/>
                <w:szCs w:val="28"/>
              </w:rPr>
            </w:pPr>
            <w:r>
              <w:rPr>
                <w:sz w:val="28"/>
                <w:szCs w:val="28"/>
              </w:rPr>
              <w:t>районные соревнования, спартакиада;</w:t>
            </w:r>
          </w:p>
          <w:p w:rsidR="00757284" w:rsidRDefault="00757284" w:rsidP="00712E90">
            <w:pPr>
              <w:pStyle w:val="a6"/>
              <w:numPr>
                <w:ilvl w:val="0"/>
                <w:numId w:val="4"/>
              </w:numPr>
              <w:rPr>
                <w:sz w:val="28"/>
                <w:szCs w:val="28"/>
              </w:rPr>
            </w:pPr>
            <w:r>
              <w:rPr>
                <w:sz w:val="28"/>
                <w:szCs w:val="28"/>
              </w:rPr>
              <w:t>организация летнего отдыха детей.</w:t>
            </w:r>
          </w:p>
        </w:tc>
        <w:tc>
          <w:tcPr>
            <w:tcW w:w="5210" w:type="dxa"/>
            <w:tcBorders>
              <w:top w:val="nil"/>
              <w:left w:val="nil"/>
              <w:bottom w:val="single" w:sz="8" w:space="0" w:color="auto"/>
              <w:right w:val="single" w:sz="8" w:space="0" w:color="auto"/>
            </w:tcBorders>
            <w:tcMar>
              <w:top w:w="0" w:type="dxa"/>
              <w:left w:w="108" w:type="dxa"/>
              <w:bottom w:w="0" w:type="dxa"/>
              <w:right w:w="108" w:type="dxa"/>
            </w:tcMar>
            <w:hideMark/>
          </w:tcPr>
          <w:p w:rsidR="00757284" w:rsidRDefault="00757284" w:rsidP="00712E90">
            <w:pPr>
              <w:pStyle w:val="a6"/>
              <w:numPr>
                <w:ilvl w:val="0"/>
                <w:numId w:val="5"/>
              </w:numPr>
              <w:rPr>
                <w:sz w:val="28"/>
                <w:szCs w:val="28"/>
              </w:rPr>
            </w:pPr>
            <w:r>
              <w:rPr>
                <w:sz w:val="28"/>
                <w:szCs w:val="28"/>
              </w:rPr>
              <w:t>Отсутствие финансирования;</w:t>
            </w:r>
          </w:p>
          <w:p w:rsidR="00757284" w:rsidRDefault="00757284" w:rsidP="00712E90">
            <w:pPr>
              <w:pStyle w:val="a6"/>
              <w:numPr>
                <w:ilvl w:val="0"/>
                <w:numId w:val="5"/>
              </w:numPr>
              <w:rPr>
                <w:sz w:val="28"/>
                <w:szCs w:val="28"/>
              </w:rPr>
            </w:pPr>
            <w:r>
              <w:rPr>
                <w:sz w:val="28"/>
                <w:szCs w:val="28"/>
              </w:rPr>
              <w:t xml:space="preserve"> Неблагополучная ситуация в социуме по вредным привычкам.</w:t>
            </w:r>
          </w:p>
        </w:tc>
      </w:tr>
    </w:tbl>
    <w:p w:rsidR="00757284" w:rsidRDefault="00757284" w:rsidP="00757284">
      <w:pPr>
        <w:pStyle w:val="2"/>
        <w:jc w:val="center"/>
        <w:rPr>
          <w:sz w:val="24"/>
          <w:szCs w:val="24"/>
          <w:u w:val="single"/>
        </w:rPr>
      </w:pPr>
      <w:r>
        <w:rPr>
          <w:sz w:val="24"/>
          <w:szCs w:val="24"/>
          <w:u w:val="single"/>
        </w:rPr>
        <w:t>РАЗВИТИЕ  ТВОРЧЕСКИХ  СПОСОБНОСТЕЙ  УЧАЩИХСЯ  И  УЧИТЕЛЕЙ</w:t>
      </w:r>
    </w:p>
    <w:tbl>
      <w:tblPr>
        <w:tblW w:w="971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9"/>
        <w:gridCol w:w="5039"/>
      </w:tblGrid>
      <w:tr w:rsidR="00757284" w:rsidTr="00757284">
        <w:trPr>
          <w:tblCellSpacing w:w="0" w:type="dxa"/>
          <w:jc w:val="center"/>
        </w:trPr>
        <w:tc>
          <w:tcPr>
            <w:tcW w:w="467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Сильные стороны</w:t>
            </w:r>
          </w:p>
        </w:tc>
        <w:tc>
          <w:tcPr>
            <w:tcW w:w="503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Слабые стороны</w:t>
            </w:r>
          </w:p>
        </w:tc>
      </w:tr>
      <w:tr w:rsidR="00757284" w:rsidTr="00757284">
        <w:trPr>
          <w:tblCellSpacing w:w="0" w:type="dxa"/>
          <w:jc w:val="center"/>
        </w:trPr>
        <w:tc>
          <w:tcPr>
            <w:tcW w:w="4679" w:type="dxa"/>
            <w:tcBorders>
              <w:top w:val="outset" w:sz="6" w:space="0" w:color="auto"/>
              <w:left w:val="outset" w:sz="6" w:space="0" w:color="auto"/>
              <w:bottom w:val="outset" w:sz="6" w:space="0" w:color="auto"/>
              <w:right w:val="outset" w:sz="6" w:space="0" w:color="auto"/>
            </w:tcBorders>
            <w:hideMark/>
          </w:tcPr>
          <w:p w:rsidR="00757284" w:rsidRDefault="00757284" w:rsidP="00757284">
            <w:pPr>
              <w:pStyle w:val="a7"/>
              <w:numPr>
                <w:ilvl w:val="0"/>
                <w:numId w:val="9"/>
              </w:numPr>
              <w:rPr>
                <w:sz w:val="28"/>
                <w:szCs w:val="28"/>
              </w:rPr>
            </w:pPr>
            <w:r w:rsidRPr="00757284">
              <w:rPr>
                <w:sz w:val="28"/>
                <w:szCs w:val="28"/>
              </w:rPr>
              <w:t>Разнообразие кружков, студий;</w:t>
            </w:r>
          </w:p>
          <w:p w:rsidR="00757284" w:rsidRDefault="00757284" w:rsidP="00757284">
            <w:pPr>
              <w:pStyle w:val="a7"/>
              <w:numPr>
                <w:ilvl w:val="0"/>
                <w:numId w:val="9"/>
              </w:numPr>
              <w:rPr>
                <w:sz w:val="28"/>
                <w:szCs w:val="28"/>
              </w:rPr>
            </w:pPr>
            <w:r w:rsidRPr="00757284">
              <w:rPr>
                <w:sz w:val="28"/>
                <w:szCs w:val="28"/>
              </w:rPr>
              <w:lastRenderedPageBreak/>
              <w:t>Множество творческих конкурсов;</w:t>
            </w:r>
          </w:p>
          <w:p w:rsidR="00757284" w:rsidRDefault="00757284" w:rsidP="00757284">
            <w:pPr>
              <w:pStyle w:val="a7"/>
              <w:numPr>
                <w:ilvl w:val="0"/>
                <w:numId w:val="9"/>
              </w:numPr>
              <w:rPr>
                <w:sz w:val="28"/>
                <w:szCs w:val="28"/>
              </w:rPr>
            </w:pPr>
            <w:r w:rsidRPr="00757284">
              <w:rPr>
                <w:sz w:val="28"/>
                <w:szCs w:val="28"/>
              </w:rPr>
              <w:t>Предметные декады, в рамках которых творчество проявляют и дети, и педагоги;</w:t>
            </w:r>
          </w:p>
          <w:p w:rsidR="00757284" w:rsidRPr="00757284" w:rsidRDefault="00757284" w:rsidP="00757284">
            <w:pPr>
              <w:pStyle w:val="a7"/>
              <w:numPr>
                <w:ilvl w:val="0"/>
                <w:numId w:val="9"/>
              </w:numPr>
              <w:rPr>
                <w:sz w:val="28"/>
                <w:szCs w:val="28"/>
              </w:rPr>
            </w:pPr>
            <w:r w:rsidRPr="00757284">
              <w:rPr>
                <w:sz w:val="28"/>
                <w:szCs w:val="28"/>
              </w:rPr>
              <w:t>Утренники, вечера для учеников;</w:t>
            </w:r>
          </w:p>
        </w:tc>
        <w:tc>
          <w:tcPr>
            <w:tcW w:w="5039" w:type="dxa"/>
            <w:tcBorders>
              <w:top w:val="outset" w:sz="6" w:space="0" w:color="auto"/>
              <w:left w:val="outset" w:sz="6" w:space="0" w:color="auto"/>
              <w:bottom w:val="outset" w:sz="6" w:space="0" w:color="auto"/>
              <w:right w:val="outset" w:sz="6" w:space="0" w:color="auto"/>
            </w:tcBorders>
            <w:hideMark/>
          </w:tcPr>
          <w:p w:rsidR="00757284" w:rsidRDefault="00757284" w:rsidP="00757284">
            <w:pPr>
              <w:pStyle w:val="a7"/>
              <w:numPr>
                <w:ilvl w:val="0"/>
                <w:numId w:val="9"/>
              </w:numPr>
              <w:rPr>
                <w:sz w:val="28"/>
                <w:szCs w:val="28"/>
              </w:rPr>
            </w:pPr>
            <w:r w:rsidRPr="00757284">
              <w:rPr>
                <w:sz w:val="28"/>
                <w:szCs w:val="28"/>
              </w:rPr>
              <w:lastRenderedPageBreak/>
              <w:t xml:space="preserve">Насыщенность учебно-воспитательного процесса </w:t>
            </w:r>
            <w:r w:rsidRPr="00757284">
              <w:rPr>
                <w:sz w:val="28"/>
                <w:szCs w:val="28"/>
              </w:rPr>
              <w:lastRenderedPageBreak/>
              <w:t>оставляет мало времени для творчества;</w:t>
            </w:r>
          </w:p>
          <w:p w:rsidR="00757284" w:rsidRDefault="00757284" w:rsidP="00757284">
            <w:pPr>
              <w:pStyle w:val="a7"/>
              <w:numPr>
                <w:ilvl w:val="0"/>
                <w:numId w:val="9"/>
              </w:numPr>
              <w:rPr>
                <w:sz w:val="28"/>
                <w:szCs w:val="28"/>
              </w:rPr>
            </w:pPr>
            <w:r w:rsidRPr="00757284">
              <w:rPr>
                <w:sz w:val="28"/>
                <w:szCs w:val="28"/>
              </w:rPr>
              <w:t>Недостаток творческой инициативы со стороны учащихся и педагогов.</w:t>
            </w:r>
          </w:p>
          <w:p w:rsidR="00757284" w:rsidRDefault="00757284" w:rsidP="00757284">
            <w:pPr>
              <w:pStyle w:val="a7"/>
              <w:numPr>
                <w:ilvl w:val="0"/>
                <w:numId w:val="9"/>
              </w:numPr>
              <w:rPr>
                <w:sz w:val="28"/>
                <w:szCs w:val="28"/>
              </w:rPr>
            </w:pPr>
            <w:r w:rsidRPr="00757284">
              <w:rPr>
                <w:sz w:val="28"/>
                <w:szCs w:val="28"/>
              </w:rPr>
              <w:t>Слабая материальная база;</w:t>
            </w:r>
          </w:p>
          <w:p w:rsidR="00757284" w:rsidRDefault="00757284" w:rsidP="00757284">
            <w:pPr>
              <w:pStyle w:val="a7"/>
              <w:numPr>
                <w:ilvl w:val="0"/>
                <w:numId w:val="9"/>
              </w:numPr>
              <w:rPr>
                <w:sz w:val="28"/>
                <w:szCs w:val="28"/>
              </w:rPr>
            </w:pPr>
            <w:r w:rsidRPr="00757284">
              <w:rPr>
                <w:sz w:val="28"/>
                <w:szCs w:val="28"/>
              </w:rPr>
              <w:t>Нехватка специалистов определённого направления;</w:t>
            </w:r>
          </w:p>
          <w:p w:rsidR="00757284" w:rsidRDefault="00757284" w:rsidP="00757284">
            <w:pPr>
              <w:pStyle w:val="a7"/>
              <w:numPr>
                <w:ilvl w:val="0"/>
                <w:numId w:val="9"/>
              </w:numPr>
              <w:rPr>
                <w:sz w:val="28"/>
                <w:szCs w:val="28"/>
              </w:rPr>
            </w:pPr>
            <w:r w:rsidRPr="00757284">
              <w:rPr>
                <w:sz w:val="28"/>
                <w:szCs w:val="28"/>
              </w:rPr>
              <w:t>Учитель не всегда свободен в выборе программ;</w:t>
            </w:r>
          </w:p>
          <w:p w:rsidR="00757284" w:rsidRPr="00757284" w:rsidRDefault="00757284" w:rsidP="00757284">
            <w:pPr>
              <w:pStyle w:val="a7"/>
              <w:numPr>
                <w:ilvl w:val="0"/>
                <w:numId w:val="9"/>
              </w:numPr>
              <w:rPr>
                <w:sz w:val="28"/>
                <w:szCs w:val="28"/>
              </w:rPr>
            </w:pPr>
            <w:r w:rsidRPr="00757284">
              <w:rPr>
                <w:sz w:val="28"/>
                <w:szCs w:val="28"/>
              </w:rPr>
              <w:t>Ограниченность возможностей из-за большого подвоза учащихся</w:t>
            </w:r>
          </w:p>
        </w:tc>
      </w:tr>
      <w:tr w:rsidR="00757284" w:rsidTr="00757284">
        <w:trPr>
          <w:tblCellSpacing w:w="0" w:type="dxa"/>
          <w:jc w:val="center"/>
        </w:trPr>
        <w:tc>
          <w:tcPr>
            <w:tcW w:w="467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lastRenderedPageBreak/>
              <w:t xml:space="preserve">Возможности </w:t>
            </w:r>
          </w:p>
        </w:tc>
        <w:tc>
          <w:tcPr>
            <w:tcW w:w="5039"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Ограничения и риски</w:t>
            </w:r>
          </w:p>
        </w:tc>
      </w:tr>
      <w:tr w:rsidR="00757284" w:rsidTr="00757284">
        <w:trPr>
          <w:tblCellSpacing w:w="0" w:type="dxa"/>
          <w:jc w:val="center"/>
        </w:trPr>
        <w:tc>
          <w:tcPr>
            <w:tcW w:w="4679" w:type="dxa"/>
            <w:tcBorders>
              <w:top w:val="outset" w:sz="6" w:space="0" w:color="auto"/>
              <w:left w:val="outset" w:sz="6" w:space="0" w:color="auto"/>
              <w:bottom w:val="outset" w:sz="6" w:space="0" w:color="auto"/>
              <w:right w:val="outset" w:sz="6" w:space="0" w:color="auto"/>
            </w:tcBorders>
            <w:hideMark/>
          </w:tcPr>
          <w:p w:rsidR="00757284" w:rsidRDefault="00757284" w:rsidP="00757284">
            <w:pPr>
              <w:pStyle w:val="a7"/>
              <w:numPr>
                <w:ilvl w:val="0"/>
                <w:numId w:val="10"/>
              </w:numPr>
              <w:rPr>
                <w:sz w:val="28"/>
                <w:szCs w:val="28"/>
              </w:rPr>
            </w:pPr>
            <w:r w:rsidRPr="00757284">
              <w:rPr>
                <w:sz w:val="28"/>
                <w:szCs w:val="28"/>
              </w:rPr>
              <w:t>Районный конкурс «Учитель года»</w:t>
            </w:r>
          </w:p>
          <w:p w:rsidR="00757284" w:rsidRDefault="00757284" w:rsidP="00757284">
            <w:pPr>
              <w:pStyle w:val="a7"/>
              <w:numPr>
                <w:ilvl w:val="0"/>
                <w:numId w:val="10"/>
              </w:numPr>
              <w:rPr>
                <w:sz w:val="28"/>
                <w:szCs w:val="28"/>
              </w:rPr>
            </w:pPr>
            <w:r w:rsidRPr="00757284">
              <w:rPr>
                <w:sz w:val="28"/>
                <w:szCs w:val="28"/>
              </w:rPr>
              <w:t>Смотры-конкурсы для детей;</w:t>
            </w:r>
          </w:p>
          <w:p w:rsidR="00757284" w:rsidRDefault="00757284" w:rsidP="00757284">
            <w:pPr>
              <w:pStyle w:val="a7"/>
              <w:numPr>
                <w:ilvl w:val="0"/>
                <w:numId w:val="10"/>
              </w:numPr>
              <w:rPr>
                <w:sz w:val="28"/>
                <w:szCs w:val="28"/>
              </w:rPr>
            </w:pPr>
            <w:r w:rsidRPr="00757284">
              <w:rPr>
                <w:sz w:val="28"/>
                <w:szCs w:val="28"/>
              </w:rPr>
              <w:t>Развитая инфраструктура дополнительного образования;</w:t>
            </w:r>
          </w:p>
          <w:p w:rsidR="00757284" w:rsidRPr="00757284" w:rsidRDefault="00757284" w:rsidP="00757284">
            <w:pPr>
              <w:pStyle w:val="a7"/>
              <w:numPr>
                <w:ilvl w:val="0"/>
                <w:numId w:val="10"/>
              </w:numPr>
              <w:rPr>
                <w:sz w:val="28"/>
                <w:szCs w:val="28"/>
              </w:rPr>
            </w:pPr>
            <w:r w:rsidRPr="00757284">
              <w:rPr>
                <w:sz w:val="28"/>
                <w:szCs w:val="28"/>
              </w:rPr>
              <w:t>Наличие филиалов музыкальной и художественной школы.</w:t>
            </w:r>
          </w:p>
        </w:tc>
        <w:tc>
          <w:tcPr>
            <w:tcW w:w="5039" w:type="dxa"/>
            <w:tcBorders>
              <w:top w:val="outset" w:sz="6" w:space="0" w:color="auto"/>
              <w:left w:val="outset" w:sz="6" w:space="0" w:color="auto"/>
              <w:bottom w:val="outset" w:sz="6" w:space="0" w:color="auto"/>
              <w:right w:val="outset" w:sz="6" w:space="0" w:color="auto"/>
            </w:tcBorders>
            <w:hideMark/>
          </w:tcPr>
          <w:p w:rsidR="00757284" w:rsidRDefault="00757284" w:rsidP="00757284">
            <w:pPr>
              <w:pStyle w:val="a7"/>
              <w:numPr>
                <w:ilvl w:val="0"/>
                <w:numId w:val="10"/>
              </w:numPr>
              <w:rPr>
                <w:sz w:val="28"/>
                <w:szCs w:val="28"/>
              </w:rPr>
            </w:pPr>
            <w:r w:rsidRPr="00757284">
              <w:rPr>
                <w:sz w:val="28"/>
                <w:szCs w:val="28"/>
              </w:rPr>
              <w:t>Удалённость культурных центров;</w:t>
            </w:r>
          </w:p>
          <w:p w:rsidR="00757284" w:rsidRDefault="00757284" w:rsidP="00757284">
            <w:pPr>
              <w:pStyle w:val="a7"/>
              <w:numPr>
                <w:ilvl w:val="0"/>
                <w:numId w:val="10"/>
              </w:numPr>
              <w:rPr>
                <w:sz w:val="28"/>
                <w:szCs w:val="28"/>
              </w:rPr>
            </w:pPr>
            <w:r w:rsidRPr="00757284">
              <w:rPr>
                <w:sz w:val="28"/>
                <w:szCs w:val="28"/>
              </w:rPr>
              <w:t>Низкий культурный уровень социума.</w:t>
            </w:r>
          </w:p>
          <w:p w:rsidR="00757284" w:rsidRPr="00757284" w:rsidRDefault="00757284" w:rsidP="00757284">
            <w:pPr>
              <w:pStyle w:val="a7"/>
              <w:numPr>
                <w:ilvl w:val="0"/>
                <w:numId w:val="10"/>
              </w:numPr>
              <w:rPr>
                <w:sz w:val="28"/>
                <w:szCs w:val="28"/>
              </w:rPr>
            </w:pPr>
            <w:r w:rsidRPr="00757284">
              <w:rPr>
                <w:sz w:val="28"/>
                <w:szCs w:val="28"/>
              </w:rPr>
              <w:t>Низкий социальный статус учителя</w:t>
            </w:r>
          </w:p>
        </w:tc>
      </w:tr>
    </w:tbl>
    <w:p w:rsidR="00757284" w:rsidRDefault="00757284" w:rsidP="00757284">
      <w:pPr>
        <w:pStyle w:val="2"/>
        <w:jc w:val="center"/>
        <w:rPr>
          <w:sz w:val="24"/>
          <w:szCs w:val="24"/>
          <w:u w:val="single"/>
        </w:rPr>
      </w:pPr>
      <w:r>
        <w:rPr>
          <w:sz w:val="24"/>
          <w:szCs w:val="24"/>
          <w:u w:val="single"/>
        </w:rPr>
        <w:t>ФОРМИРОВАНИЕ АКТИВНОЙ ГРАЖДАНСКОЙ ПОЗИЦИИ УЧАЩИХСЯ И УЧИТЕЛЕЙ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23"/>
        <w:gridCol w:w="4662"/>
      </w:tblGrid>
      <w:tr w:rsidR="00757284" w:rsidTr="00757284">
        <w:trPr>
          <w:tblCellSpacing w:w="0" w:type="dxa"/>
          <w:jc w:val="center"/>
        </w:trPr>
        <w:tc>
          <w:tcPr>
            <w:tcW w:w="5121"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Сильные стороны</w:t>
            </w:r>
          </w:p>
        </w:tc>
        <w:tc>
          <w:tcPr>
            <w:tcW w:w="5114"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Слабые стороны</w:t>
            </w:r>
          </w:p>
        </w:tc>
      </w:tr>
      <w:tr w:rsidR="00757284" w:rsidTr="00757284">
        <w:trPr>
          <w:tblCellSpacing w:w="0" w:type="dxa"/>
          <w:jc w:val="center"/>
        </w:trPr>
        <w:tc>
          <w:tcPr>
            <w:tcW w:w="5121" w:type="dxa"/>
            <w:tcBorders>
              <w:top w:val="outset" w:sz="6" w:space="0" w:color="auto"/>
              <w:left w:val="outset" w:sz="6" w:space="0" w:color="auto"/>
              <w:bottom w:val="outset" w:sz="6" w:space="0" w:color="auto"/>
              <w:right w:val="outset" w:sz="6" w:space="0" w:color="auto"/>
            </w:tcBorders>
            <w:hideMark/>
          </w:tcPr>
          <w:p w:rsidR="00757284" w:rsidRDefault="00757284" w:rsidP="00757284">
            <w:pPr>
              <w:pStyle w:val="a7"/>
              <w:numPr>
                <w:ilvl w:val="0"/>
                <w:numId w:val="11"/>
              </w:numPr>
              <w:rPr>
                <w:sz w:val="28"/>
                <w:szCs w:val="28"/>
              </w:rPr>
            </w:pPr>
            <w:r w:rsidRPr="00757284">
              <w:rPr>
                <w:sz w:val="28"/>
                <w:szCs w:val="28"/>
              </w:rPr>
              <w:t>Школьное самоуправление;</w:t>
            </w:r>
          </w:p>
          <w:p w:rsidR="00757284" w:rsidRDefault="00757284" w:rsidP="00757284">
            <w:pPr>
              <w:pStyle w:val="a7"/>
              <w:numPr>
                <w:ilvl w:val="0"/>
                <w:numId w:val="11"/>
              </w:numPr>
              <w:rPr>
                <w:sz w:val="28"/>
                <w:szCs w:val="28"/>
              </w:rPr>
            </w:pPr>
            <w:r w:rsidRPr="00757284">
              <w:rPr>
                <w:sz w:val="28"/>
                <w:szCs w:val="28"/>
              </w:rPr>
              <w:t>Тематические часы, конкурсы, викторины</w:t>
            </w:r>
          </w:p>
          <w:p w:rsidR="00757284" w:rsidRDefault="00757284" w:rsidP="00757284">
            <w:pPr>
              <w:pStyle w:val="a7"/>
              <w:numPr>
                <w:ilvl w:val="0"/>
                <w:numId w:val="11"/>
              </w:numPr>
              <w:rPr>
                <w:sz w:val="28"/>
                <w:szCs w:val="28"/>
              </w:rPr>
            </w:pPr>
            <w:r w:rsidRPr="00757284">
              <w:rPr>
                <w:sz w:val="28"/>
                <w:szCs w:val="28"/>
              </w:rPr>
              <w:t>Митинг  в День Победы</w:t>
            </w:r>
          </w:p>
          <w:p w:rsidR="00757284" w:rsidRDefault="00757284" w:rsidP="00757284">
            <w:pPr>
              <w:pStyle w:val="a7"/>
              <w:numPr>
                <w:ilvl w:val="0"/>
                <w:numId w:val="11"/>
              </w:numPr>
              <w:rPr>
                <w:sz w:val="28"/>
                <w:szCs w:val="28"/>
              </w:rPr>
            </w:pPr>
            <w:r w:rsidRPr="00757284">
              <w:rPr>
                <w:sz w:val="28"/>
                <w:szCs w:val="28"/>
              </w:rPr>
              <w:t>Тематические стенды, уголки;</w:t>
            </w:r>
          </w:p>
          <w:p w:rsidR="00757284" w:rsidRDefault="00757284" w:rsidP="00757284">
            <w:pPr>
              <w:pStyle w:val="a7"/>
              <w:numPr>
                <w:ilvl w:val="0"/>
                <w:numId w:val="11"/>
              </w:numPr>
              <w:rPr>
                <w:sz w:val="28"/>
                <w:szCs w:val="28"/>
              </w:rPr>
            </w:pPr>
            <w:r w:rsidRPr="00757284">
              <w:rPr>
                <w:sz w:val="28"/>
                <w:szCs w:val="28"/>
              </w:rPr>
              <w:t>Субботники;</w:t>
            </w:r>
          </w:p>
          <w:p w:rsidR="00757284" w:rsidRPr="00757284" w:rsidRDefault="00757284" w:rsidP="00757284">
            <w:pPr>
              <w:pStyle w:val="a7"/>
              <w:numPr>
                <w:ilvl w:val="0"/>
                <w:numId w:val="11"/>
              </w:numPr>
              <w:rPr>
                <w:sz w:val="28"/>
                <w:szCs w:val="28"/>
              </w:rPr>
            </w:pPr>
            <w:r w:rsidRPr="00757284">
              <w:rPr>
                <w:sz w:val="28"/>
                <w:szCs w:val="28"/>
              </w:rPr>
              <w:t> Трудовой десант</w:t>
            </w:r>
          </w:p>
        </w:tc>
        <w:tc>
          <w:tcPr>
            <w:tcW w:w="5114" w:type="dxa"/>
            <w:tcBorders>
              <w:top w:val="outset" w:sz="6" w:space="0" w:color="auto"/>
              <w:left w:val="outset" w:sz="6" w:space="0" w:color="auto"/>
              <w:bottom w:val="outset" w:sz="6" w:space="0" w:color="auto"/>
              <w:right w:val="outset" w:sz="6" w:space="0" w:color="auto"/>
            </w:tcBorders>
            <w:hideMark/>
          </w:tcPr>
          <w:p w:rsidR="00757284" w:rsidRDefault="00757284" w:rsidP="00757284">
            <w:pPr>
              <w:pStyle w:val="a7"/>
              <w:numPr>
                <w:ilvl w:val="0"/>
                <w:numId w:val="11"/>
              </w:numPr>
              <w:rPr>
                <w:sz w:val="28"/>
                <w:szCs w:val="28"/>
              </w:rPr>
            </w:pPr>
            <w:r w:rsidRPr="00757284">
              <w:rPr>
                <w:sz w:val="28"/>
                <w:szCs w:val="28"/>
              </w:rPr>
              <w:t>Низкая эффективность школьного самоуправления, инициатива идёт от взрослых, а не от детей;</w:t>
            </w:r>
          </w:p>
          <w:p w:rsidR="00757284" w:rsidRPr="00757284" w:rsidRDefault="00757284" w:rsidP="00757284">
            <w:pPr>
              <w:pStyle w:val="a7"/>
              <w:numPr>
                <w:ilvl w:val="0"/>
                <w:numId w:val="11"/>
              </w:numPr>
              <w:rPr>
                <w:sz w:val="28"/>
                <w:szCs w:val="28"/>
              </w:rPr>
            </w:pPr>
            <w:r w:rsidRPr="00757284">
              <w:rPr>
                <w:sz w:val="28"/>
                <w:szCs w:val="28"/>
              </w:rPr>
              <w:t>Низкий культурный уровень учеников, родителей, отдельных учителей.</w:t>
            </w:r>
          </w:p>
        </w:tc>
      </w:tr>
    </w:tbl>
    <w:p w:rsidR="00757284" w:rsidRDefault="00757284" w:rsidP="00757284">
      <w:pPr>
        <w:pStyle w:val="2"/>
        <w:jc w:val="center"/>
        <w:rPr>
          <w:sz w:val="24"/>
          <w:szCs w:val="24"/>
          <w:u w:val="single"/>
        </w:rPr>
      </w:pPr>
      <w:r>
        <w:rPr>
          <w:sz w:val="24"/>
          <w:szCs w:val="24"/>
          <w:u w:val="single"/>
        </w:rPr>
        <w:t>СПОСОБНОСТЬ К СОЦИАЛЬНОЙ АДАПТАЦИИ  УЧАЩИХСЯ И УЧИТЕЛЕЙ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05"/>
        <w:gridCol w:w="4680"/>
      </w:tblGrid>
      <w:tr w:rsidR="00757284" w:rsidTr="00757284">
        <w:trPr>
          <w:tblCellSpacing w:w="0" w:type="dxa"/>
          <w:jc w:val="center"/>
        </w:trPr>
        <w:tc>
          <w:tcPr>
            <w:tcW w:w="52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lastRenderedPageBreak/>
              <w:t>Сильные стороны</w:t>
            </w:r>
          </w:p>
        </w:tc>
        <w:tc>
          <w:tcPr>
            <w:tcW w:w="52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Слабые стороны</w:t>
            </w:r>
          </w:p>
        </w:tc>
      </w:tr>
      <w:tr w:rsidR="00757284" w:rsidTr="00757284">
        <w:trPr>
          <w:tblCellSpacing w:w="0" w:type="dxa"/>
          <w:jc w:val="center"/>
        </w:trPr>
        <w:tc>
          <w:tcPr>
            <w:tcW w:w="5205" w:type="dxa"/>
            <w:tcBorders>
              <w:top w:val="outset" w:sz="6" w:space="0" w:color="auto"/>
              <w:left w:val="outset" w:sz="6" w:space="0" w:color="auto"/>
              <w:bottom w:val="outset" w:sz="6" w:space="0" w:color="auto"/>
              <w:right w:val="outset" w:sz="6" w:space="0" w:color="auto"/>
            </w:tcBorders>
            <w:hideMark/>
          </w:tcPr>
          <w:p w:rsidR="00757284" w:rsidRDefault="00757284" w:rsidP="00757284">
            <w:pPr>
              <w:pStyle w:val="a7"/>
              <w:numPr>
                <w:ilvl w:val="0"/>
                <w:numId w:val="12"/>
              </w:numPr>
              <w:ind w:hanging="648"/>
              <w:rPr>
                <w:sz w:val="28"/>
                <w:szCs w:val="28"/>
              </w:rPr>
            </w:pPr>
            <w:r w:rsidRPr="00757284">
              <w:rPr>
                <w:sz w:val="28"/>
                <w:szCs w:val="28"/>
              </w:rPr>
              <w:t>Детское самоуправление;</w:t>
            </w:r>
          </w:p>
          <w:p w:rsidR="00757284" w:rsidRPr="00757284" w:rsidRDefault="00757284" w:rsidP="00757284">
            <w:pPr>
              <w:pStyle w:val="a7"/>
              <w:numPr>
                <w:ilvl w:val="0"/>
                <w:numId w:val="12"/>
              </w:numPr>
              <w:ind w:hanging="648"/>
              <w:rPr>
                <w:sz w:val="28"/>
                <w:szCs w:val="28"/>
              </w:rPr>
            </w:pPr>
            <w:r w:rsidRPr="00757284">
              <w:rPr>
                <w:sz w:val="28"/>
                <w:szCs w:val="28"/>
              </w:rPr>
              <w:t>Отсутствие ограничений по приему</w:t>
            </w:r>
          </w:p>
        </w:tc>
        <w:tc>
          <w:tcPr>
            <w:tcW w:w="5205" w:type="dxa"/>
            <w:tcBorders>
              <w:top w:val="outset" w:sz="6" w:space="0" w:color="auto"/>
              <w:left w:val="outset" w:sz="6" w:space="0" w:color="auto"/>
              <w:bottom w:val="outset" w:sz="6" w:space="0" w:color="auto"/>
              <w:right w:val="outset" w:sz="6" w:space="0" w:color="auto"/>
            </w:tcBorders>
            <w:hideMark/>
          </w:tcPr>
          <w:p w:rsidR="00757284" w:rsidRDefault="00757284" w:rsidP="00757284">
            <w:pPr>
              <w:pStyle w:val="a7"/>
              <w:numPr>
                <w:ilvl w:val="0"/>
                <w:numId w:val="12"/>
              </w:numPr>
              <w:ind w:left="736"/>
              <w:rPr>
                <w:sz w:val="28"/>
                <w:szCs w:val="28"/>
              </w:rPr>
            </w:pPr>
            <w:r w:rsidRPr="00757284">
              <w:rPr>
                <w:sz w:val="28"/>
                <w:szCs w:val="28"/>
              </w:rPr>
              <w:t>Нет подготовки к семейной жизни</w:t>
            </w:r>
            <w:r>
              <w:rPr>
                <w:sz w:val="28"/>
                <w:szCs w:val="28"/>
              </w:rPr>
              <w:t>;</w:t>
            </w:r>
          </w:p>
          <w:p w:rsidR="00757284" w:rsidRDefault="00757284" w:rsidP="00757284">
            <w:pPr>
              <w:pStyle w:val="a7"/>
              <w:numPr>
                <w:ilvl w:val="0"/>
                <w:numId w:val="12"/>
              </w:numPr>
              <w:ind w:left="736"/>
              <w:rPr>
                <w:sz w:val="28"/>
                <w:szCs w:val="28"/>
              </w:rPr>
            </w:pPr>
            <w:r w:rsidRPr="00757284">
              <w:rPr>
                <w:sz w:val="28"/>
                <w:szCs w:val="28"/>
              </w:rPr>
              <w:t>Отсутствие курса этика и психология</w:t>
            </w:r>
            <w:r>
              <w:rPr>
                <w:sz w:val="28"/>
                <w:szCs w:val="28"/>
              </w:rPr>
              <w:t>;</w:t>
            </w:r>
          </w:p>
          <w:p w:rsidR="00757284" w:rsidRPr="00757284" w:rsidRDefault="00757284" w:rsidP="00757284">
            <w:pPr>
              <w:pStyle w:val="a7"/>
              <w:numPr>
                <w:ilvl w:val="0"/>
                <w:numId w:val="12"/>
              </w:numPr>
              <w:ind w:left="736"/>
              <w:rPr>
                <w:sz w:val="28"/>
                <w:szCs w:val="28"/>
              </w:rPr>
            </w:pPr>
            <w:r w:rsidRPr="00757284">
              <w:rPr>
                <w:sz w:val="28"/>
                <w:szCs w:val="28"/>
              </w:rPr>
              <w:t>Безработица среди  родителей</w:t>
            </w:r>
          </w:p>
        </w:tc>
      </w:tr>
      <w:tr w:rsidR="00757284" w:rsidTr="00757284">
        <w:trPr>
          <w:tblCellSpacing w:w="0" w:type="dxa"/>
          <w:jc w:val="center"/>
        </w:trPr>
        <w:tc>
          <w:tcPr>
            <w:tcW w:w="52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 xml:space="preserve">Возможности </w:t>
            </w:r>
          </w:p>
        </w:tc>
        <w:tc>
          <w:tcPr>
            <w:tcW w:w="5205" w:type="dxa"/>
            <w:tcBorders>
              <w:top w:val="outset" w:sz="6" w:space="0" w:color="auto"/>
              <w:left w:val="outset" w:sz="6" w:space="0" w:color="auto"/>
              <w:bottom w:val="outset" w:sz="6" w:space="0" w:color="auto"/>
              <w:right w:val="outset" w:sz="6" w:space="0" w:color="auto"/>
            </w:tcBorders>
            <w:hideMark/>
          </w:tcPr>
          <w:p w:rsidR="00757284" w:rsidRDefault="00757284" w:rsidP="00757284">
            <w:pPr>
              <w:pStyle w:val="a6"/>
              <w:jc w:val="center"/>
              <w:rPr>
                <w:sz w:val="28"/>
                <w:szCs w:val="28"/>
              </w:rPr>
            </w:pPr>
            <w:r>
              <w:rPr>
                <w:b/>
                <w:bCs/>
                <w:sz w:val="28"/>
                <w:szCs w:val="28"/>
              </w:rPr>
              <w:t>Ограничения и риски</w:t>
            </w:r>
          </w:p>
        </w:tc>
      </w:tr>
      <w:tr w:rsidR="00757284" w:rsidTr="00757284">
        <w:trPr>
          <w:tblCellSpacing w:w="0" w:type="dxa"/>
          <w:jc w:val="center"/>
        </w:trPr>
        <w:tc>
          <w:tcPr>
            <w:tcW w:w="5205" w:type="dxa"/>
            <w:tcBorders>
              <w:top w:val="outset" w:sz="6" w:space="0" w:color="auto"/>
              <w:left w:val="outset" w:sz="6" w:space="0" w:color="auto"/>
              <w:bottom w:val="outset" w:sz="6" w:space="0" w:color="auto"/>
              <w:right w:val="outset" w:sz="6" w:space="0" w:color="auto"/>
            </w:tcBorders>
            <w:hideMark/>
          </w:tcPr>
          <w:p w:rsidR="00757284" w:rsidRPr="00757284" w:rsidRDefault="00757284" w:rsidP="00757284">
            <w:pPr>
              <w:pStyle w:val="a7"/>
              <w:numPr>
                <w:ilvl w:val="0"/>
                <w:numId w:val="13"/>
              </w:numPr>
              <w:rPr>
                <w:sz w:val="28"/>
                <w:szCs w:val="28"/>
              </w:rPr>
            </w:pPr>
            <w:r w:rsidRPr="00757284">
              <w:rPr>
                <w:sz w:val="28"/>
                <w:szCs w:val="28"/>
              </w:rPr>
              <w:t xml:space="preserve">Школа «Лидер» </w:t>
            </w:r>
          </w:p>
        </w:tc>
        <w:tc>
          <w:tcPr>
            <w:tcW w:w="5205" w:type="dxa"/>
            <w:tcBorders>
              <w:top w:val="outset" w:sz="6" w:space="0" w:color="auto"/>
              <w:left w:val="outset" w:sz="6" w:space="0" w:color="auto"/>
              <w:bottom w:val="outset" w:sz="6" w:space="0" w:color="auto"/>
              <w:right w:val="outset" w:sz="6" w:space="0" w:color="auto"/>
            </w:tcBorders>
            <w:hideMark/>
          </w:tcPr>
          <w:p w:rsidR="00757284" w:rsidRPr="00757284" w:rsidRDefault="00757284" w:rsidP="00757284">
            <w:pPr>
              <w:pStyle w:val="a7"/>
              <w:numPr>
                <w:ilvl w:val="0"/>
                <w:numId w:val="13"/>
              </w:numPr>
              <w:ind w:left="736" w:hanging="336"/>
              <w:rPr>
                <w:sz w:val="28"/>
                <w:szCs w:val="28"/>
              </w:rPr>
            </w:pPr>
            <w:r w:rsidRPr="00757284">
              <w:rPr>
                <w:sz w:val="28"/>
                <w:szCs w:val="28"/>
              </w:rPr>
              <w:t xml:space="preserve">Люмпенизация и отток профессиональных кадров. </w:t>
            </w:r>
          </w:p>
        </w:tc>
      </w:tr>
    </w:tbl>
    <w:p w:rsidR="00757284" w:rsidRDefault="00757284" w:rsidP="00757284">
      <w:pPr>
        <w:pStyle w:val="2"/>
        <w:jc w:val="center"/>
        <w:rPr>
          <w:sz w:val="24"/>
          <w:szCs w:val="24"/>
          <w:u w:val="single"/>
        </w:rPr>
      </w:pPr>
      <w:r>
        <w:rPr>
          <w:sz w:val="24"/>
          <w:szCs w:val="24"/>
          <w:u w:val="single"/>
        </w:rPr>
        <w:t>ВОВЛЕЧЕНИЕ РОДИТЕЛЕЙ   В СОВМЕСТНУЮ ДЕЯТЕЛЬНОСТЬ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1"/>
        <w:gridCol w:w="4574"/>
      </w:tblGrid>
      <w:tr w:rsidR="00757284" w:rsidTr="00757284">
        <w:trPr>
          <w:tblCellSpacing w:w="0" w:type="dxa"/>
          <w:jc w:val="center"/>
        </w:trPr>
        <w:tc>
          <w:tcPr>
            <w:tcW w:w="52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Сильные стороны</w:t>
            </w:r>
          </w:p>
        </w:tc>
        <w:tc>
          <w:tcPr>
            <w:tcW w:w="5205"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Слабые стороны</w:t>
            </w:r>
          </w:p>
        </w:tc>
      </w:tr>
      <w:tr w:rsidR="00757284" w:rsidTr="00757284">
        <w:trPr>
          <w:tblCellSpacing w:w="0" w:type="dxa"/>
          <w:jc w:val="center"/>
        </w:trPr>
        <w:tc>
          <w:tcPr>
            <w:tcW w:w="5205" w:type="dxa"/>
            <w:tcBorders>
              <w:top w:val="outset" w:sz="6" w:space="0" w:color="auto"/>
              <w:left w:val="outset" w:sz="6" w:space="0" w:color="auto"/>
              <w:bottom w:val="outset" w:sz="6" w:space="0" w:color="auto"/>
              <w:right w:val="outset" w:sz="6" w:space="0" w:color="auto"/>
            </w:tcBorders>
            <w:hideMark/>
          </w:tcPr>
          <w:p w:rsidR="00757284" w:rsidRDefault="00757284" w:rsidP="00757284">
            <w:pPr>
              <w:pStyle w:val="a7"/>
              <w:numPr>
                <w:ilvl w:val="0"/>
                <w:numId w:val="14"/>
              </w:numPr>
              <w:ind w:left="993" w:hanging="284"/>
              <w:rPr>
                <w:sz w:val="28"/>
                <w:szCs w:val="28"/>
              </w:rPr>
            </w:pPr>
            <w:r w:rsidRPr="00757284">
              <w:rPr>
                <w:sz w:val="28"/>
                <w:szCs w:val="28"/>
              </w:rPr>
              <w:t>активное участие родителей в ремонте школы;</w:t>
            </w:r>
          </w:p>
          <w:p w:rsidR="00757284" w:rsidRPr="00757284" w:rsidRDefault="00757284" w:rsidP="00757284">
            <w:pPr>
              <w:pStyle w:val="a7"/>
              <w:numPr>
                <w:ilvl w:val="0"/>
                <w:numId w:val="14"/>
              </w:numPr>
              <w:ind w:left="993" w:hanging="284"/>
              <w:rPr>
                <w:sz w:val="28"/>
                <w:szCs w:val="28"/>
              </w:rPr>
            </w:pPr>
            <w:r w:rsidRPr="00757284">
              <w:rPr>
                <w:sz w:val="28"/>
                <w:szCs w:val="28"/>
              </w:rPr>
              <w:t>традиционный концерт ко Дню матери и дню 8 марта;</w:t>
            </w:r>
            <w:r w:rsidRPr="00757284">
              <w:rPr>
                <w:sz w:val="28"/>
                <w:szCs w:val="28"/>
              </w:rPr>
              <w:br/>
            </w:r>
          </w:p>
        </w:tc>
        <w:tc>
          <w:tcPr>
            <w:tcW w:w="5205" w:type="dxa"/>
            <w:tcBorders>
              <w:top w:val="outset" w:sz="6" w:space="0" w:color="auto"/>
              <w:left w:val="outset" w:sz="6" w:space="0" w:color="auto"/>
              <w:bottom w:val="outset" w:sz="6" w:space="0" w:color="auto"/>
              <w:right w:val="outset" w:sz="6" w:space="0" w:color="auto"/>
            </w:tcBorders>
            <w:hideMark/>
          </w:tcPr>
          <w:p w:rsidR="00757284" w:rsidRDefault="00757284" w:rsidP="00757284">
            <w:pPr>
              <w:pStyle w:val="a7"/>
              <w:numPr>
                <w:ilvl w:val="0"/>
                <w:numId w:val="14"/>
              </w:numPr>
              <w:ind w:hanging="689"/>
              <w:rPr>
                <w:sz w:val="28"/>
                <w:szCs w:val="28"/>
              </w:rPr>
            </w:pPr>
            <w:r w:rsidRPr="00757284">
              <w:rPr>
                <w:sz w:val="28"/>
                <w:szCs w:val="28"/>
              </w:rPr>
              <w:t>Плохая посещаемость родительских собраний;</w:t>
            </w:r>
          </w:p>
          <w:p w:rsidR="00757284" w:rsidRPr="00757284" w:rsidRDefault="00757284" w:rsidP="00757284">
            <w:pPr>
              <w:pStyle w:val="a7"/>
              <w:numPr>
                <w:ilvl w:val="0"/>
                <w:numId w:val="14"/>
              </w:numPr>
              <w:ind w:hanging="689"/>
              <w:rPr>
                <w:sz w:val="28"/>
                <w:szCs w:val="28"/>
              </w:rPr>
            </w:pPr>
            <w:r w:rsidRPr="00757284">
              <w:rPr>
                <w:sz w:val="28"/>
                <w:szCs w:val="28"/>
              </w:rPr>
              <w:t>Нет мероприятий, объединяющих родителей учеников и учителей</w:t>
            </w:r>
          </w:p>
        </w:tc>
      </w:tr>
    </w:tbl>
    <w:p w:rsidR="00757284" w:rsidRDefault="00757284" w:rsidP="00757284">
      <w:pPr>
        <w:pStyle w:val="a6"/>
        <w:rPr>
          <w:sz w:val="28"/>
          <w:szCs w:val="28"/>
        </w:rPr>
      </w:pPr>
    </w:p>
    <w:p w:rsidR="00757284" w:rsidRDefault="00757284" w:rsidP="00757284">
      <w:pPr>
        <w:pStyle w:val="a6"/>
        <w:jc w:val="center"/>
        <w:rPr>
          <w:sz w:val="28"/>
          <w:szCs w:val="28"/>
        </w:rPr>
      </w:pPr>
      <w:bookmarkStart w:id="6" w:name="p7"/>
      <w:bookmarkEnd w:id="6"/>
      <w:r>
        <w:rPr>
          <w:b/>
          <w:bCs/>
          <w:sz w:val="28"/>
          <w:szCs w:val="28"/>
        </w:rPr>
        <w:t>ПЛАН РЕАЛИЗАЦИИ ПРОГРАММЫ РАЗВИТИЯ</w:t>
      </w:r>
      <w:r>
        <w:rPr>
          <w:b/>
          <w:bCs/>
          <w:sz w:val="28"/>
          <w:szCs w:val="28"/>
        </w:rPr>
        <w:br/>
      </w:r>
    </w:p>
    <w:tbl>
      <w:tblPr>
        <w:tblW w:w="100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1"/>
        <w:gridCol w:w="5809"/>
        <w:gridCol w:w="1775"/>
      </w:tblGrid>
      <w:tr w:rsidR="00757284" w:rsidTr="00757284">
        <w:trPr>
          <w:tblCellSpacing w:w="0" w:type="dxa"/>
          <w:jc w:val="center"/>
        </w:trPr>
        <w:tc>
          <w:tcPr>
            <w:tcW w:w="2391"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Направление</w:t>
            </w:r>
          </w:p>
          <w:p w:rsidR="00757284" w:rsidRDefault="00757284">
            <w:pPr>
              <w:pStyle w:val="a6"/>
              <w:jc w:val="center"/>
              <w:rPr>
                <w:sz w:val="28"/>
                <w:szCs w:val="28"/>
              </w:rPr>
            </w:pPr>
            <w:r>
              <w:rPr>
                <w:b/>
                <w:bCs/>
                <w:sz w:val="28"/>
                <w:szCs w:val="28"/>
              </w:rPr>
              <w:t>деятельности</w:t>
            </w:r>
          </w:p>
        </w:tc>
        <w:tc>
          <w:tcPr>
            <w:tcW w:w="5837" w:type="dxa"/>
            <w:tcBorders>
              <w:top w:val="outset" w:sz="6" w:space="0" w:color="auto"/>
              <w:left w:val="outset" w:sz="6" w:space="0" w:color="auto"/>
              <w:bottom w:val="outset" w:sz="6" w:space="0" w:color="auto"/>
              <w:right w:val="outset" w:sz="6" w:space="0" w:color="auto"/>
            </w:tcBorders>
            <w:vAlign w:val="center"/>
            <w:hideMark/>
          </w:tcPr>
          <w:p w:rsidR="00757284" w:rsidRDefault="00757284">
            <w:pPr>
              <w:pStyle w:val="a6"/>
              <w:ind w:left="34"/>
              <w:jc w:val="center"/>
              <w:rPr>
                <w:sz w:val="28"/>
                <w:szCs w:val="28"/>
              </w:rPr>
            </w:pPr>
            <w:r>
              <w:rPr>
                <w:b/>
                <w:bCs/>
                <w:sz w:val="28"/>
                <w:szCs w:val="28"/>
              </w:rPr>
              <w:t>Содержание</w:t>
            </w:r>
          </w:p>
        </w:tc>
        <w:tc>
          <w:tcPr>
            <w:tcW w:w="1777"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center"/>
              <w:rPr>
                <w:sz w:val="28"/>
                <w:szCs w:val="28"/>
              </w:rPr>
            </w:pPr>
            <w:r>
              <w:rPr>
                <w:b/>
                <w:bCs/>
                <w:sz w:val="28"/>
                <w:szCs w:val="28"/>
              </w:rPr>
              <w:t>Сроки</w:t>
            </w:r>
          </w:p>
          <w:p w:rsidR="00757284" w:rsidRDefault="00757284">
            <w:pPr>
              <w:pStyle w:val="a6"/>
              <w:jc w:val="center"/>
              <w:rPr>
                <w:sz w:val="28"/>
                <w:szCs w:val="28"/>
              </w:rPr>
            </w:pPr>
            <w:r>
              <w:rPr>
                <w:b/>
                <w:bCs/>
                <w:sz w:val="28"/>
                <w:szCs w:val="28"/>
              </w:rPr>
              <w:t>Реализации</w:t>
            </w:r>
          </w:p>
        </w:tc>
      </w:tr>
      <w:tr w:rsidR="00757284" w:rsidTr="00757284">
        <w:trPr>
          <w:tblCellSpacing w:w="0" w:type="dxa"/>
          <w:jc w:val="center"/>
        </w:trPr>
        <w:tc>
          <w:tcPr>
            <w:tcW w:w="2391" w:type="dxa"/>
            <w:tcBorders>
              <w:top w:val="outset" w:sz="6" w:space="0" w:color="auto"/>
              <w:left w:val="outset" w:sz="6" w:space="0" w:color="auto"/>
              <w:bottom w:val="outset" w:sz="6" w:space="0" w:color="auto"/>
              <w:right w:val="outset" w:sz="6" w:space="0" w:color="auto"/>
            </w:tcBorders>
            <w:hideMark/>
          </w:tcPr>
          <w:p w:rsidR="00757284" w:rsidRDefault="00757284">
            <w:pPr>
              <w:pStyle w:val="a6"/>
              <w:rPr>
                <w:sz w:val="28"/>
                <w:szCs w:val="28"/>
              </w:rPr>
            </w:pPr>
            <w:r>
              <w:rPr>
                <w:sz w:val="28"/>
                <w:szCs w:val="28"/>
              </w:rPr>
              <w:t xml:space="preserve">1. Организация </w:t>
            </w:r>
            <w:proofErr w:type="spellStart"/>
            <w:r>
              <w:rPr>
                <w:sz w:val="28"/>
                <w:szCs w:val="28"/>
              </w:rPr>
              <w:t>предшкольного</w:t>
            </w:r>
            <w:proofErr w:type="spellEnd"/>
            <w:r>
              <w:rPr>
                <w:sz w:val="28"/>
                <w:szCs w:val="28"/>
              </w:rPr>
              <w:t xml:space="preserve"> образования</w:t>
            </w:r>
          </w:p>
        </w:tc>
        <w:tc>
          <w:tcPr>
            <w:tcW w:w="5837"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Серия родительских собраний по теме: «Подготовка к школе» (с участием учителей и медработников)</w:t>
            </w:r>
            <w:r>
              <w:rPr>
                <w:sz w:val="28"/>
                <w:szCs w:val="28"/>
              </w:rPr>
              <w:br/>
              <w:t>- Изучение и утверждение списка детей,  идущих в первый класс</w:t>
            </w:r>
          </w:p>
        </w:tc>
        <w:tc>
          <w:tcPr>
            <w:tcW w:w="1777"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both"/>
              <w:rPr>
                <w:sz w:val="28"/>
                <w:szCs w:val="28"/>
              </w:rPr>
            </w:pPr>
            <w:r>
              <w:rPr>
                <w:sz w:val="28"/>
                <w:szCs w:val="28"/>
              </w:rPr>
              <w:t>2010-2014</w:t>
            </w:r>
          </w:p>
        </w:tc>
      </w:tr>
      <w:tr w:rsidR="00757284" w:rsidTr="00757284">
        <w:trPr>
          <w:tblCellSpacing w:w="0" w:type="dxa"/>
          <w:jc w:val="center"/>
        </w:trPr>
        <w:tc>
          <w:tcPr>
            <w:tcW w:w="2391"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 xml:space="preserve">2. Организация </w:t>
            </w:r>
            <w:r>
              <w:rPr>
                <w:sz w:val="28"/>
                <w:szCs w:val="28"/>
              </w:rPr>
              <w:br/>
              <w:t xml:space="preserve">учебного процесса </w:t>
            </w:r>
          </w:p>
        </w:tc>
        <w:tc>
          <w:tcPr>
            <w:tcW w:w="5837"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 Обновление и совершенствование программ обучения.</w:t>
            </w:r>
            <w:r>
              <w:rPr>
                <w:sz w:val="28"/>
                <w:szCs w:val="28"/>
              </w:rPr>
              <w:br/>
              <w:t xml:space="preserve">- Внедрение  в образовательный процесс современных технологий. </w:t>
            </w:r>
            <w:r>
              <w:rPr>
                <w:sz w:val="28"/>
                <w:szCs w:val="28"/>
              </w:rPr>
              <w:br/>
              <w:t xml:space="preserve">- Интеграция основного и дополнительного </w:t>
            </w:r>
            <w:r>
              <w:rPr>
                <w:sz w:val="28"/>
                <w:szCs w:val="28"/>
              </w:rPr>
              <w:lastRenderedPageBreak/>
              <w:t xml:space="preserve">образования, классно-урочной и внеклассной деятельности. </w:t>
            </w:r>
          </w:p>
        </w:tc>
        <w:tc>
          <w:tcPr>
            <w:tcW w:w="1777" w:type="dxa"/>
            <w:tcBorders>
              <w:top w:val="outset" w:sz="6" w:space="0" w:color="auto"/>
              <w:left w:val="outset" w:sz="6" w:space="0" w:color="auto"/>
              <w:bottom w:val="outset" w:sz="6" w:space="0" w:color="auto"/>
              <w:right w:val="outset" w:sz="6" w:space="0" w:color="auto"/>
            </w:tcBorders>
            <w:hideMark/>
          </w:tcPr>
          <w:p w:rsidR="00757284" w:rsidRDefault="00757284">
            <w:pPr>
              <w:pStyle w:val="a6"/>
              <w:jc w:val="both"/>
              <w:rPr>
                <w:sz w:val="28"/>
                <w:szCs w:val="28"/>
              </w:rPr>
            </w:pPr>
            <w:r>
              <w:rPr>
                <w:sz w:val="28"/>
                <w:szCs w:val="28"/>
              </w:rPr>
              <w:lastRenderedPageBreak/>
              <w:t xml:space="preserve">2010 – 2014 </w:t>
            </w:r>
          </w:p>
          <w:p w:rsidR="00757284" w:rsidRDefault="00757284">
            <w:pPr>
              <w:pStyle w:val="a6"/>
              <w:jc w:val="both"/>
              <w:rPr>
                <w:sz w:val="28"/>
                <w:szCs w:val="28"/>
              </w:rPr>
            </w:pPr>
            <w:r>
              <w:rPr>
                <w:sz w:val="28"/>
                <w:szCs w:val="28"/>
              </w:rPr>
              <w:t>2010–2014</w:t>
            </w:r>
          </w:p>
          <w:p w:rsidR="00757284" w:rsidRDefault="00757284">
            <w:pPr>
              <w:pStyle w:val="a6"/>
              <w:jc w:val="both"/>
              <w:rPr>
                <w:sz w:val="28"/>
                <w:szCs w:val="28"/>
              </w:rPr>
            </w:pPr>
            <w:r>
              <w:rPr>
                <w:sz w:val="28"/>
                <w:szCs w:val="28"/>
              </w:rPr>
              <w:t xml:space="preserve">2010– 2014 </w:t>
            </w:r>
          </w:p>
        </w:tc>
      </w:tr>
      <w:tr w:rsidR="00757284" w:rsidTr="00757284">
        <w:trPr>
          <w:tblCellSpacing w:w="0" w:type="dxa"/>
          <w:jc w:val="center"/>
        </w:trPr>
        <w:tc>
          <w:tcPr>
            <w:tcW w:w="2391"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lastRenderedPageBreak/>
              <w:t xml:space="preserve">3. Сохранение здоровья учащихся </w:t>
            </w:r>
          </w:p>
        </w:tc>
        <w:tc>
          <w:tcPr>
            <w:tcW w:w="5837"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 Отслеживание детей, поступающих в школу, выделение «группы риска»</w:t>
            </w:r>
            <w:r>
              <w:rPr>
                <w:sz w:val="28"/>
                <w:szCs w:val="28"/>
              </w:rPr>
              <w:br/>
              <w:t>- Мониторинг состояния здоровья учащихся от 1-</w:t>
            </w:r>
            <w:r>
              <w:rPr>
                <w:sz w:val="28"/>
                <w:szCs w:val="28"/>
              </w:rPr>
              <w:softHyphen/>
              <w:t>го до 11-го класса</w:t>
            </w:r>
            <w:r>
              <w:rPr>
                <w:sz w:val="28"/>
                <w:szCs w:val="28"/>
              </w:rPr>
              <w:br/>
              <w:t xml:space="preserve">- Принятие программы внедрения </w:t>
            </w:r>
            <w:proofErr w:type="spellStart"/>
            <w:r>
              <w:rPr>
                <w:sz w:val="28"/>
                <w:szCs w:val="28"/>
              </w:rPr>
              <w:t>здоровьесберегающих</w:t>
            </w:r>
            <w:proofErr w:type="spellEnd"/>
            <w:r>
              <w:rPr>
                <w:sz w:val="28"/>
                <w:szCs w:val="28"/>
              </w:rPr>
              <w:t xml:space="preserve"> технологий в образовательный процесс.</w:t>
            </w:r>
            <w:r>
              <w:rPr>
                <w:sz w:val="28"/>
                <w:szCs w:val="28"/>
              </w:rPr>
              <w:br/>
              <w:t>- Проведение Дней здоровья, проведение спортивных соревнований и праздников на всех ступенях обучения</w:t>
            </w:r>
          </w:p>
        </w:tc>
        <w:tc>
          <w:tcPr>
            <w:tcW w:w="1777" w:type="dxa"/>
            <w:tcBorders>
              <w:top w:val="outset" w:sz="6" w:space="0" w:color="auto"/>
              <w:left w:val="outset" w:sz="6" w:space="0" w:color="auto"/>
              <w:bottom w:val="outset" w:sz="6" w:space="0" w:color="auto"/>
              <w:right w:val="outset" w:sz="6" w:space="0" w:color="auto"/>
            </w:tcBorders>
          </w:tcPr>
          <w:p w:rsidR="00757284" w:rsidRDefault="00757284">
            <w:pPr>
              <w:pStyle w:val="a6"/>
              <w:jc w:val="both"/>
              <w:rPr>
                <w:sz w:val="28"/>
                <w:szCs w:val="28"/>
              </w:rPr>
            </w:pPr>
            <w:r>
              <w:rPr>
                <w:sz w:val="28"/>
                <w:szCs w:val="28"/>
              </w:rPr>
              <w:t>Постоянно</w:t>
            </w:r>
          </w:p>
          <w:p w:rsidR="00757284" w:rsidRDefault="00757284">
            <w:pPr>
              <w:pStyle w:val="a6"/>
              <w:jc w:val="both"/>
              <w:rPr>
                <w:sz w:val="28"/>
                <w:szCs w:val="28"/>
              </w:rPr>
            </w:pPr>
            <w:r>
              <w:rPr>
                <w:sz w:val="28"/>
                <w:szCs w:val="28"/>
              </w:rPr>
              <w:t>Постоянно</w:t>
            </w:r>
          </w:p>
          <w:p w:rsidR="00757284" w:rsidRDefault="00757284">
            <w:pPr>
              <w:pStyle w:val="a6"/>
              <w:jc w:val="both"/>
              <w:rPr>
                <w:sz w:val="28"/>
                <w:szCs w:val="28"/>
              </w:rPr>
            </w:pPr>
            <w:r>
              <w:rPr>
                <w:sz w:val="28"/>
                <w:szCs w:val="28"/>
              </w:rPr>
              <w:t>Постоянно</w:t>
            </w:r>
          </w:p>
          <w:p w:rsidR="00757284" w:rsidRDefault="00757284">
            <w:pPr>
              <w:pStyle w:val="a6"/>
              <w:jc w:val="both"/>
              <w:rPr>
                <w:sz w:val="28"/>
                <w:szCs w:val="28"/>
              </w:rPr>
            </w:pPr>
          </w:p>
          <w:p w:rsidR="00757284" w:rsidRDefault="00757284">
            <w:pPr>
              <w:pStyle w:val="a6"/>
              <w:jc w:val="both"/>
              <w:rPr>
                <w:sz w:val="28"/>
                <w:szCs w:val="28"/>
              </w:rPr>
            </w:pPr>
            <w:r>
              <w:rPr>
                <w:sz w:val="28"/>
                <w:szCs w:val="28"/>
              </w:rPr>
              <w:t>Постоянно</w:t>
            </w:r>
          </w:p>
          <w:p w:rsidR="00757284" w:rsidRDefault="00757284">
            <w:pPr>
              <w:pStyle w:val="a6"/>
              <w:jc w:val="both"/>
              <w:rPr>
                <w:sz w:val="28"/>
                <w:szCs w:val="28"/>
              </w:rPr>
            </w:pPr>
          </w:p>
        </w:tc>
      </w:tr>
      <w:tr w:rsidR="00757284" w:rsidTr="00757284">
        <w:trPr>
          <w:tblCellSpacing w:w="0" w:type="dxa"/>
          <w:jc w:val="center"/>
        </w:trPr>
        <w:tc>
          <w:tcPr>
            <w:tcW w:w="2391"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 xml:space="preserve">4. Система </w:t>
            </w:r>
            <w:r>
              <w:rPr>
                <w:sz w:val="28"/>
                <w:szCs w:val="28"/>
              </w:rPr>
              <w:br/>
              <w:t xml:space="preserve">воспитания </w:t>
            </w:r>
          </w:p>
        </w:tc>
        <w:tc>
          <w:tcPr>
            <w:tcW w:w="5837"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 Расширение сети кружков.</w:t>
            </w:r>
            <w:r>
              <w:rPr>
                <w:sz w:val="28"/>
                <w:szCs w:val="28"/>
              </w:rPr>
              <w:br/>
              <w:t>- Обеспечение условий для участия в конкурсах, олимпиадах, соревнованиях, проектах творческих коллективов и отдельных учащихся.</w:t>
            </w:r>
            <w:r>
              <w:rPr>
                <w:sz w:val="28"/>
                <w:szCs w:val="28"/>
              </w:rPr>
              <w:br/>
              <w:t xml:space="preserve">- Развитие ученического самоуправления </w:t>
            </w:r>
            <w:r>
              <w:rPr>
                <w:sz w:val="28"/>
                <w:szCs w:val="28"/>
              </w:rPr>
              <w:br/>
              <w:t> </w:t>
            </w:r>
          </w:p>
        </w:tc>
        <w:tc>
          <w:tcPr>
            <w:tcW w:w="1777" w:type="dxa"/>
            <w:tcBorders>
              <w:top w:val="outset" w:sz="6" w:space="0" w:color="auto"/>
              <w:left w:val="outset" w:sz="6" w:space="0" w:color="auto"/>
              <w:bottom w:val="outset" w:sz="6" w:space="0" w:color="auto"/>
              <w:right w:val="outset" w:sz="6" w:space="0" w:color="auto"/>
            </w:tcBorders>
          </w:tcPr>
          <w:p w:rsidR="00757284" w:rsidRDefault="00757284">
            <w:pPr>
              <w:pStyle w:val="a6"/>
              <w:jc w:val="both"/>
              <w:rPr>
                <w:sz w:val="28"/>
                <w:szCs w:val="28"/>
              </w:rPr>
            </w:pPr>
            <w:r>
              <w:rPr>
                <w:sz w:val="28"/>
                <w:szCs w:val="28"/>
              </w:rPr>
              <w:t xml:space="preserve">2010 – 2014 </w:t>
            </w:r>
          </w:p>
          <w:p w:rsidR="00757284" w:rsidRDefault="00757284">
            <w:pPr>
              <w:pStyle w:val="a6"/>
              <w:jc w:val="both"/>
              <w:rPr>
                <w:sz w:val="28"/>
                <w:szCs w:val="28"/>
              </w:rPr>
            </w:pPr>
            <w:r>
              <w:rPr>
                <w:sz w:val="28"/>
                <w:szCs w:val="28"/>
              </w:rPr>
              <w:t xml:space="preserve">2010 – 2014 </w:t>
            </w:r>
          </w:p>
          <w:p w:rsidR="00757284" w:rsidRDefault="00757284">
            <w:pPr>
              <w:pStyle w:val="a6"/>
              <w:jc w:val="both"/>
              <w:rPr>
                <w:sz w:val="28"/>
                <w:szCs w:val="28"/>
              </w:rPr>
            </w:pPr>
            <w:r>
              <w:rPr>
                <w:sz w:val="28"/>
                <w:szCs w:val="28"/>
              </w:rPr>
              <w:t xml:space="preserve">2010 – 2014 </w:t>
            </w:r>
          </w:p>
          <w:p w:rsidR="00757284" w:rsidRDefault="00757284">
            <w:pPr>
              <w:pStyle w:val="a6"/>
              <w:jc w:val="both"/>
              <w:rPr>
                <w:sz w:val="28"/>
                <w:szCs w:val="28"/>
              </w:rPr>
            </w:pPr>
          </w:p>
        </w:tc>
      </w:tr>
      <w:tr w:rsidR="00757284" w:rsidTr="00757284">
        <w:trPr>
          <w:tblCellSpacing w:w="0" w:type="dxa"/>
          <w:jc w:val="center"/>
        </w:trPr>
        <w:tc>
          <w:tcPr>
            <w:tcW w:w="2391"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 xml:space="preserve">5. Программа профессионального роста учителя </w:t>
            </w:r>
          </w:p>
        </w:tc>
        <w:tc>
          <w:tcPr>
            <w:tcW w:w="5837"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 Повышение квалификации педагогов через сеть методической работы в образовательных учреждениях района.</w:t>
            </w:r>
            <w:r>
              <w:rPr>
                <w:sz w:val="28"/>
                <w:szCs w:val="28"/>
              </w:rPr>
              <w:br/>
            </w:r>
          </w:p>
        </w:tc>
        <w:tc>
          <w:tcPr>
            <w:tcW w:w="1777"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Постоянно</w:t>
            </w:r>
          </w:p>
        </w:tc>
      </w:tr>
      <w:tr w:rsidR="00757284" w:rsidTr="00757284">
        <w:trPr>
          <w:tblCellSpacing w:w="0" w:type="dxa"/>
          <w:jc w:val="center"/>
        </w:trPr>
        <w:tc>
          <w:tcPr>
            <w:tcW w:w="2391"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 xml:space="preserve">6. Повышение роли семьи в образовательном процессе и построение внешних связей </w:t>
            </w:r>
          </w:p>
        </w:tc>
        <w:tc>
          <w:tcPr>
            <w:tcW w:w="5837"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 xml:space="preserve">- Информирование родителей об образовательном процессе в школе </w:t>
            </w:r>
            <w:r>
              <w:rPr>
                <w:sz w:val="28"/>
                <w:szCs w:val="28"/>
              </w:rPr>
              <w:br/>
              <w:t>- Создание родительского всеобуча</w:t>
            </w:r>
            <w:r>
              <w:rPr>
                <w:sz w:val="28"/>
                <w:szCs w:val="28"/>
              </w:rPr>
              <w:br/>
              <w:t>- Сбор банка данных о выпускниках школы</w:t>
            </w:r>
            <w:r>
              <w:rPr>
                <w:sz w:val="28"/>
                <w:szCs w:val="28"/>
              </w:rPr>
              <w:br/>
              <w:t xml:space="preserve">- Вовлечение родителей в общественно-государственное управление ОУ </w:t>
            </w:r>
            <w:r>
              <w:rPr>
                <w:sz w:val="28"/>
                <w:szCs w:val="28"/>
              </w:rPr>
              <w:br/>
              <w:t> </w:t>
            </w:r>
          </w:p>
        </w:tc>
        <w:tc>
          <w:tcPr>
            <w:tcW w:w="1777"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Постоянно</w:t>
            </w:r>
          </w:p>
          <w:p w:rsidR="00757284" w:rsidRDefault="00757284">
            <w:pPr>
              <w:rPr>
                <w:sz w:val="28"/>
                <w:szCs w:val="28"/>
              </w:rPr>
            </w:pPr>
            <w:r>
              <w:rPr>
                <w:sz w:val="28"/>
                <w:szCs w:val="28"/>
              </w:rPr>
              <w:br/>
              <w:t>Постоянно</w:t>
            </w:r>
            <w:r>
              <w:rPr>
                <w:sz w:val="28"/>
                <w:szCs w:val="28"/>
              </w:rPr>
              <w:br/>
            </w:r>
            <w:proofErr w:type="gramStart"/>
            <w:r>
              <w:rPr>
                <w:sz w:val="28"/>
                <w:szCs w:val="28"/>
              </w:rPr>
              <w:t>Постоянно</w:t>
            </w:r>
            <w:proofErr w:type="gramEnd"/>
            <w:r>
              <w:rPr>
                <w:sz w:val="28"/>
                <w:szCs w:val="28"/>
              </w:rPr>
              <w:br/>
              <w:t>Постоянно</w:t>
            </w:r>
          </w:p>
        </w:tc>
      </w:tr>
      <w:tr w:rsidR="00757284" w:rsidTr="00757284">
        <w:trPr>
          <w:tblCellSpacing w:w="0" w:type="dxa"/>
          <w:jc w:val="center"/>
        </w:trPr>
        <w:tc>
          <w:tcPr>
            <w:tcW w:w="2391"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 xml:space="preserve">7. Информационно-техническое обеспечение образовательного </w:t>
            </w:r>
            <w:r>
              <w:rPr>
                <w:sz w:val="28"/>
                <w:szCs w:val="28"/>
              </w:rPr>
              <w:lastRenderedPageBreak/>
              <w:t xml:space="preserve">процесса </w:t>
            </w:r>
          </w:p>
        </w:tc>
        <w:tc>
          <w:tcPr>
            <w:tcW w:w="5837"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lastRenderedPageBreak/>
              <w:t>- Совершенствование системы обучения компьютерным технологиям с использованием ресурсов вариативной части учебного плана, внеклассного дополнительного образования</w:t>
            </w:r>
            <w:proofErr w:type="gramStart"/>
            <w:r>
              <w:rPr>
                <w:sz w:val="28"/>
                <w:szCs w:val="28"/>
              </w:rPr>
              <w:t xml:space="preserve"> .</w:t>
            </w:r>
            <w:proofErr w:type="gramEnd"/>
            <w:r>
              <w:rPr>
                <w:sz w:val="28"/>
                <w:szCs w:val="28"/>
              </w:rPr>
              <w:br/>
            </w:r>
            <w:r>
              <w:rPr>
                <w:sz w:val="28"/>
                <w:szCs w:val="28"/>
              </w:rPr>
              <w:lastRenderedPageBreak/>
              <w:t xml:space="preserve">-  Создание собственного WEB – сайта школы </w:t>
            </w:r>
          </w:p>
        </w:tc>
        <w:tc>
          <w:tcPr>
            <w:tcW w:w="1777"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lastRenderedPageBreak/>
              <w:t>Постоянно</w:t>
            </w:r>
            <w:r>
              <w:rPr>
                <w:sz w:val="28"/>
                <w:szCs w:val="28"/>
              </w:rPr>
              <w:br/>
              <w:t> </w:t>
            </w:r>
            <w:r>
              <w:rPr>
                <w:sz w:val="28"/>
                <w:szCs w:val="28"/>
              </w:rPr>
              <w:br/>
              <w:t> </w:t>
            </w:r>
            <w:r>
              <w:rPr>
                <w:sz w:val="28"/>
                <w:szCs w:val="28"/>
              </w:rPr>
              <w:br/>
              <w:t> </w:t>
            </w:r>
            <w:r>
              <w:rPr>
                <w:sz w:val="28"/>
                <w:szCs w:val="28"/>
              </w:rPr>
              <w:br/>
            </w:r>
            <w:r>
              <w:rPr>
                <w:sz w:val="28"/>
                <w:szCs w:val="28"/>
              </w:rPr>
              <w:lastRenderedPageBreak/>
              <w:t> 2011</w:t>
            </w:r>
          </w:p>
        </w:tc>
      </w:tr>
      <w:tr w:rsidR="00757284" w:rsidTr="00757284">
        <w:trPr>
          <w:tblCellSpacing w:w="0" w:type="dxa"/>
          <w:jc w:val="center"/>
        </w:trPr>
        <w:tc>
          <w:tcPr>
            <w:tcW w:w="2391" w:type="dxa"/>
            <w:tcBorders>
              <w:top w:val="outset" w:sz="6" w:space="0" w:color="auto"/>
              <w:left w:val="outset" w:sz="6" w:space="0" w:color="auto"/>
              <w:bottom w:val="outset" w:sz="6" w:space="0" w:color="auto"/>
              <w:right w:val="outset" w:sz="6" w:space="0" w:color="auto"/>
            </w:tcBorders>
            <w:hideMark/>
          </w:tcPr>
          <w:p w:rsidR="00757284" w:rsidRDefault="00757284" w:rsidP="00757284">
            <w:pPr>
              <w:spacing w:after="0"/>
              <w:rPr>
                <w:sz w:val="28"/>
                <w:szCs w:val="28"/>
              </w:rPr>
            </w:pPr>
            <w:r>
              <w:rPr>
                <w:sz w:val="28"/>
                <w:szCs w:val="28"/>
              </w:rPr>
              <w:lastRenderedPageBreak/>
              <w:t>8. Система управления</w:t>
            </w:r>
          </w:p>
          <w:p w:rsidR="00757284" w:rsidRDefault="00757284" w:rsidP="00757284">
            <w:pPr>
              <w:spacing w:after="0"/>
              <w:rPr>
                <w:sz w:val="28"/>
                <w:szCs w:val="28"/>
              </w:rPr>
            </w:pPr>
            <w:r>
              <w:rPr>
                <w:sz w:val="28"/>
                <w:szCs w:val="28"/>
              </w:rPr>
              <w:t xml:space="preserve"> школой </w:t>
            </w:r>
          </w:p>
        </w:tc>
        <w:tc>
          <w:tcPr>
            <w:tcW w:w="5837"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 Совершенствование системы самоуправления в школе</w:t>
            </w:r>
            <w:r>
              <w:rPr>
                <w:sz w:val="28"/>
                <w:szCs w:val="28"/>
              </w:rPr>
              <w:br/>
              <w:t>- Введение системы договорных отношений между школой и родителями.</w:t>
            </w:r>
            <w:r>
              <w:rPr>
                <w:sz w:val="28"/>
                <w:szCs w:val="28"/>
              </w:rPr>
              <w:br/>
              <w:t xml:space="preserve">- Обеспечение широкого информирования и обсуждения Программы развития школы и планирования учебно-воспитательного процесса для всех участников образовательного процесса  через собрания и т.д. </w:t>
            </w:r>
          </w:p>
        </w:tc>
        <w:tc>
          <w:tcPr>
            <w:tcW w:w="1777" w:type="dxa"/>
            <w:tcBorders>
              <w:top w:val="outset" w:sz="6" w:space="0" w:color="auto"/>
              <w:left w:val="outset" w:sz="6" w:space="0" w:color="auto"/>
              <w:bottom w:val="outset" w:sz="6" w:space="0" w:color="auto"/>
              <w:right w:val="outset" w:sz="6" w:space="0" w:color="auto"/>
            </w:tcBorders>
            <w:hideMark/>
          </w:tcPr>
          <w:p w:rsidR="00757284" w:rsidRDefault="00757284">
            <w:pPr>
              <w:rPr>
                <w:sz w:val="28"/>
                <w:szCs w:val="28"/>
              </w:rPr>
            </w:pPr>
            <w:r>
              <w:rPr>
                <w:sz w:val="28"/>
                <w:szCs w:val="28"/>
              </w:rPr>
              <w:t>Постоянно</w:t>
            </w:r>
            <w:r>
              <w:rPr>
                <w:sz w:val="28"/>
                <w:szCs w:val="28"/>
              </w:rPr>
              <w:br/>
            </w:r>
            <w:r>
              <w:rPr>
                <w:sz w:val="28"/>
                <w:szCs w:val="28"/>
              </w:rPr>
              <w:br/>
              <w:t> 2010</w:t>
            </w:r>
          </w:p>
          <w:p w:rsidR="00757284" w:rsidRDefault="00757284">
            <w:pPr>
              <w:rPr>
                <w:color w:val="FF0000"/>
                <w:sz w:val="28"/>
                <w:szCs w:val="28"/>
              </w:rPr>
            </w:pPr>
            <w:r>
              <w:rPr>
                <w:sz w:val="28"/>
                <w:szCs w:val="28"/>
              </w:rPr>
              <w:br/>
              <w:t>Постоянно</w:t>
            </w:r>
            <w:r>
              <w:rPr>
                <w:color w:val="FF0000"/>
                <w:sz w:val="28"/>
                <w:szCs w:val="28"/>
              </w:rPr>
              <w:t> </w:t>
            </w:r>
          </w:p>
        </w:tc>
      </w:tr>
    </w:tbl>
    <w:p w:rsidR="00757284" w:rsidRDefault="00757284" w:rsidP="00757284">
      <w:pPr>
        <w:rPr>
          <w:color w:val="FF0000"/>
          <w:sz w:val="28"/>
          <w:szCs w:val="28"/>
        </w:rPr>
      </w:pPr>
    </w:p>
    <w:p w:rsidR="00757284" w:rsidRDefault="00757284"/>
    <w:sectPr w:rsidR="00757284" w:rsidSect="00640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87F"/>
    <w:multiLevelType w:val="hybridMultilevel"/>
    <w:tmpl w:val="F97839EA"/>
    <w:lvl w:ilvl="0" w:tplc="04190001">
      <w:start w:val="1"/>
      <w:numFmt w:val="bullet"/>
      <w:lvlText w:val=""/>
      <w:lvlJc w:val="left"/>
      <w:pPr>
        <w:tabs>
          <w:tab w:val="num" w:pos="930"/>
        </w:tabs>
        <w:ind w:left="9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6F3EDB"/>
    <w:multiLevelType w:val="hybridMultilevel"/>
    <w:tmpl w:val="3EA0D38A"/>
    <w:lvl w:ilvl="0" w:tplc="0419000D">
      <w:start w:val="1"/>
      <w:numFmt w:val="bullet"/>
      <w:lvlText w:val=""/>
      <w:lvlJc w:val="left"/>
      <w:pPr>
        <w:ind w:left="11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55791"/>
    <w:multiLevelType w:val="hybridMultilevel"/>
    <w:tmpl w:val="77DCC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9E7F21"/>
    <w:multiLevelType w:val="hybridMultilevel"/>
    <w:tmpl w:val="ED6611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6E64B43"/>
    <w:multiLevelType w:val="hybridMultilevel"/>
    <w:tmpl w:val="96BA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C71622"/>
    <w:multiLevelType w:val="hybridMultilevel"/>
    <w:tmpl w:val="1B1C64BA"/>
    <w:lvl w:ilvl="0" w:tplc="0419000B">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DE4739"/>
    <w:multiLevelType w:val="hybridMultilevel"/>
    <w:tmpl w:val="3B382E6A"/>
    <w:lvl w:ilvl="0" w:tplc="04190001">
      <w:start w:val="1"/>
      <w:numFmt w:val="bullet"/>
      <w:lvlText w:val=""/>
      <w:lvlJc w:val="left"/>
      <w:pPr>
        <w:tabs>
          <w:tab w:val="num" w:pos="1005"/>
        </w:tabs>
        <w:ind w:left="10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293D03"/>
    <w:multiLevelType w:val="hybridMultilevel"/>
    <w:tmpl w:val="AB16FF9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8">
    <w:nsid w:val="51F74795"/>
    <w:multiLevelType w:val="hybridMultilevel"/>
    <w:tmpl w:val="77B4AFE2"/>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9">
    <w:nsid w:val="64D91B4D"/>
    <w:multiLevelType w:val="hybridMultilevel"/>
    <w:tmpl w:val="99D884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6AE6329"/>
    <w:multiLevelType w:val="hybridMultilevel"/>
    <w:tmpl w:val="2FC04E4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3"/>
  </w:num>
  <w:num w:numId="10">
    <w:abstractNumId w:val="4"/>
  </w:num>
  <w:num w:numId="11">
    <w:abstractNumId w:val="2"/>
  </w:num>
  <w:num w:numId="12">
    <w:abstractNumId w:val="8"/>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F9E"/>
    <w:rsid w:val="00242F9E"/>
    <w:rsid w:val="00640B02"/>
    <w:rsid w:val="00757284"/>
    <w:rsid w:val="008006B7"/>
    <w:rsid w:val="00F21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02"/>
  </w:style>
  <w:style w:type="paragraph" w:styleId="2">
    <w:name w:val="heading 2"/>
    <w:basedOn w:val="a"/>
    <w:link w:val="20"/>
    <w:semiHidden/>
    <w:unhideWhenUsed/>
    <w:qFormat/>
    <w:rsid w:val="007572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F9E"/>
    <w:rPr>
      <w:rFonts w:ascii="Tahoma" w:hAnsi="Tahoma" w:cs="Tahoma"/>
      <w:sz w:val="16"/>
      <w:szCs w:val="16"/>
    </w:rPr>
  </w:style>
  <w:style w:type="character" w:customStyle="1" w:styleId="20">
    <w:name w:val="Заголовок 2 Знак"/>
    <w:basedOn w:val="a0"/>
    <w:link w:val="2"/>
    <w:semiHidden/>
    <w:rsid w:val="00757284"/>
    <w:rPr>
      <w:rFonts w:ascii="Times New Roman" w:eastAsia="Times New Roman" w:hAnsi="Times New Roman" w:cs="Times New Roman"/>
      <w:b/>
      <w:bCs/>
      <w:sz w:val="36"/>
      <w:szCs w:val="36"/>
      <w:lang w:eastAsia="ru-RU"/>
    </w:rPr>
  </w:style>
  <w:style w:type="character" w:styleId="a5">
    <w:name w:val="Hyperlink"/>
    <w:basedOn w:val="a0"/>
    <w:semiHidden/>
    <w:unhideWhenUsed/>
    <w:rsid w:val="00757284"/>
    <w:rPr>
      <w:color w:val="0000FF"/>
      <w:u w:val="single"/>
    </w:rPr>
  </w:style>
  <w:style w:type="paragraph" w:styleId="a6">
    <w:name w:val="Normal (Web)"/>
    <w:basedOn w:val="a"/>
    <w:unhideWhenUsed/>
    <w:rsid w:val="00757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57284"/>
    <w:pPr>
      <w:ind w:left="720"/>
      <w:contextualSpacing/>
    </w:pPr>
  </w:style>
</w:styles>
</file>

<file path=word/webSettings.xml><?xml version="1.0" encoding="utf-8"?>
<w:webSettings xmlns:r="http://schemas.openxmlformats.org/officeDocument/2006/relationships" xmlns:w="http://schemas.openxmlformats.org/wordprocessingml/2006/main">
  <w:divs>
    <w:div w:id="1124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39.slav.kubannet.ru/hotnews/prograzvit.htm"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school39.slav.kubannet.ru/hotnews/prograzvit.htm" TargetMode="External"/><Relationship Id="rId12" Type="http://schemas.openxmlformats.org/officeDocument/2006/relationships/hyperlink" Target="http://www.school39.slav.kubannet.ru/hotnews/prograzvi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ool39.slav.kubannet.ru/hotnews/prograzvit.htm" TargetMode="External"/><Relationship Id="rId11" Type="http://schemas.openxmlformats.org/officeDocument/2006/relationships/hyperlink" Target="http://www.school39.slav.kubannet.ru/hotnews/prograzvit.htm" TargetMode="External"/><Relationship Id="rId5" Type="http://schemas.openxmlformats.org/officeDocument/2006/relationships/image" Target="media/image1.jpeg"/><Relationship Id="rId15" Type="http://schemas.openxmlformats.org/officeDocument/2006/relationships/image" Target="media/image3.emf"/><Relationship Id="rId10" Type="http://schemas.openxmlformats.org/officeDocument/2006/relationships/hyperlink" Target="http://www.school39.slav.kubannet.ru/hotnews/prograzvit.htm" TargetMode="External"/><Relationship Id="rId4" Type="http://schemas.openxmlformats.org/officeDocument/2006/relationships/webSettings" Target="webSettings.xml"/><Relationship Id="rId9" Type="http://schemas.openxmlformats.org/officeDocument/2006/relationships/hyperlink" Target="http://www.school39.slav.kubannet.ru/hotnews/prograzvit.htm" TargetMode="External"/><Relationship Id="rId14" Type="http://schemas.openxmlformats.org/officeDocument/2006/relationships/image" Target="http://www.school39.slav.kubannet.ru/hotnews/img/image015.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3681</Words>
  <Characters>20983</Characters>
  <Application>Microsoft Office Word</Application>
  <DocSecurity>0</DocSecurity>
  <Lines>174</Lines>
  <Paragraphs>49</Paragraphs>
  <ScaleCrop>false</ScaleCrop>
  <Company>Reanimator Extreme Edition</Company>
  <LinksUpToDate>false</LinksUpToDate>
  <CharactersWithSpaces>24615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2014-05-11T04:38:00Z</dcterms:created>
  <dcterms:modified xsi:type="dcterms:W3CDTF">2014-05-11T04:49:00Z</dcterms:modified>
</cp:coreProperties>
</file>