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69" w:rsidRDefault="00216A69" w:rsidP="00622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6A69" w:rsidRDefault="00216A69" w:rsidP="002E1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D5" w:rsidRPr="009E37AF" w:rsidRDefault="002E17D5" w:rsidP="002E1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7AF"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2E17D5" w:rsidRPr="009E37AF" w:rsidRDefault="002E17D5" w:rsidP="002E17D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7AF">
        <w:rPr>
          <w:rFonts w:ascii="Times New Roman" w:hAnsi="Times New Roman" w:cs="Times New Roman"/>
          <w:b/>
          <w:sz w:val="24"/>
          <w:szCs w:val="24"/>
        </w:rPr>
        <w:t>в средней группе детского сада</w:t>
      </w:r>
    </w:p>
    <w:p w:rsidR="002E17D5" w:rsidRPr="009E37AF" w:rsidRDefault="002E17D5" w:rsidP="002E17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E37AF">
        <w:rPr>
          <w:rFonts w:ascii="Times New Roman" w:hAnsi="Times New Roman" w:cs="Times New Roman"/>
          <w:b/>
          <w:sz w:val="24"/>
          <w:szCs w:val="24"/>
        </w:rPr>
        <w:t>Тема</w:t>
      </w:r>
      <w:r w:rsidRPr="009E37AF">
        <w:rPr>
          <w:rFonts w:ascii="Times New Roman" w:hAnsi="Times New Roman" w:cs="Times New Roman"/>
          <w:sz w:val="24"/>
          <w:szCs w:val="24"/>
        </w:rPr>
        <w:t>:</w:t>
      </w:r>
      <w:r w:rsidR="00625B52" w:rsidRPr="009E37AF">
        <w:rPr>
          <w:rFonts w:ascii="Times New Roman" w:hAnsi="Times New Roman" w:cs="Times New Roman"/>
          <w:sz w:val="24"/>
          <w:szCs w:val="24"/>
        </w:rPr>
        <w:t xml:space="preserve"> «Весна»</w:t>
      </w:r>
    </w:p>
    <w:p w:rsidR="002E17D5" w:rsidRPr="009E37AF" w:rsidRDefault="002E17D5" w:rsidP="002E17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E37AF">
        <w:rPr>
          <w:rFonts w:ascii="Times New Roman" w:hAnsi="Times New Roman" w:cs="Times New Roman"/>
          <w:b/>
          <w:sz w:val="24"/>
          <w:szCs w:val="24"/>
        </w:rPr>
        <w:t xml:space="preserve">Сроки:  </w:t>
      </w:r>
      <w:r w:rsidR="00625B52" w:rsidRPr="009E37AF">
        <w:rPr>
          <w:rFonts w:ascii="Times New Roman" w:hAnsi="Times New Roman" w:cs="Times New Roman"/>
          <w:sz w:val="24"/>
          <w:szCs w:val="24"/>
        </w:rPr>
        <w:t>13 – 30 апреля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="009E37AF">
        <w:rPr>
          <w:rFonts w:ascii="Times New Roman" w:hAnsi="Times New Roman" w:cs="Times New Roman"/>
          <w:sz w:val="24"/>
          <w:szCs w:val="24"/>
        </w:rPr>
        <w:t>(1.Что изменилось весной?;2.Мы бережем природу; 3.Труд весной).</w:t>
      </w:r>
    </w:p>
    <w:p w:rsidR="002E17D5" w:rsidRPr="009E37AF" w:rsidRDefault="002E17D5" w:rsidP="002E17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E37AF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="00625B52" w:rsidRPr="009E37AF">
        <w:rPr>
          <w:rFonts w:ascii="Times New Roman" w:hAnsi="Times New Roman" w:cs="Times New Roman"/>
          <w:sz w:val="24"/>
          <w:szCs w:val="24"/>
        </w:rPr>
        <w:t>выставка рисунков «Весна».</w:t>
      </w:r>
    </w:p>
    <w:p w:rsidR="002E17D5" w:rsidRPr="009E37AF" w:rsidRDefault="002E17D5" w:rsidP="002E17D5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 w:rsidRPr="009E37A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625B52" w:rsidRPr="009E37AF">
        <w:rPr>
          <w:rFonts w:ascii="Times New Roman" w:hAnsi="Times New Roman" w:cs="Times New Roman"/>
          <w:sz w:val="24"/>
          <w:szCs w:val="24"/>
        </w:rPr>
        <w:t>расширять представление о весне; развивать умение устанавливать простейшие связи между явлениями живой и неживой природы; вести сезонные наблюдения. Расширять представления о правилах безопасного поведения на природе, воспитывать бережное отношение к природе; формировать элементарные экологические представления. Формировать представления о работах, проводимых весной в саду и огороде; привлекать детей к посильному труду на участке детского сада, цветнике.</w:t>
      </w:r>
    </w:p>
    <w:tbl>
      <w:tblPr>
        <w:tblStyle w:val="a3"/>
        <w:tblW w:w="15200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761"/>
        <w:gridCol w:w="3192"/>
        <w:gridCol w:w="2268"/>
        <w:gridCol w:w="2051"/>
      </w:tblGrid>
      <w:tr w:rsidR="002E17D5" w:rsidRPr="009E37AF" w:rsidTr="00216A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E17D5" w:rsidRPr="009E37AF" w:rsidTr="00216A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5" w:rsidRPr="009E37AF" w:rsidRDefault="0062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2" w:rsidRPr="009E37AF" w:rsidRDefault="00625B52" w:rsidP="00625B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Познавательно- исследовательская </w:t>
            </w:r>
          </w:p>
          <w:p w:rsidR="00625B52" w:rsidRPr="009E37AF" w:rsidRDefault="00625B52" w:rsidP="00625B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деятельность:</w:t>
            </w:r>
          </w:p>
          <w:p w:rsidR="00DD55BB" w:rsidRPr="009E37AF" w:rsidRDefault="00DD55BB" w:rsidP="00DD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картинок по теме «Весна». </w:t>
            </w:r>
          </w:p>
          <w:p w:rsidR="00DD55BB" w:rsidRPr="009E37AF" w:rsidRDefault="00DD55BB" w:rsidP="00DD5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уточнить представления детей о приметах весны. </w:t>
            </w:r>
          </w:p>
          <w:p w:rsidR="00DD55BB" w:rsidRPr="009E37AF" w:rsidRDefault="00DD55BB" w:rsidP="00DD5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Активизировать словарь по теме.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первые признаки весны, «Таяние снега на солнце»,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характерными признаками весны. Учить выявлять изменения, связанные с солнцем, небом, почвой, </w:t>
            </w:r>
            <w:r w:rsidRPr="009E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растениями. Обогащать словарный запас.)</w:t>
            </w:r>
          </w:p>
          <w:p w:rsidR="009E37AF" w:rsidRPr="009E37AF" w:rsidRDefault="009E37AF" w:rsidP="00DD55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Мультзал: 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«Весна», серия «Лунтик»,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явлениях природы, характерных для весны. Учить замечать происходящие в природе изменения. Формировать умение узнавать и называть время года, выделять признаки весны.)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«До весны не будить!», серия «Маша и Медведь»,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безопасного типа. Предложить детям назвать, какие действия героя мультфильма привели к опасной ситуации, чем могут быть опасны различные предметы, подвести их к выводу о последствиях неосторожного обращения с такими предметами.)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пришла», серия «Маша и Медведь»,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(Цель: </w:t>
            </w: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 признаках весны, изменениях. Происходящих в жизни растений и животных. Способствовать формированию у детей представлений о здоровом образе жизни, необходимости утренней зарядки для полноценного функционирования организма.)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из окна «Взрослые трудятся на огороде»,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интерес к деятельности взрослого. Обратить внимание на действия взрослых и их значение. Формировать 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D5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>умение переносить представления  о труде взрослых  на собственную игровую деятельность. Развивать познавательный интерес к предметному миру в процессе наблюдения.)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скворечников, изготовленных детьми </w:t>
            </w: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вместе с родителями,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перелетных  птицах. Дополнить знания о том, как строят и размещают скворечники. Обсудить для чего их строят. Расширять представления детей об условиях, необходимых для жизни птиц, формировать основы экологической культуры.)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Конструирование:</w:t>
            </w: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«Огород»,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(Цель</w:t>
            </w:r>
            <w:r w:rsidRPr="009E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представления о геометрической форме - куб. Учить обследовать форму куба  с разных сторон (сверху, сбоку, спереди),   использовать наложение куба на схему-рисунок)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«Домик для птичек»</w:t>
            </w: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(Цель: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построение домика из строительного материала. 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Задачи: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упражнятьв умении строить домик из строительного материала, устанавливая один кубик на другой.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находить предмет по описанию.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мелкую моторику пальцев рук и координацию движений.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Продолжать стимулировать речевое и умственное развитие детей.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Развивать зрительную память, произвольное внимание, наблюдательность.    -  Обогащать активный и пассивный словарный запас.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Развивать речь, умение слышать и выполнять инструкцию воспитателя, повторять за ним  определения.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Закреплять умения узнавать,  различать по цвету.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игры тренировать внимание, развивать быстроту движений, ориентировку в пространстве.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 к конструктивной деятельности .. Активизировать в речи и уточнить соответствующие понятия.)</w:t>
            </w:r>
          </w:p>
          <w:p w:rsidR="009E37AF" w:rsidRPr="009E37AF" w:rsidRDefault="009E37AF" w:rsidP="009E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2" w:rsidRPr="009E37AF" w:rsidRDefault="00625B52" w:rsidP="00625B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625B52" w:rsidRPr="009E37AF" w:rsidRDefault="00625B52" w:rsidP="0062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Социализация</w:t>
            </w: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37AF" w:rsidRPr="00390A5F" w:rsidRDefault="009E37AF" w:rsidP="009E37AF">
            <w:pPr>
              <w:rPr>
                <w:b/>
                <w:sz w:val="24"/>
                <w:szCs w:val="24"/>
              </w:rPr>
            </w:pPr>
            <w:r w:rsidRPr="00390A5F">
              <w:rPr>
                <w:b/>
                <w:sz w:val="24"/>
                <w:szCs w:val="24"/>
              </w:rPr>
              <w:t>С/р игра «Весна пришла»,</w:t>
            </w:r>
          </w:p>
          <w:p w:rsidR="009E37AF" w:rsidRPr="00390A5F" w:rsidRDefault="009E37AF" w:rsidP="009E37A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0A5F">
              <w:rPr>
                <w:b/>
              </w:rPr>
              <w:t>(Цель:</w:t>
            </w:r>
            <w:r>
              <w:rPr>
                <w:b/>
              </w:rPr>
              <w:t xml:space="preserve"> </w:t>
            </w:r>
            <w:r w:rsidRPr="00390A5F">
              <w:rPr>
                <w:color w:val="000000" w:themeColor="text1"/>
              </w:rPr>
              <w:t>Расширять представление о сезонных изменениях в природе весной, простейших взаимосвязях.</w:t>
            </w:r>
          </w:p>
          <w:p w:rsidR="009E37AF" w:rsidRPr="00390A5F" w:rsidRDefault="009E37AF" w:rsidP="009E37A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0A5F">
              <w:rPr>
                <w:color w:val="000000" w:themeColor="text1"/>
              </w:rPr>
              <w:t>2. Развивать психические процессы, мелкую моторику руки.</w:t>
            </w:r>
          </w:p>
          <w:p w:rsidR="009E37AF" w:rsidRDefault="009E37AF" w:rsidP="009E37A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390A5F">
              <w:rPr>
                <w:color w:val="000000" w:themeColor="text1"/>
              </w:rPr>
              <w:t>3. Воспитывать интерес к совместной деятельности с</w:t>
            </w:r>
            <w:r>
              <w:rPr>
                <w:color w:val="000000" w:themeColor="text1"/>
              </w:rPr>
              <w:t>о</w:t>
            </w:r>
            <w:r w:rsidRPr="00390A5F">
              <w:rPr>
                <w:color w:val="000000" w:themeColor="text1"/>
              </w:rPr>
              <w:t xml:space="preserve"> сверстниками</w:t>
            </w:r>
            <w:r>
              <w:rPr>
                <w:rFonts w:ascii="Arial" w:hAnsi="Arial" w:cs="Arial"/>
                <w:color w:val="333333"/>
              </w:rPr>
              <w:t>.)</w:t>
            </w:r>
          </w:p>
          <w:p w:rsidR="009E37AF" w:rsidRDefault="009E37AF" w:rsidP="009E37AF">
            <w:pPr>
              <w:rPr>
                <w:b/>
                <w:sz w:val="24"/>
                <w:szCs w:val="24"/>
              </w:rPr>
            </w:pPr>
          </w:p>
          <w:p w:rsidR="009E37AF" w:rsidRDefault="009E37AF" w:rsidP="009E37AF">
            <w:pPr>
              <w:rPr>
                <w:b/>
                <w:sz w:val="24"/>
                <w:szCs w:val="24"/>
              </w:rPr>
            </w:pPr>
          </w:p>
          <w:p w:rsidR="009E37AF" w:rsidRDefault="009E37AF" w:rsidP="009E37AF">
            <w:pPr>
              <w:rPr>
                <w:b/>
                <w:sz w:val="24"/>
                <w:szCs w:val="24"/>
                <w:u w:val="single"/>
              </w:rPr>
            </w:pPr>
          </w:p>
          <w:p w:rsidR="009E37AF" w:rsidRDefault="009E37AF" w:rsidP="009E37AF">
            <w:pPr>
              <w:rPr>
                <w:b/>
                <w:sz w:val="24"/>
                <w:szCs w:val="24"/>
                <w:u w:val="single"/>
              </w:rPr>
            </w:pPr>
          </w:p>
          <w:p w:rsidR="009E37AF" w:rsidRDefault="009E37AF" w:rsidP="009E37AF">
            <w:pPr>
              <w:rPr>
                <w:sz w:val="24"/>
                <w:szCs w:val="24"/>
                <w:u w:val="single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9E37AF" w:rsidRDefault="009E37AF" w:rsidP="009E37AF">
            <w:pPr>
              <w:rPr>
                <w:sz w:val="24"/>
                <w:szCs w:val="24"/>
                <w:u w:val="single"/>
              </w:rPr>
            </w:pPr>
          </w:p>
          <w:p w:rsidR="009E37AF" w:rsidRDefault="009E37AF" w:rsidP="009E3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«Чистые ладошки»,</w:t>
            </w:r>
          </w:p>
          <w:p w:rsidR="009E37AF" w:rsidRDefault="009E37AF" w:rsidP="009E37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навыки. Упражнять в правильном мытье рук. Обсудить важность правильного выполнения данной гигиенической процедуры.)</w:t>
            </w:r>
          </w:p>
          <w:p w:rsidR="009E37AF" w:rsidRDefault="009E37AF" w:rsidP="009E37AF">
            <w:pPr>
              <w:rPr>
                <w:sz w:val="24"/>
                <w:szCs w:val="24"/>
              </w:rPr>
            </w:pPr>
          </w:p>
          <w:p w:rsidR="009E37AF" w:rsidRDefault="009E37AF" w:rsidP="009E3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Удаление сломанных ветвей с кустарников,</w:t>
            </w:r>
          </w:p>
          <w:p w:rsidR="009E37AF" w:rsidRDefault="009E37AF" w:rsidP="009E37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обсудить с детьми назначение данной трудовой операции. Учить выполнять коллективные поручения. </w:t>
            </w:r>
            <w:r>
              <w:rPr>
                <w:sz w:val="24"/>
                <w:szCs w:val="24"/>
              </w:rPr>
              <w:lastRenderedPageBreak/>
              <w:t>Формировать умение давать оценку проделанной работе, рассказывать о ее результатах.)</w:t>
            </w:r>
          </w:p>
          <w:p w:rsidR="002E17D5" w:rsidRPr="009E37AF" w:rsidRDefault="002E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2" w:rsidRPr="009E37AF" w:rsidRDefault="00625B52" w:rsidP="0062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D55BB" w:rsidRPr="009E37AF" w:rsidRDefault="00DD55BB" w:rsidP="00625B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17D5" w:rsidRPr="009E37AF" w:rsidRDefault="00DD55BB" w:rsidP="00625B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Рисование:</w:t>
            </w:r>
          </w:p>
          <w:p w:rsidR="00DD55BB" w:rsidRPr="009E37AF" w:rsidRDefault="00DD55BB" w:rsidP="0062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>«Мое любимое солнышко»</w:t>
            </w:r>
          </w:p>
          <w:p w:rsidR="009705EE" w:rsidRPr="009E37AF" w:rsidRDefault="009705EE" w:rsidP="0062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>Цель: Развивать образные представления, воображения детей. Закреплять усвоенные ранее приемы рисования, закрашивание изображения.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домик-теремок»,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(Цель:</w:t>
            </w:r>
            <w:r w:rsidRPr="009E37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передавать в рисунке образ сказки. Развивать образные представления, воображение, </w:t>
            </w: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самостоятельность и творчество в изображении и украшении сказочного домика. Совершенствовать приемы украшения.</w:t>
            </w: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="009E37AF"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«Мисочки для трех медведей», 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Учить создавать предметы для игры-драматизации по сказке.)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  <w:r w:rsidR="009E37AF"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705EE" w:rsidRPr="009E37AF" w:rsidRDefault="009E37AF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«Загадки»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соотносить рлоские геометрические фигуры с формой частей предметов</w:t>
            </w:r>
            <w:r w:rsidR="009E37AF" w:rsidRPr="009E37AF">
              <w:rPr>
                <w:rFonts w:ascii="Times New Roman" w:hAnsi="Times New Roman" w:cs="Times New Roman"/>
                <w:sz w:val="24"/>
                <w:szCs w:val="24"/>
              </w:rPr>
              <w:t xml:space="preserve">, состовлять изображение из готовых частей, самостоятельно вырезать мелкие детали. </w:t>
            </w:r>
            <w:r w:rsidR="009E37AF"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в </w:t>
            </w:r>
            <w:r w:rsidR="009E37AF"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аккуратном наклеивании. Развивать творчество, образное восприятие, образные представления, воображение.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333333"/>
              </w:rPr>
              <w:t xml:space="preserve"> </w:t>
            </w:r>
          </w:p>
          <w:p w:rsidR="009705EE" w:rsidRPr="009E37AF" w:rsidRDefault="009705EE" w:rsidP="0062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Музыкальная деятельность: </w:t>
            </w:r>
            <w:r w:rsidRPr="009E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Слушание музыкального произведения «Жаворонок», муз. М.Глинки,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понимать эмоционально-образное содержание музыкального произведения, высказывать свои впечатления о прослушанном. Развивать музыкальную память, слух. Приобщать детей к мировой музыкальной культуре, классической музыке.)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Плещеева «Весна»,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стихотворением А.Н.Плещеева «Весна»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Учить называть признаки времен года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 Формировать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представления о весне и ее характерных признаках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E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1. Расширять словарный запас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Воспитывать бережное отношение к природе)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стихотворения С. Маршака «Круглый год. Апрель»,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детей с признаками весны, явлениями, характерными для весенних месяцев. Формировать интерес к поэзии, учить сопоставлять полученные сведения с результатами своих наблюдений.)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произведения Мамина-Сибиряка «Сказка про Комара Комаровича-Длинный Нос и про Мохнатого Мишу-Короткий Хвост»,</w:t>
            </w:r>
          </w:p>
          <w:p w:rsidR="009705EE" w:rsidRPr="009E37AF" w:rsidRDefault="009705EE" w:rsidP="009705E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37AF">
              <w:rPr>
                <w:b/>
              </w:rPr>
              <w:t xml:space="preserve">(Цель: </w:t>
            </w:r>
            <w:r w:rsidRPr="009E37AF">
              <w:rPr>
                <w:color w:val="000000" w:themeColor="text1"/>
              </w:rPr>
              <w:t>Ознакомление детей с авторской литературной сказкой. Помочь им понять, почему автор так уважительно называет комара.</w:t>
            </w:r>
          </w:p>
          <w:p w:rsidR="009705EE" w:rsidRPr="009E37AF" w:rsidRDefault="009705EE" w:rsidP="009705E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37AF">
              <w:rPr>
                <w:rStyle w:val="aa"/>
                <w:color w:val="000000" w:themeColor="text1"/>
                <w:bdr w:val="none" w:sz="0" w:space="0" w:color="auto" w:frame="1"/>
              </w:rPr>
              <w:lastRenderedPageBreak/>
              <w:t>Задачи:</w:t>
            </w:r>
          </w:p>
          <w:p w:rsidR="009705EE" w:rsidRPr="009E37AF" w:rsidRDefault="009705EE" w:rsidP="009705E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37AF">
              <w:rPr>
                <w:color w:val="000000" w:themeColor="text1"/>
              </w:rPr>
              <w:t>1. Развивать умение на слух воспринимать информацию и слуховую память.</w:t>
            </w:r>
          </w:p>
          <w:p w:rsidR="009705EE" w:rsidRPr="009E37AF" w:rsidRDefault="009705EE" w:rsidP="009705E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37AF">
              <w:rPr>
                <w:color w:val="000000" w:themeColor="text1"/>
              </w:rPr>
              <w:t xml:space="preserve">2. Совершенствовать интонационную выразительность речи </w:t>
            </w:r>
          </w:p>
          <w:p w:rsidR="009705EE" w:rsidRPr="009E37AF" w:rsidRDefault="009705EE" w:rsidP="009705E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705EE" w:rsidRPr="009E37AF" w:rsidRDefault="009705EE" w:rsidP="009705E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705EE" w:rsidRPr="009E37AF" w:rsidRDefault="009705EE" w:rsidP="009705E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37AF">
              <w:rPr>
                <w:color w:val="000000" w:themeColor="text1"/>
              </w:rPr>
              <w:t>посредством игры – драматизации.</w:t>
            </w:r>
          </w:p>
          <w:p w:rsidR="009705EE" w:rsidRPr="009E37AF" w:rsidRDefault="009705EE" w:rsidP="009705E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37AF">
              <w:rPr>
                <w:color w:val="000000" w:themeColor="text1"/>
              </w:rPr>
              <w:t>3. Закрепить правильное произношение звука [з].</w:t>
            </w:r>
          </w:p>
          <w:p w:rsidR="009705EE" w:rsidRPr="009E37AF" w:rsidRDefault="009705EE" w:rsidP="009705E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E37AF">
              <w:rPr>
                <w:color w:val="000000" w:themeColor="text1"/>
              </w:rPr>
              <w:t>4. Воспитывать интерес к авторской литературной сказке</w:t>
            </w:r>
            <w:r w:rsidRPr="009E37AF">
              <w:rPr>
                <w:color w:val="333333"/>
              </w:rPr>
              <w:t>.)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стихотворений про весну,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(Цель</w:t>
            </w:r>
            <w:r w:rsidRPr="009E37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Помочь детям почувствовать красоту природы в стихотворениях, обогащать речь детей образными выражениями. Соотносить описываемые в стихотворениях картины природы с наблюдаемыми явлениями. Прививать интерес к чтению, развивать литературный вкус.)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05EE" w:rsidRPr="009E37AF" w:rsidRDefault="009705EE" w:rsidP="0062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2" w:rsidRPr="009E37AF" w:rsidRDefault="00625B52" w:rsidP="00625B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Двигательная деятельность: </w:t>
            </w:r>
          </w:p>
          <w:p w:rsidR="009E37AF" w:rsidRDefault="009E37AF" w:rsidP="009E37AF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9E37AF" w:rsidRDefault="009E37AF" w:rsidP="009E37AF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Игровое упражнение «Перепрыгни через весенний ручей»,</w:t>
            </w:r>
          </w:p>
          <w:p w:rsidR="009E37AF" w:rsidRPr="00424859" w:rsidRDefault="009E37AF" w:rsidP="009E37A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учить детей перепрыгивать нарисованный на земле «ручеек» (40-50 см), развивать мышцы ног, ловкость, смелость.)</w:t>
            </w:r>
          </w:p>
          <w:p w:rsidR="002E17D5" w:rsidRPr="009E37AF" w:rsidRDefault="002E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2" w:rsidRPr="009E37AF" w:rsidRDefault="00625B52" w:rsidP="0062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речи: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«Расскажи, что на картинке», 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расширять представления детей о весне, ее признаках и явлениях, продолжать учить детей отвечать на вопросы воспитателя используя распространенны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 предложения.)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«Правила поведения на природе», 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Продолжать знакомить с многообразием животного и растительного мира, с явлениями неживой природы. Формировать элементарные представления о способах 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насекомыми и ядовитыми растениями.)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 обсуждение сюжетных картинок  «Труд людей весной»,</w:t>
            </w:r>
          </w:p>
          <w:p w:rsidR="009705EE" w:rsidRPr="009E37AF" w:rsidRDefault="009705EE" w:rsidP="00970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(Цель: </w:t>
            </w: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у детей представление о труде людей весной, об особенностях труда в это время года и его общественной значимости. Развивать речь и произвольное внимание, расширять словарный запас. Воспитывать </w:t>
            </w:r>
          </w:p>
          <w:p w:rsidR="009705EE" w:rsidRPr="009E37AF" w:rsidRDefault="009705EE" w:rsidP="009705EE">
            <w:pPr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E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уважительное отношение к труду взрослых.)</w:t>
            </w:r>
            <w:r w:rsidRPr="009E37AF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</w:p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7D5" w:rsidRPr="009E37AF" w:rsidTr="00216A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7D5" w:rsidRPr="009E37AF" w:rsidRDefault="002E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A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1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5" w:rsidRPr="009E37AF" w:rsidRDefault="002E17D5">
            <w:pPr>
              <w:ind w:right="-3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D5" w:rsidRPr="009E37AF" w:rsidRDefault="009E37AF">
            <w:pPr>
              <w:ind w:right="-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Внесение книг о весне.  Выкладывание сюжетных картинок по теме. Консультации для родителей.</w:t>
            </w:r>
            <w:r w:rsidR="00216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Ссылки</w:t>
            </w:r>
            <w:r w:rsidR="00216A69">
              <w:rPr>
                <w:sz w:val="24"/>
                <w:szCs w:val="24"/>
              </w:rPr>
              <w:t>.</w:t>
            </w:r>
          </w:p>
          <w:p w:rsidR="002E17D5" w:rsidRPr="009E37AF" w:rsidRDefault="002E17D5">
            <w:pPr>
              <w:ind w:right="-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D5" w:rsidRPr="009E37AF" w:rsidRDefault="002E17D5" w:rsidP="002E17D5">
      <w:pPr>
        <w:ind w:right="-344"/>
        <w:rPr>
          <w:rFonts w:ascii="Times New Roman" w:hAnsi="Times New Roman" w:cs="Times New Roman"/>
          <w:sz w:val="24"/>
          <w:szCs w:val="24"/>
        </w:rPr>
      </w:pPr>
    </w:p>
    <w:p w:rsidR="00625B52" w:rsidRPr="009E37AF" w:rsidRDefault="002E17D5" w:rsidP="00625B52">
      <w:pPr>
        <w:rPr>
          <w:rFonts w:ascii="Times New Roman" w:hAnsi="Times New Roman" w:cs="Times New Roman"/>
          <w:sz w:val="24"/>
          <w:szCs w:val="24"/>
        </w:rPr>
      </w:pPr>
      <w:r w:rsidRPr="009E37AF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="00625B52" w:rsidRPr="009E37AF">
        <w:rPr>
          <w:rFonts w:ascii="Times New Roman" w:hAnsi="Times New Roman" w:cs="Times New Roman"/>
          <w:sz w:val="24"/>
          <w:szCs w:val="24"/>
        </w:rPr>
        <w:t>Выставка: «Навстречу весне» (рисунки, поделки).</w:t>
      </w:r>
    </w:p>
    <w:p w:rsidR="002E17D5" w:rsidRDefault="002E17D5" w:rsidP="002E17D5"/>
    <w:p w:rsidR="003F1F2B" w:rsidRPr="002E17D5" w:rsidRDefault="003F1F2B" w:rsidP="002E17D5"/>
    <w:sectPr w:rsidR="003F1F2B" w:rsidRPr="002E17D5" w:rsidSect="002E17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92" w:rsidRDefault="008C2692" w:rsidP="002E17D5">
      <w:pPr>
        <w:spacing w:after="0" w:line="240" w:lineRule="auto"/>
      </w:pPr>
      <w:r>
        <w:separator/>
      </w:r>
    </w:p>
  </w:endnote>
  <w:endnote w:type="continuationSeparator" w:id="0">
    <w:p w:rsidR="008C2692" w:rsidRDefault="008C2692" w:rsidP="002E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92" w:rsidRDefault="008C2692" w:rsidP="002E17D5">
      <w:pPr>
        <w:spacing w:after="0" w:line="240" w:lineRule="auto"/>
      </w:pPr>
      <w:r>
        <w:separator/>
      </w:r>
    </w:p>
  </w:footnote>
  <w:footnote w:type="continuationSeparator" w:id="0">
    <w:p w:rsidR="008C2692" w:rsidRDefault="008C2692" w:rsidP="002E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CFC"/>
    <w:multiLevelType w:val="hybridMultilevel"/>
    <w:tmpl w:val="CF14CE5E"/>
    <w:lvl w:ilvl="0" w:tplc="99E2F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2F3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CE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03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6C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44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E66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211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8D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423972"/>
    <w:multiLevelType w:val="hybridMultilevel"/>
    <w:tmpl w:val="38BAC8D8"/>
    <w:lvl w:ilvl="0" w:tplc="B360D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ED0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C3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B4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EBD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EC6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0A1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0FD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23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AC2"/>
    <w:multiLevelType w:val="hybridMultilevel"/>
    <w:tmpl w:val="CC8CC3C2"/>
    <w:lvl w:ilvl="0" w:tplc="66D21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AA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2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87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00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EA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8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C6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4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DE6E21"/>
    <w:multiLevelType w:val="hybridMultilevel"/>
    <w:tmpl w:val="483A6442"/>
    <w:lvl w:ilvl="0" w:tplc="6C7AEA3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96C25"/>
    <w:multiLevelType w:val="hybridMultilevel"/>
    <w:tmpl w:val="4DA6461A"/>
    <w:lvl w:ilvl="0" w:tplc="7FDCAC8E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805C7"/>
    <w:multiLevelType w:val="hybridMultilevel"/>
    <w:tmpl w:val="FB14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3D31"/>
    <w:multiLevelType w:val="hybridMultilevel"/>
    <w:tmpl w:val="2CD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14795"/>
    <w:multiLevelType w:val="hybridMultilevel"/>
    <w:tmpl w:val="CBE22A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F3492"/>
    <w:multiLevelType w:val="hybridMultilevel"/>
    <w:tmpl w:val="1678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51EC0"/>
    <w:multiLevelType w:val="hybridMultilevel"/>
    <w:tmpl w:val="CCDA6D3E"/>
    <w:lvl w:ilvl="0" w:tplc="6B0E6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CC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8C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E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E8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6C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65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2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2E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3C09C7"/>
    <w:multiLevelType w:val="multilevel"/>
    <w:tmpl w:val="6EC2A8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1" w15:restartNumberingAfterBreak="0">
    <w:nsid w:val="642C4781"/>
    <w:multiLevelType w:val="hybridMultilevel"/>
    <w:tmpl w:val="73B2F6E4"/>
    <w:lvl w:ilvl="0" w:tplc="5DB66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42D89"/>
    <w:multiLevelType w:val="multilevel"/>
    <w:tmpl w:val="ADE48C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6B"/>
    <w:rsid w:val="00065AD1"/>
    <w:rsid w:val="000B7E00"/>
    <w:rsid w:val="000C2B55"/>
    <w:rsid w:val="00143588"/>
    <w:rsid w:val="00216A69"/>
    <w:rsid w:val="002556AD"/>
    <w:rsid w:val="00257A26"/>
    <w:rsid w:val="002E17D5"/>
    <w:rsid w:val="00397072"/>
    <w:rsid w:val="003F1F2B"/>
    <w:rsid w:val="00586043"/>
    <w:rsid w:val="0062256A"/>
    <w:rsid w:val="00625B52"/>
    <w:rsid w:val="00773E7C"/>
    <w:rsid w:val="00793739"/>
    <w:rsid w:val="0079522B"/>
    <w:rsid w:val="0089376B"/>
    <w:rsid w:val="008B4536"/>
    <w:rsid w:val="008C2692"/>
    <w:rsid w:val="00934A07"/>
    <w:rsid w:val="009705EE"/>
    <w:rsid w:val="009E37AF"/>
    <w:rsid w:val="00A259A0"/>
    <w:rsid w:val="00A6283D"/>
    <w:rsid w:val="00A908A0"/>
    <w:rsid w:val="00BA70FD"/>
    <w:rsid w:val="00C77F83"/>
    <w:rsid w:val="00C86AE4"/>
    <w:rsid w:val="00CA3233"/>
    <w:rsid w:val="00CB0CAD"/>
    <w:rsid w:val="00D14A06"/>
    <w:rsid w:val="00D33FF9"/>
    <w:rsid w:val="00DD55BB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D96C"/>
  <w15:docId w15:val="{CAADBC12-F110-466B-97D7-5F7DE60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F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F1F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3F1F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043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93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7D5"/>
  </w:style>
  <w:style w:type="paragraph" w:styleId="a7">
    <w:name w:val="footer"/>
    <w:basedOn w:val="a"/>
    <w:link w:val="a8"/>
    <w:uiPriority w:val="99"/>
    <w:unhideWhenUsed/>
    <w:rsid w:val="002E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7D5"/>
  </w:style>
  <w:style w:type="paragraph" w:customStyle="1" w:styleId="c5">
    <w:name w:val="c5"/>
    <w:basedOn w:val="a"/>
    <w:rsid w:val="002E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7D5"/>
  </w:style>
  <w:style w:type="character" w:customStyle="1" w:styleId="c3">
    <w:name w:val="c3"/>
    <w:basedOn w:val="a0"/>
    <w:rsid w:val="002E17D5"/>
  </w:style>
  <w:style w:type="character" w:customStyle="1" w:styleId="c7">
    <w:name w:val="c7"/>
    <w:basedOn w:val="a0"/>
    <w:rsid w:val="002E17D5"/>
  </w:style>
  <w:style w:type="paragraph" w:styleId="a9">
    <w:name w:val="Normal (Web)"/>
    <w:basedOn w:val="a"/>
    <w:uiPriority w:val="99"/>
    <w:unhideWhenUsed/>
    <w:rsid w:val="0097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70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dcterms:created xsi:type="dcterms:W3CDTF">2020-04-15T10:30:00Z</dcterms:created>
  <dcterms:modified xsi:type="dcterms:W3CDTF">2020-04-22T11:25:00Z</dcterms:modified>
</cp:coreProperties>
</file>