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КРАТКАЯ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ПРЕЗЕНТАЦИЯ ОСНОВНОЙ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ДОШКОЛЬНОГО ОБРАЗОВАНИЯ </w:t>
      </w:r>
    </w:p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филиала  </w:t>
      </w:r>
    </w:p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образовательного учреждения </w:t>
      </w:r>
    </w:p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Вагайской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«Ласточка»</w:t>
      </w:r>
    </w:p>
    <w:p w:rsidR="007517BE" w:rsidRDefault="00751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«Ласточка» филиал МАОУ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Вагайской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(далее Программа) является нормативно-управленческим докумен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том, определяющим специфику организации образовательного процесса. Программа разра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ботана на основе прим</w:t>
      </w:r>
      <w:r>
        <w:rPr>
          <w:rFonts w:ascii="Times New Roman" w:eastAsia="Calibri" w:hAnsi="Times New Roman" w:cs="Times New Roman"/>
          <w:sz w:val="24"/>
          <w:szCs w:val="24"/>
        </w:rPr>
        <w:t>ерной основной образовательной программы дошкольного образова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ния «Мозаика» под редакцией 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Гребенкиной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Белькович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Кильдышевой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соответствии с требованиями Федерального государственного образовательного стандарта дошкольного образования (ФГ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ДО), утверждённого Приказом Министерства образования и науки Российской Федерации от 17 октября 2013 года № 1155 г. Москва.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включает в себя совокупность образовательных областей, которые обеспе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чивают разностороннее развитие детей с учётом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возрастных и индивидуальных особен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ностей по основным направлениям развития (далее - образовательные области) - социально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коммуникативному, познавательному, речевому, художественно-эстетическому и физическому, где задачи решаются интегрировано. В програм</w:t>
      </w:r>
      <w:r>
        <w:rPr>
          <w:rFonts w:ascii="Times New Roman" w:eastAsia="Calibri" w:hAnsi="Times New Roman" w:cs="Times New Roman"/>
          <w:sz w:val="24"/>
          <w:szCs w:val="24"/>
        </w:rPr>
        <w:t>ме представлена модель инклюзив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 с ограниченными возможностями здоровья, которая основана на их включении в общеразвивающие группы с целью более успешной их социализации в современных условиях жизни. </w:t>
      </w:r>
    </w:p>
    <w:p w:rsidR="007517BE" w:rsidRDefault="00C66B7E">
      <w:pPr>
        <w:pStyle w:val="a8"/>
        <w:shd w:val="clear" w:color="auto" w:fill="FFFFFF"/>
        <w:spacing w:beforeAutospacing="0" w:after="0" w:afterAutospacing="0"/>
        <w:jc w:val="both"/>
      </w:pPr>
      <w:r>
        <w:rPr>
          <w:bCs/>
        </w:rPr>
        <w:t>Образовательная программа обеспеч</w:t>
      </w:r>
      <w:r>
        <w:rPr>
          <w:bCs/>
        </w:rPr>
        <w:t xml:space="preserve">ивает разносторонне развитие детей от </w:t>
      </w:r>
      <w:proofErr w:type="gramStart"/>
      <w:r>
        <w:rPr>
          <w:bCs/>
        </w:rPr>
        <w:t>1.5  до</w:t>
      </w:r>
      <w:proofErr w:type="gramEnd"/>
      <w:r>
        <w:rPr>
          <w:bCs/>
        </w:rPr>
        <w:t xml:space="preserve"> 7 лет с учётом их возрастных и индивидуальных особенностей по основным направлениям развития:</w:t>
      </w:r>
    </w:p>
    <w:p w:rsidR="007517BE" w:rsidRDefault="00C66B7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jc w:val="both"/>
      </w:pPr>
      <w:r>
        <w:rPr>
          <w:bCs/>
        </w:rPr>
        <w:t>познавательному</w:t>
      </w:r>
    </w:p>
    <w:p w:rsidR="007517BE" w:rsidRDefault="00C66B7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jc w:val="both"/>
      </w:pPr>
      <w:r>
        <w:rPr>
          <w:bCs/>
        </w:rPr>
        <w:t>речевому</w:t>
      </w:r>
    </w:p>
    <w:p w:rsidR="007517BE" w:rsidRDefault="00C66B7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jc w:val="both"/>
      </w:pPr>
      <w:r>
        <w:rPr>
          <w:bCs/>
        </w:rPr>
        <w:t>физическому</w:t>
      </w:r>
    </w:p>
    <w:p w:rsidR="007517BE" w:rsidRDefault="00C66B7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jc w:val="both"/>
      </w:pPr>
      <w:r>
        <w:rPr>
          <w:bCs/>
        </w:rPr>
        <w:t>социально-коммуникативному</w:t>
      </w:r>
    </w:p>
    <w:p w:rsidR="007517BE" w:rsidRDefault="00C66B7E">
      <w:pPr>
        <w:pStyle w:val="a8"/>
        <w:numPr>
          <w:ilvl w:val="0"/>
          <w:numId w:val="1"/>
        </w:numPr>
        <w:shd w:val="clear" w:color="auto" w:fill="FFFFFF"/>
        <w:spacing w:beforeAutospacing="0" w:after="0" w:afterAutospacing="0"/>
        <w:ind w:left="0"/>
        <w:jc w:val="both"/>
      </w:pPr>
      <w:r>
        <w:rPr>
          <w:bCs/>
        </w:rPr>
        <w:t>художественно-эстетическому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создание благоприя</w:t>
      </w:r>
      <w:r>
        <w:rPr>
          <w:rFonts w:ascii="Times New Roman" w:eastAsia="Calibri" w:hAnsi="Times New Roman" w:cs="Times New Roman"/>
          <w:sz w:val="24"/>
          <w:szCs w:val="24"/>
        </w:rPr>
        <w:t>тных условий для расширения возможностей развития личностно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 потенциала и способностей каждого ребёнка дошкольного возраста.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Программа направлена на реализацию задач: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обеспечение условий здорового образа жизни и безопасности ребёнка;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приобщение дет</w:t>
      </w:r>
      <w:r>
        <w:rPr>
          <w:rFonts w:ascii="Times New Roman" w:eastAsia="Calibri" w:hAnsi="Times New Roman" w:cs="Times New Roman"/>
          <w:sz w:val="24"/>
          <w:szCs w:val="24"/>
        </w:rPr>
        <w:t>ей через соответствующие их индивидуально - возрастным особенностям виды деятельности к социокультурным нормам, традициям семьи, общества го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сударства;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развитие интереса и мотивации детей к познанию мира и творчеству;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реализация вариативных образоват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 программ;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познавательных и социальных способностей у детей с ограниченными возможностями здоровья;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соблюдение прав ребёнка, родителей и других участников образовательного процесса.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нацелена на создание следующих психолого-педагогических условий: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личностно - ориентированного взаимодействия взрослых с детьми;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полноценного общения ребёнка со сверстниками, старшими и младшими детьми;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разработку развивающих педагогическ</w:t>
      </w:r>
      <w:r>
        <w:rPr>
          <w:rFonts w:ascii="Times New Roman" w:eastAsia="Calibri" w:hAnsi="Times New Roman" w:cs="Times New Roman"/>
          <w:sz w:val="24"/>
          <w:szCs w:val="24"/>
        </w:rPr>
        <w:t>их технологий, соответствующих возрасту и опирающихся на усвоение культурных средств деятельности в определённом возрас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те;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возможности выбора для всех субъектов образования (педагогов</w:t>
      </w:r>
      <w:r>
        <w:rPr>
          <w:rFonts w:ascii="Times New Roman" w:eastAsia="Calibri" w:hAnsi="Times New Roman" w:cs="Times New Roman"/>
          <w:sz w:val="24"/>
          <w:szCs w:val="24"/>
        </w:rPr>
        <w:t>, детей, родителей (законных представителей)) образовательных программ, педагогических технологий и видов деятельности.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Виды детской деятельности для детей 1.5-3 лет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 деятельность;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составными и динамическими игрушками;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экспериментирование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материалами и веществами (песок, вода, тесто и пр.)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со взрослыми;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совместные игры со сверстниками под руководством взрослого;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самообслуживание;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с бытовыми предметами-игрушками (ложка, совок, лопатка и пр.)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смысла музыки, сказо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 стихов;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картинок;</w:t>
      </w:r>
    </w:p>
    <w:p w:rsidR="007517BE" w:rsidRDefault="00C66B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активность.</w:t>
      </w:r>
    </w:p>
    <w:p w:rsidR="007517BE" w:rsidRDefault="0075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Виды детской деятельности для детей 3-7 лет</w:t>
      </w:r>
    </w:p>
    <w:p w:rsidR="007517BE" w:rsidRDefault="00C66B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деятельность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деятельность (общение и взаимодействие со взрослыми и сверстниками;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познавательно-исследовательская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(исследование объектов окружающего мира и экспериментирование с ними);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художественной литературы и фольклора самообслуживание и элементарный бытовой труд;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 из разного материала (конструкторы, модули, бумага, природный и иной мате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риал);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изобразительная деятельность (рисование, лепка, аппликация);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деятельность (восприятие и понимание смысла музыкальных произведений, пение, музыкально-ритмические движения, игра на музыкальных инструментах);</w:t>
      </w:r>
    </w:p>
    <w:p w:rsidR="007517BE" w:rsidRDefault="00C66B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деятельность.</w:t>
      </w:r>
    </w:p>
    <w:p w:rsidR="007517BE" w:rsidRDefault="0075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7BE" w:rsidRDefault="00C66B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</w:t>
      </w:r>
      <w:r>
        <w:rPr>
          <w:rFonts w:ascii="Times New Roman" w:eastAsia="Calibri" w:hAnsi="Times New Roman" w:cs="Times New Roman"/>
          <w:sz w:val="24"/>
          <w:szCs w:val="24"/>
        </w:rPr>
        <w:t>етском саду функционирует 3 разновозрастные группы, которые посещают дети в возрасте от 1,5 года до прекращения образовательных отношений.  Общая численность воспитанников составля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ет 67 воспитанников, 11 детей посещают детский сад в режиме консультативно-</w:t>
      </w:r>
      <w:r>
        <w:rPr>
          <w:rFonts w:ascii="Times New Roman" w:eastAsia="Calibri" w:hAnsi="Times New Roman" w:cs="Times New Roman"/>
          <w:sz w:val="24"/>
          <w:szCs w:val="24"/>
        </w:rPr>
        <w:t>методическом пункте (КМП) для получения бесплатного дошкольного образования. Режим работы детского сада с 7.30 до 16.30, что составляет 9 часов</w:t>
      </w:r>
      <w:r>
        <w:rPr>
          <w:rFonts w:eastAsia="Calibri" w:cs="Times New Roma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с ОВЗ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(при наличии таких детей)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могут посещать КМП и детский сад при отсутствии медицинских противопоказаний.  </w:t>
      </w:r>
    </w:p>
    <w:p w:rsidR="007517BE" w:rsidRDefault="00C66B7E">
      <w:pPr>
        <w:suppressAutoHyphens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Режим работы: 5 дней в неделю, 9 часов в день.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реализации Программы педагог: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продумывает содержание и организацию совместного образа жизни детей, условия эмоционального 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агополучия и развития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каждого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определяет единые для всех детей правила сосуществования детского общества;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соблюдает гуманистические 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педагогического сопровождения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развития детей, включающие равенство прав, взаимную доброжелательность и внимание друг к другу, готовность прийти на помощь, поддержать; 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 принципы педагогического сопровождения развития детей, в числе которых забота, теплое отношение, интерес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каждому ребенку,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поддержка и установка на успех, развитие детской самостоятельности, инициативы;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</w:t>
      </w:r>
      <w:r>
        <w:rPr>
          <w:rFonts w:ascii="Times New Roman" w:eastAsia="Calibri" w:hAnsi="Times New Roman" w:cs="Times New Roman"/>
          <w:sz w:val="24"/>
          <w:szCs w:val="24"/>
        </w:rPr>
        <w:t>; «Научи меня, помоги мне сделать это»; и самостоятельную деятельность детей;</w:t>
      </w:r>
    </w:p>
    <w:p w:rsidR="007517BE" w:rsidRDefault="00C66B7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7517BE" w:rsidRDefault="00C66B7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создаёт развивающую предметно-пространственную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среду;</w:t>
      </w:r>
    </w:p>
    <w:p w:rsidR="007517BE" w:rsidRDefault="00C66B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наблюдает, как развиваются самостоятельность каждого ребенка и взаимоотношения детей;</w:t>
      </w:r>
    </w:p>
    <w:p w:rsidR="007517BE" w:rsidRDefault="00C66B7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сотрудничает с родителями, совместно с ними решая задачи воспитания и развития малышей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правильной организации образовательного процесса, как в условиях семьи,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так и в условиях детского сада, учитываются возрастные особенности развития детей.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деятельность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осуществляет обучение и развитие, а также коррекцию недостатков в речевом и психическом развитии детей дошкольного возраста.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речевых нарушений осуществляется учителем-логопедам на базе логопедического пункта.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Особенностью коррекционной работы является её полная интеграция в систему образовательной деятельности детского сада.</w:t>
      </w:r>
    </w:p>
    <w:p w:rsidR="007517BE" w:rsidRDefault="007517BE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 системы коррекционной работы.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дним из актуальных направлений совершенствования образования нашего Учреждения является включение любого ребенка и его семьи в полноценную жизнь в социуме на равных правах с другими здоровыми детьми (интегрированного, инклюзивного) обучения детей с ограни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ченными возможностями здоровья. При этом детям с ограниченными возможностями здоровья важно обеспечить, с одной стороны, возможность ранней интеграции, а с другой — сохранить систематическое коррекционное обучение.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Дошкольное образование детей с ограничен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ными возможностями здоровья в Учреждении организовано совместно с другими детьми. 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воспитанников, нуждающихся в длительном лечении, детей-инвалидов, которые по состоянию здоровья не могут посещать образователь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ные организации, на основании заключения м</w:t>
      </w:r>
      <w:r>
        <w:rPr>
          <w:rFonts w:ascii="Times New Roman" w:eastAsia="Calibri" w:hAnsi="Times New Roman" w:cs="Times New Roman"/>
          <w:sz w:val="24"/>
          <w:szCs w:val="24"/>
        </w:rPr>
        <w:t>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дому.</w:t>
      </w:r>
    </w:p>
    <w:p w:rsidR="007517BE" w:rsidRDefault="00C66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программе рассматриваются следующие направления: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предметной деятельности;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становление игровой деятельности;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продуктивных видов детской деятельности (рисование, лепка, аппликация, конструирование);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элементов трудовой деятельности, рассматриваются следующие виды эс</w:t>
      </w:r>
      <w:r>
        <w:rPr>
          <w:rFonts w:ascii="Times New Roman" w:eastAsia="Calibri" w:hAnsi="Times New Roman" w:cs="Times New Roman"/>
          <w:sz w:val="24"/>
          <w:szCs w:val="24"/>
        </w:rPr>
        <w:t>тетического воспитания: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музыка;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искусство; </w:t>
      </w:r>
    </w:p>
    <w:p w:rsidR="007517BE" w:rsidRDefault="00C66B7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художественной литературой.</w:t>
      </w:r>
    </w:p>
    <w:p w:rsidR="007517BE" w:rsidRDefault="00751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BE" w:rsidRDefault="00C6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образовательный процесс в группах детского сада организуют</w:t>
      </w:r>
    </w:p>
    <w:p w:rsidR="007517BE" w:rsidRDefault="00C66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Педагоги.</w:t>
      </w:r>
      <w:r>
        <w:rPr>
          <w:rFonts w:ascii="Times New Roman" w:eastAsia="Calibri" w:hAnsi="Times New Roman" w:cs="Times New Roman"/>
          <w:sz w:val="24"/>
          <w:szCs w:val="24"/>
        </w:rPr>
        <w:t>Механизм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предусматривает разграничение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 всех участников образовательного процесса: Руководитель, педагоги, персонал, родители.</w:t>
      </w:r>
    </w:p>
    <w:p w:rsidR="007517BE" w:rsidRDefault="00C66B7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взаимодействия педагогического коллектива с семьями воспитанников</w:t>
      </w:r>
    </w:p>
    <w:p w:rsidR="007517BE" w:rsidRDefault="00C66B7E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 условиях дошкольное образовательное учреждение является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институтом, регулярно и неформально взаимодействующим с семьей, то есть имеющим возможность оказывать на неё определенное влияние.   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детском саду осуществляется интеграция общественного и семейного воспитания дошкольников со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дующими категориями родителей: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семьями воспитанников;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 будущими родителями.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психолого- педагогических знаний родителей;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родителей к участию в жизни ДОУ;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Оказание помощи семьям воспитанников в развитии,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 и обучении детей;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пропаганда лучшего семейного опыта.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 взаимодействия с родителями включает: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ознакомление родителей с результатами работы детского сада на общих родительских собраниях, анализом участия родительской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в жизни ДОУ;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родителей с содержанием работы ДОУ, направленной на физическое, психическое и социальное развитие ребенка;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составлении планов: спортивных и культурно-массовых мероприятий, работы родительского комите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целенаправленную работу, пропагандирующую общественное дошкольное воспитание в его разных формах;</w:t>
      </w:r>
    </w:p>
    <w:p w:rsidR="007517BE" w:rsidRDefault="00C66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конкретным приемам и методам воспитания и развития ребенка в разных видах детской деятельности на семинарах-практикумах, консультациях и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рытых занятиях</w:t>
      </w:r>
    </w:p>
    <w:p w:rsidR="007517BE" w:rsidRDefault="00C66B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и формы взаимодействия с семьей.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Знакомство с семьей: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встречи-знакомства;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посещение семьи;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анкетирование родителей (законных представителей)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Наглядно-информационные: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информационные листы о задачах на неделю: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листы о занимательной деятельности за день: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оформление стендов;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выставок детского творчества;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памяток.</w:t>
      </w:r>
    </w:p>
    <w:p w:rsidR="007517BE" w:rsidRDefault="00C66B7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Информирование родителей (законных представителей) о ходе образовательного процесса: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дни открытых дверей;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>
        <w:rPr>
          <w:rFonts w:ascii="Times New Roman" w:eastAsia="Calibri" w:hAnsi="Times New Roman" w:cs="Times New Roman"/>
          <w:sz w:val="24"/>
          <w:szCs w:val="24"/>
        </w:rPr>
        <w:t>онсультации (индивидуальные, групповые);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родительские собрания.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Образование родителей: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вечера вопросов и ответов;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(лекций, семинаров).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Совместная деятельность: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праздников;</w:t>
      </w:r>
    </w:p>
    <w:p w:rsidR="007517BE" w:rsidRDefault="00C66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конкурсы;</w:t>
      </w:r>
    </w:p>
    <w:p w:rsidR="007517BE" w:rsidRDefault="00C66B7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- маршруты выходного дня.</w:t>
      </w:r>
    </w:p>
    <w:p w:rsidR="007517BE" w:rsidRDefault="00751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517B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59"/>
    <w:multiLevelType w:val="multilevel"/>
    <w:tmpl w:val="30581F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C3DE5"/>
    <w:multiLevelType w:val="multilevel"/>
    <w:tmpl w:val="6260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C086F"/>
    <w:multiLevelType w:val="multilevel"/>
    <w:tmpl w:val="599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0E94355"/>
    <w:multiLevelType w:val="multilevel"/>
    <w:tmpl w:val="C72C5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0C1C9F"/>
    <w:multiLevelType w:val="multilevel"/>
    <w:tmpl w:val="797637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E26CC"/>
    <w:multiLevelType w:val="multilevel"/>
    <w:tmpl w:val="1DA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AF3EC3"/>
    <w:multiLevelType w:val="multilevel"/>
    <w:tmpl w:val="244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39A4927"/>
    <w:multiLevelType w:val="multilevel"/>
    <w:tmpl w:val="1C9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8354D83"/>
    <w:multiLevelType w:val="multilevel"/>
    <w:tmpl w:val="E5D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E"/>
    <w:rsid w:val="007517BE"/>
    <w:rsid w:val="00C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7F4D"/>
  <w15:docId w15:val="{CD96B954-32F8-4D8C-BFAF-38FEE2F2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A929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</cp:revision>
  <cp:lastPrinted>2020-02-28T11:54:00Z</cp:lastPrinted>
  <dcterms:created xsi:type="dcterms:W3CDTF">2019-11-13T03:26:00Z</dcterms:created>
  <dcterms:modified xsi:type="dcterms:W3CDTF">2020-02-29T09:59:00Z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