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C9" w:rsidRPr="003279C9" w:rsidRDefault="003279C9" w:rsidP="003279C9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279C9">
        <w:rPr>
          <w:rFonts w:ascii="Times New Roman" w:eastAsia="Times New Roman" w:hAnsi="Times New Roman" w:cs="Times New Roman"/>
          <w:sz w:val="48"/>
          <w:szCs w:val="48"/>
        </w:rPr>
        <w:t>Поэт нашего села.</w:t>
      </w:r>
    </w:p>
    <w:p w:rsidR="003279C9" w:rsidRDefault="00FC00D2" w:rsidP="00FF547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00D2">
        <w:rPr>
          <w:rFonts w:ascii="Times New Roman" w:eastAsia="Times New Roman" w:hAnsi="Times New Roman" w:cs="Times New Roman"/>
          <w:sz w:val="28"/>
          <w:szCs w:val="28"/>
        </w:rPr>
        <w:t>Каждый город хранит историю людей, внесших свой вклад в его развитие. Однако я считаю, что история города, подобно истории страны, несущей заслуги отдельных городов, складывается из событий районов и области. Значительную часть своего детства я провела в </w:t>
      </w:r>
      <w:proofErr w:type="spellStart"/>
      <w:r w:rsidRPr="00FC00D2">
        <w:rPr>
          <w:rFonts w:ascii="Times New Roman" w:eastAsia="Times New Roman" w:hAnsi="Times New Roman" w:cs="Times New Roman"/>
          <w:sz w:val="28"/>
          <w:szCs w:val="28"/>
        </w:rPr>
        <w:t>Вагайском</w:t>
      </w:r>
      <w:proofErr w:type="spellEnd"/>
      <w:r w:rsidRPr="00FC00D2">
        <w:rPr>
          <w:rFonts w:ascii="Times New Roman" w:eastAsia="Times New Roman" w:hAnsi="Times New Roman" w:cs="Times New Roman"/>
          <w:sz w:val="28"/>
          <w:szCs w:val="28"/>
        </w:rPr>
        <w:t xml:space="preserve"> районе Тюменской области, отдыхая у своих родственников в сёлах </w:t>
      </w:r>
      <w:proofErr w:type="gramStart"/>
      <w:r w:rsidRPr="00FC00D2">
        <w:rPr>
          <w:rFonts w:ascii="Times New Roman" w:eastAsia="Times New Roman" w:hAnsi="Times New Roman" w:cs="Times New Roman"/>
          <w:sz w:val="28"/>
          <w:szCs w:val="28"/>
        </w:rPr>
        <w:t>Чёрное</w:t>
      </w:r>
      <w:proofErr w:type="gramEnd"/>
      <w:r w:rsidRPr="00FC00D2">
        <w:rPr>
          <w:rFonts w:ascii="Times New Roman" w:eastAsia="Times New Roman" w:hAnsi="Times New Roman" w:cs="Times New Roman"/>
          <w:sz w:val="28"/>
          <w:szCs w:val="28"/>
        </w:rPr>
        <w:t xml:space="preserve"> и Вагай. Я росла и наблюдала за развитием района, узнавала о тех людях, которые прикладывают к этому усилия. Об одном таком человеке, очень близком мне, и его роли в жизни региона, я и хочу рассказать</w:t>
      </w:r>
      <w:r w:rsidR="00327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9C9" w:rsidRDefault="003279C9" w:rsidP="00FF547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279C9" w:rsidRDefault="003279C9" w:rsidP="00FF547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C00D2" w:rsidRPr="00FF5478" w:rsidRDefault="003279C9" w:rsidP="00FF5478">
      <w:pPr>
        <w:spacing w:after="0" w:line="360" w:lineRule="atLeast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шетцель"/>
          </v:shape>
        </w:pict>
      </w:r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br/>
      </w:r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>Шетцель</w:t>
      </w:r>
      <w:proofErr w:type="spellEnd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 xml:space="preserve"> Владимир Андреевич — мой дедушка, живет на </w:t>
      </w:r>
      <w:proofErr w:type="spellStart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>вагайской</w:t>
      </w:r>
      <w:proofErr w:type="spellEnd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 xml:space="preserve"> земле с самого рождения, за это время он, как и многие другие, участвовал в сложении истории родного края. Вместе со своей женой, Светланой Михайловной, вырастил </w:t>
      </w:r>
      <w:proofErr w:type="gramStart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>троих дочерей</w:t>
      </w:r>
      <w:proofErr w:type="gramEnd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 xml:space="preserve">, все получили высшее образование и трудятся в Тюменской области. </w:t>
      </w:r>
      <w:proofErr w:type="gramStart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>Его первой профессией было обучение детей в </w:t>
      </w:r>
      <w:proofErr w:type="spellStart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>Овсянниковской</w:t>
      </w:r>
      <w:proofErr w:type="spellEnd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школе, но дальнейшую жизнь он связал с лесным хозяйством, пройдя все ступени служебной лестницы — от начальника цеха до директора ГУ ТО «</w:t>
      </w:r>
      <w:proofErr w:type="spellStart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>Вагайский</w:t>
      </w:r>
      <w:proofErr w:type="spellEnd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 xml:space="preserve"> Лесхоз», среди 21 лесхоза юга Тюменской области по масштабам деятельности равного </w:t>
      </w:r>
      <w:proofErr w:type="spellStart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>Вагайскому</w:t>
      </w:r>
      <w:proofErr w:type="spellEnd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 xml:space="preserve"> нет, а потому фамилия </w:t>
      </w:r>
      <w:proofErr w:type="spellStart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>Шетцеля</w:t>
      </w:r>
      <w:proofErr w:type="spellEnd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 xml:space="preserve"> Владимира Андреевича, теперь </w:t>
      </w:r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lastRenderedPageBreak/>
        <w:t>уже бывшего директора этого лесхоза, не могла не быть</w:t>
      </w:r>
      <w:proofErr w:type="gramEnd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 xml:space="preserve"> более чем известной не только в районе, но и области. </w:t>
      </w:r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br/>
      </w:r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br/>
        <w:t xml:space="preserve">Ему посвящена статья в энциклопедии «Лесное хозяйство Тюменской области», многолетний труд оценен медалями, нагрудными знаками и Почетной грамотой губернатора области. Кроме того, Владимир Андреевич депутат четырех созывов сельского совета, депутат думы </w:t>
      </w:r>
      <w:proofErr w:type="spellStart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>Вагайского</w:t>
      </w:r>
      <w:proofErr w:type="spellEnd"/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возглавлял в течение одного года первичную ветеранскую организацию, член президиума районного совета ветеранов. </w:t>
      </w:r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br/>
      </w:r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br/>
        <w:t>В трудовые годы по вечерам он радовал семью и близких весёлыми песнями под баян, а сейчас, находясь на пенсии, занимается рыбалкой и пишет стихи, которые направляет в местную газету и радует ими читателей. </w:t>
      </w:r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br/>
      </w:r>
      <w:r w:rsidR="00FC00D2" w:rsidRPr="00FC00D2">
        <w:rPr>
          <w:rFonts w:ascii="Times New Roman" w:eastAsia="Times New Roman" w:hAnsi="Times New Roman" w:cs="Times New Roman"/>
          <w:sz w:val="28"/>
          <w:szCs w:val="28"/>
        </w:rPr>
        <w:br/>
        <w:t>Не только всем известные личности вносят вклад в развитие города и области, но и те люди, которые знакомы единицам. Каждая личность в истории важна. Точнее, сама история складывается из личностей, их заслуг и поступков. Нужно равняться на тех близких людей, которые делают что-то, принося пользу другим. Так и я, равняюсь на своего дедушку, который, по моему мнению, сделал немало для своего района и Тюменской области. </w:t>
      </w:r>
    </w:p>
    <w:p w:rsidR="003279C9" w:rsidRDefault="003279C9">
      <w:pPr>
        <w:rPr>
          <w:rFonts w:ascii="Times New Roman" w:hAnsi="Times New Roman" w:cs="Times New Roman"/>
          <w:sz w:val="28"/>
          <w:szCs w:val="28"/>
        </w:rPr>
      </w:pPr>
    </w:p>
    <w:p w:rsidR="00D6372C" w:rsidRPr="00FC00D2" w:rsidRDefault="00FF54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Шетцель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Анастасия.</w:t>
      </w:r>
    </w:p>
    <w:sectPr w:rsidR="00D6372C" w:rsidRPr="00FC00D2" w:rsidSect="00FD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0D2"/>
    <w:rsid w:val="003279C9"/>
    <w:rsid w:val="00D6372C"/>
    <w:rsid w:val="00FC00D2"/>
    <w:rsid w:val="00FD152D"/>
    <w:rsid w:val="00FF1148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text">
    <w:name w:val="b-share__text"/>
    <w:basedOn w:val="a0"/>
    <w:rsid w:val="00FC0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3402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2019-01-16T09:42:00Z</dcterms:created>
  <dcterms:modified xsi:type="dcterms:W3CDTF">2019-01-17T06:15:00Z</dcterms:modified>
</cp:coreProperties>
</file>