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72" w:rsidRPr="004568D1" w:rsidRDefault="00A16CBB" w:rsidP="002B6822">
      <w:pPr>
        <w:rPr>
          <w:b/>
        </w:rPr>
      </w:pPr>
      <w:r>
        <w:rPr>
          <w:b/>
          <w:noProof/>
        </w:rPr>
        <w:drawing>
          <wp:inline distT="0" distB="0" distL="0" distR="0">
            <wp:extent cx="9777730" cy="7110760"/>
            <wp:effectExtent l="19050" t="0" r="0" b="0"/>
            <wp:docPr id="1" name="Рисунок 1" descr="C:\Users\User\Desktop\Индери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87" w:rsidRPr="004568D1" w:rsidRDefault="00042887" w:rsidP="00042887">
      <w:pPr>
        <w:jc w:val="center"/>
        <w:rPr>
          <w:b/>
        </w:rPr>
      </w:pPr>
      <w:r w:rsidRPr="004568D1">
        <w:rPr>
          <w:b/>
        </w:rPr>
        <w:lastRenderedPageBreak/>
        <w:t>Планируемые результаты освоения учебного предмета</w:t>
      </w:r>
    </w:p>
    <w:p w:rsidR="00042887" w:rsidRPr="004568D1" w:rsidRDefault="00042887" w:rsidP="00042887">
      <w:pPr>
        <w:jc w:val="both"/>
      </w:pPr>
      <w:r w:rsidRPr="004568D1">
        <w:rPr>
          <w:b/>
          <w:i/>
          <w:iCs/>
        </w:rPr>
        <w:t>Личностные результаты освоения программы по математике</w:t>
      </w:r>
    </w:p>
    <w:p w:rsidR="00042887" w:rsidRPr="004568D1" w:rsidRDefault="00042887" w:rsidP="00042887">
      <w:pPr>
        <w:pStyle w:val="11"/>
        <w:tabs>
          <w:tab w:val="left" w:pos="1579"/>
        </w:tabs>
        <w:jc w:val="both"/>
        <w:rPr>
          <w:rFonts w:ascii="Times New Roman" w:hAnsi="Times New Roman" w:cs="Times New Roman"/>
          <w:color w:val="auto"/>
        </w:rPr>
      </w:pPr>
      <w:r w:rsidRPr="004568D1">
        <w:rPr>
          <w:rFonts w:ascii="Times New Roman" w:hAnsi="Times New Roman" w:cs="Times New Roman"/>
        </w:rPr>
        <w:t>У третьеклассника продолжат формироваться:</w:t>
      </w:r>
      <w:r w:rsidRPr="004568D1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042887" w:rsidRPr="004568D1" w:rsidRDefault="00042887" w:rsidP="00042887">
      <w:pPr>
        <w:jc w:val="both"/>
      </w:pPr>
      <w:r w:rsidRPr="004568D1"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042887" w:rsidRPr="004568D1" w:rsidRDefault="00042887" w:rsidP="00042887">
      <w:pPr>
        <w:jc w:val="both"/>
      </w:pPr>
      <w:r w:rsidRPr="004568D1">
        <w:t>- готовность и способность к саморазвитию;</w:t>
      </w:r>
    </w:p>
    <w:p w:rsidR="00042887" w:rsidRPr="004568D1" w:rsidRDefault="00042887" w:rsidP="00042887">
      <w:pPr>
        <w:jc w:val="both"/>
      </w:pPr>
      <w:r w:rsidRPr="004568D1">
        <w:t>- сформированность мотивации к обучению;</w:t>
      </w:r>
    </w:p>
    <w:p w:rsidR="00042887" w:rsidRPr="004568D1" w:rsidRDefault="00042887" w:rsidP="00042887">
      <w:pPr>
        <w:jc w:val="both"/>
      </w:pPr>
      <w:r w:rsidRPr="004568D1">
        <w:t>-  способность характеризовать и оценивать собственные математические знания и умения;</w:t>
      </w:r>
    </w:p>
    <w:p w:rsidR="00042887" w:rsidRPr="004568D1" w:rsidRDefault="00042887" w:rsidP="00042887">
      <w:pPr>
        <w:jc w:val="both"/>
      </w:pPr>
      <w:r w:rsidRPr="004568D1">
        <w:t>- заинтересованность в расширении и углублении получаемых математических знаний;</w:t>
      </w:r>
    </w:p>
    <w:p w:rsidR="00042887" w:rsidRPr="004568D1" w:rsidRDefault="00042887" w:rsidP="00042887">
      <w:pPr>
        <w:jc w:val="both"/>
      </w:pPr>
      <w:r w:rsidRPr="004568D1">
        <w:t>- готовность использовать получаемую математическую подготовку в учебной дея</w:t>
      </w:r>
      <w:r w:rsidRPr="004568D1">
        <w:softHyphen/>
        <w:t>тельности и при решении практических задач, возникающих в повседневной жизни;</w:t>
      </w:r>
    </w:p>
    <w:p w:rsidR="00042887" w:rsidRPr="004568D1" w:rsidRDefault="00042887" w:rsidP="00042887">
      <w:pPr>
        <w:jc w:val="both"/>
      </w:pPr>
      <w:r w:rsidRPr="004568D1">
        <w:t>- способность преодолевать трудности, доводить начатую работу до ее завершения;</w:t>
      </w:r>
    </w:p>
    <w:p w:rsidR="00042887" w:rsidRPr="004568D1" w:rsidRDefault="00042887" w:rsidP="00042887">
      <w:pPr>
        <w:jc w:val="both"/>
      </w:pPr>
      <w:r w:rsidRPr="004568D1">
        <w:t xml:space="preserve">-  способность к </w:t>
      </w:r>
      <w:proofErr w:type="spellStart"/>
      <w:r w:rsidRPr="004568D1">
        <w:t>самоорганизованности</w:t>
      </w:r>
      <w:proofErr w:type="spellEnd"/>
      <w:r w:rsidRPr="004568D1">
        <w:t>;</w:t>
      </w:r>
    </w:p>
    <w:p w:rsidR="00042887" w:rsidRPr="004568D1" w:rsidRDefault="00042887" w:rsidP="00042887">
      <w:pPr>
        <w:jc w:val="both"/>
      </w:pPr>
      <w:r w:rsidRPr="004568D1">
        <w:t>- способность высказывать собственные суждения и давать им обоснование;</w:t>
      </w:r>
    </w:p>
    <w:p w:rsidR="00042887" w:rsidRPr="004568D1" w:rsidRDefault="00042887" w:rsidP="00042887">
      <w:pPr>
        <w:jc w:val="both"/>
      </w:pPr>
      <w:r w:rsidRPr="004568D1">
        <w:t>- владение коммуникативными умениями с целью реализации возможностей успеш</w:t>
      </w:r>
      <w:r w:rsidRPr="004568D1">
        <w:softHyphen/>
        <w:t>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042887" w:rsidRPr="004568D1" w:rsidRDefault="00042887" w:rsidP="00042887">
      <w:pPr>
        <w:jc w:val="both"/>
      </w:pPr>
      <w:r w:rsidRPr="004568D1">
        <w:rPr>
          <w:b/>
          <w:i/>
          <w:iCs/>
        </w:rPr>
        <w:t>Метапредметные результаты освоения программы по математике</w:t>
      </w:r>
    </w:p>
    <w:p w:rsidR="00042887" w:rsidRPr="004568D1" w:rsidRDefault="00042887" w:rsidP="00042887">
      <w:pPr>
        <w:jc w:val="both"/>
      </w:pPr>
      <w:r w:rsidRPr="004568D1">
        <w:t>У третьеклассника продолжат формироваться:</w:t>
      </w:r>
    </w:p>
    <w:p w:rsidR="00042887" w:rsidRPr="004568D1" w:rsidRDefault="00042887" w:rsidP="00042887">
      <w:pPr>
        <w:jc w:val="both"/>
      </w:pPr>
      <w:r w:rsidRPr="004568D1">
        <w:t>- владение основными методами познания окружающего мира (наблюдение, сравне</w:t>
      </w:r>
      <w:r w:rsidRPr="004568D1">
        <w:softHyphen/>
        <w:t>ние, анализ, синтез, обобщение, моделирование);</w:t>
      </w:r>
    </w:p>
    <w:p w:rsidR="00042887" w:rsidRPr="004568D1" w:rsidRDefault="00042887" w:rsidP="00042887">
      <w:pPr>
        <w:jc w:val="both"/>
      </w:pPr>
      <w:r w:rsidRPr="004568D1">
        <w:t>« понимание и принятие учебной задачи, поиск и нахождение способов ее решения;</w:t>
      </w:r>
    </w:p>
    <w:p w:rsidR="00042887" w:rsidRPr="004568D1" w:rsidRDefault="00042887" w:rsidP="00042887">
      <w:pPr>
        <w:jc w:val="both"/>
      </w:pPr>
      <w:r w:rsidRPr="004568D1">
        <w:t>- планирование, контроль и оценка учебных действий; определение наиболее эф</w:t>
      </w:r>
      <w:r w:rsidRPr="004568D1">
        <w:softHyphen/>
        <w:t>фективного способа достижения результата;</w:t>
      </w:r>
    </w:p>
    <w:p w:rsidR="00042887" w:rsidRPr="004568D1" w:rsidRDefault="00042887" w:rsidP="00042887">
      <w:pPr>
        <w:jc w:val="both"/>
      </w:pPr>
      <w:r w:rsidRPr="004568D1">
        <w:t>- выполнение учебных действий в разных формах (практические работы, работа с моделями);</w:t>
      </w:r>
    </w:p>
    <w:p w:rsidR="00042887" w:rsidRPr="004568D1" w:rsidRDefault="00042887" w:rsidP="00042887">
      <w:pPr>
        <w:pStyle w:val="a5"/>
        <w:rPr>
          <w:rFonts w:ascii="Times New Roman" w:hAnsi="Times New Roman"/>
          <w:sz w:val="24"/>
          <w:szCs w:val="24"/>
        </w:rPr>
      </w:pPr>
      <w:r w:rsidRPr="004568D1">
        <w:rPr>
          <w:rFonts w:ascii="Times New Roman" w:hAnsi="Times New Roman"/>
          <w:sz w:val="24"/>
          <w:szCs w:val="24"/>
        </w:rPr>
        <w:t>- создание моделей изучаемых объектов с использованием знаково-символических средств;</w:t>
      </w:r>
    </w:p>
    <w:p w:rsidR="00042887" w:rsidRPr="004568D1" w:rsidRDefault="00042887" w:rsidP="00042887">
      <w:pPr>
        <w:pStyle w:val="a5"/>
        <w:rPr>
          <w:rFonts w:ascii="Times New Roman" w:hAnsi="Times New Roman"/>
          <w:sz w:val="24"/>
          <w:szCs w:val="24"/>
        </w:rPr>
      </w:pPr>
      <w:r w:rsidRPr="004568D1">
        <w:rPr>
          <w:rFonts w:ascii="Times New Roman" w:hAnsi="Times New Roman"/>
          <w:sz w:val="24"/>
          <w:szCs w:val="24"/>
        </w:rPr>
        <w:t>- понимание причин неуспешной учебной деятельности и способность конструктивно действовать в условиях неуспеха;</w:t>
      </w:r>
    </w:p>
    <w:p w:rsidR="00042887" w:rsidRPr="004568D1" w:rsidRDefault="00042887" w:rsidP="00042887">
      <w:pPr>
        <w:pStyle w:val="a5"/>
        <w:rPr>
          <w:rFonts w:ascii="Times New Roman" w:hAnsi="Times New Roman"/>
          <w:sz w:val="24"/>
          <w:szCs w:val="24"/>
        </w:rPr>
      </w:pPr>
      <w:r w:rsidRPr="004568D1"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деятельности:</w:t>
      </w:r>
    </w:p>
    <w:p w:rsidR="00042887" w:rsidRPr="004568D1" w:rsidRDefault="00042887" w:rsidP="00042887">
      <w:pPr>
        <w:pStyle w:val="a5"/>
        <w:rPr>
          <w:rFonts w:ascii="Times New Roman" w:hAnsi="Times New Roman"/>
          <w:sz w:val="24"/>
          <w:szCs w:val="24"/>
        </w:rPr>
      </w:pPr>
      <w:r w:rsidRPr="004568D1">
        <w:rPr>
          <w:rFonts w:ascii="Times New Roman" w:hAnsi="Times New Roman"/>
          <w:sz w:val="24"/>
          <w:szCs w:val="24"/>
        </w:rPr>
        <w:t>- активное использование математической речи для решения разнообразных комму</w:t>
      </w:r>
      <w:r w:rsidRPr="004568D1">
        <w:rPr>
          <w:rFonts w:ascii="Times New Roman" w:hAnsi="Times New Roman"/>
          <w:sz w:val="24"/>
          <w:szCs w:val="24"/>
        </w:rPr>
        <w:softHyphen/>
        <w:t>никативных задач;</w:t>
      </w:r>
    </w:p>
    <w:p w:rsidR="00042887" w:rsidRPr="004568D1" w:rsidRDefault="00042887" w:rsidP="00042887">
      <w:pPr>
        <w:pStyle w:val="a5"/>
        <w:rPr>
          <w:rFonts w:ascii="Times New Roman" w:hAnsi="Times New Roman"/>
          <w:sz w:val="24"/>
          <w:szCs w:val="24"/>
        </w:rPr>
      </w:pPr>
      <w:r w:rsidRPr="004568D1">
        <w:rPr>
          <w:rFonts w:ascii="Times New Roman" w:hAnsi="Times New Roman"/>
          <w:sz w:val="24"/>
          <w:szCs w:val="24"/>
        </w:rPr>
        <w:t>- готовность слушать собеседника, вести диалог;</w:t>
      </w:r>
    </w:p>
    <w:p w:rsidR="00042887" w:rsidRPr="004568D1" w:rsidRDefault="00042887" w:rsidP="00042887">
      <w:pPr>
        <w:pStyle w:val="a5"/>
        <w:rPr>
          <w:rFonts w:ascii="Times New Roman" w:hAnsi="Times New Roman"/>
          <w:sz w:val="24"/>
          <w:szCs w:val="24"/>
        </w:rPr>
      </w:pPr>
      <w:r w:rsidRPr="004568D1">
        <w:rPr>
          <w:rFonts w:ascii="Times New Roman" w:hAnsi="Times New Roman"/>
          <w:sz w:val="24"/>
          <w:szCs w:val="24"/>
        </w:rPr>
        <w:t xml:space="preserve">- в умение работать в информационной среде. С точки зрения достижения планируемых результатов обучения наиболее ценными являются следующие </w:t>
      </w:r>
      <w:r w:rsidRPr="004568D1">
        <w:rPr>
          <w:rFonts w:ascii="Times New Roman" w:hAnsi="Times New Roman"/>
          <w:b/>
          <w:i/>
          <w:sz w:val="24"/>
          <w:szCs w:val="24"/>
        </w:rPr>
        <w:t>компетенции</w:t>
      </w:r>
      <w:r w:rsidRPr="004568D1">
        <w:rPr>
          <w:rFonts w:ascii="Times New Roman" w:hAnsi="Times New Roman"/>
          <w:sz w:val="24"/>
          <w:szCs w:val="24"/>
        </w:rPr>
        <w:t>, отраженные в содержании курса: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наблюдать за объектами</w:t>
      </w:r>
      <w:r w:rsidRPr="004568D1">
        <w:t xml:space="preserve"> окружающего мира; обнаруживать изменения, происходящие с объектом, и учиться устно и письменно описывать объекты по результатам наблюдений, опытов, работы с информацией;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соотносить результаты</w:t>
      </w:r>
      <w:r w:rsidRPr="004568D1">
        <w:t xml:space="preserve"> наблюдения с </w:t>
      </w:r>
      <w:r w:rsidRPr="004568D1">
        <w:rPr>
          <w:i/>
        </w:rPr>
        <w:t>целью</w:t>
      </w:r>
      <w:r w:rsidRPr="004568D1">
        <w:t>, соотносить результаты проведения опыта с целью, т. е. получать ответ на вопрос «Удалось ли достичь поставленной цели? »;</w:t>
      </w:r>
    </w:p>
    <w:p w:rsidR="00042887" w:rsidRPr="004568D1" w:rsidRDefault="00042887" w:rsidP="00042887">
      <w:pPr>
        <w:jc w:val="both"/>
      </w:pPr>
      <w:r w:rsidRPr="004568D1">
        <w:t xml:space="preserve">- устно и письменно </w:t>
      </w:r>
      <w:r w:rsidRPr="004568D1">
        <w:rPr>
          <w:b/>
        </w:rPr>
        <w:t>представлять информацию</w:t>
      </w:r>
      <w:r w:rsidRPr="004568D1">
        <w:t xml:space="preserve">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понимать</w:t>
      </w:r>
      <w:r w:rsidRPr="004568D1">
        <w:t xml:space="preserve">, что освоение собственно информационных технологий (текстового и графического редакторов) является не самоцелью, а </w:t>
      </w:r>
      <w:r w:rsidRPr="004568D1">
        <w:rPr>
          <w:b/>
        </w:rPr>
        <w:t>способом - деятельности</w:t>
      </w:r>
      <w:r w:rsidRPr="004568D1">
        <w:t xml:space="preserve"> в интегративном процессе познания и описания (под описанием понимается создание информационной модели текста, рисунка и др.);</w:t>
      </w:r>
    </w:p>
    <w:p w:rsidR="00042887" w:rsidRPr="004568D1" w:rsidRDefault="00042887" w:rsidP="00042887">
      <w:pPr>
        <w:jc w:val="both"/>
      </w:pPr>
      <w:r w:rsidRPr="004568D1">
        <w:rPr>
          <w:b/>
        </w:rPr>
        <w:lastRenderedPageBreak/>
        <w:t>- выявлять</w:t>
      </w:r>
      <w:r w:rsidRPr="004568D1">
        <w:t xml:space="preserve"> отдельные признаки, характерные для сопоставляемых объектов; в процессе информационного моделирования и сравнения объектов анализировать результаты сравнения (ответы на вопросы «Чем похожи?», «Чем не похожи?»); объединять предметы по общему признаку (что лишнее, кто лишний, такие же, как..., такой же, как...),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моделей;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решать творческие задачи</w:t>
      </w:r>
      <w:r w:rsidRPr="004568D1">
        <w:t xml:space="preserve"> на уровне комбинаций, преобразования, анализа информации при выполнении упражнений на компьютере и компьютерных проектов;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самостоятельно составлять</w:t>
      </w:r>
      <w:r w:rsidRPr="004568D1">
        <w:t xml:space="preserve"> план действий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логические выражения типа: «...и/или...», «если... то...», «не только, но и...» и давать элементарное обоснование высказанного суждения;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овладевать первоначальными умениями</w:t>
      </w:r>
      <w:r w:rsidRPr="004568D1">
        <w:t xml:space="preserve"> передачи, поиска, преобразования, хранения информации, использования компьютера; </w:t>
      </w:r>
    </w:p>
    <w:p w:rsidR="00042887" w:rsidRPr="004568D1" w:rsidRDefault="00042887" w:rsidP="00042887">
      <w:pPr>
        <w:jc w:val="both"/>
      </w:pPr>
      <w:r w:rsidRPr="004568D1">
        <w:t>При выполнении интерактивных компьютерных заданий и развивающих упражнений — поиском (проверкой) необходимой информации Одновременно происходит овладение различными способами представления информации, в том числе в табличном виде, упорядочения информации по алфавиту и числовым параметрам (возрастанию и убыванию);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получать опыт организации своей деятельности</w:t>
      </w:r>
      <w:r w:rsidRPr="004568D1">
        <w:t>, выполняя специально разработанные для этого интерактивные задания. Это задания, предусматривающие выполнение инструкций, точное следование образцу и простейшим алгоритмам,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получать опыт рефлексивной деятельности</w:t>
      </w:r>
      <w:r w:rsidRPr="004568D1">
        <w:t>, выполняя особый класс упражнений и интерактивных заданий. Это происходит при определении способов контроля и оценки собственной деятельности (ответы на вопросы «Такой ли получен результат?», «Правильно ли я делаю это?»), нахождении ошибок в ходе выполнения упражнения и их исправлении;</w:t>
      </w:r>
    </w:p>
    <w:p w:rsidR="00042887" w:rsidRPr="004568D1" w:rsidRDefault="00042887" w:rsidP="00042887">
      <w:pPr>
        <w:jc w:val="both"/>
      </w:pPr>
      <w:r w:rsidRPr="004568D1">
        <w:rPr>
          <w:b/>
        </w:rPr>
        <w:t>- приобретать опыт сотрудничества</w:t>
      </w:r>
      <w:r w:rsidRPr="004568D1">
        <w:t xml:space="preserve"> при выполнении групповых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042887" w:rsidRPr="004568D1" w:rsidRDefault="00042887" w:rsidP="00042887">
      <w:pPr>
        <w:jc w:val="both"/>
      </w:pPr>
      <w:r w:rsidRPr="004568D1">
        <w:t>Соответствие возрастным особенностям учащихся достигалось:</w:t>
      </w:r>
    </w:p>
    <w:p w:rsidR="00042887" w:rsidRPr="004568D1" w:rsidRDefault="00042887" w:rsidP="00042887">
      <w:pPr>
        <w:jc w:val="both"/>
      </w:pPr>
      <w:r w:rsidRPr="004568D1">
        <w:t>- 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042887" w:rsidRPr="004568D1" w:rsidRDefault="00042887" w:rsidP="00042887">
      <w:pPr>
        <w:jc w:val="both"/>
      </w:pPr>
      <w:r w:rsidRPr="004568D1">
        <w:t>- 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042887" w:rsidRPr="004568D1" w:rsidRDefault="00042887" w:rsidP="00042887">
      <w:pPr>
        <w:jc w:val="both"/>
      </w:pPr>
      <w:r w:rsidRPr="004568D1">
        <w:t>- 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042887" w:rsidRPr="004568D1" w:rsidRDefault="00042887" w:rsidP="00042887">
      <w:pPr>
        <w:jc w:val="both"/>
      </w:pPr>
      <w:r w:rsidRPr="004568D1">
        <w:t>Содержание программы способствует формированию, становлению и развитию у третьеклассников следующих</w:t>
      </w:r>
      <w:r w:rsidRPr="004568D1">
        <w:rPr>
          <w:b/>
          <w:bCs/>
        </w:rPr>
        <w:t xml:space="preserve"> универсальных учебных умений:</w:t>
      </w:r>
    </w:p>
    <w:p w:rsidR="00042887" w:rsidRPr="004568D1" w:rsidRDefault="00042887" w:rsidP="00042887">
      <w:pPr>
        <w:jc w:val="both"/>
      </w:pPr>
      <w:r w:rsidRPr="004568D1">
        <w:t>- сравнивать предметы (фигуры) по их форме и размерам;</w:t>
      </w:r>
    </w:p>
    <w:p w:rsidR="00042887" w:rsidRPr="004568D1" w:rsidRDefault="00042887" w:rsidP="00042887">
      <w:pPr>
        <w:jc w:val="both"/>
      </w:pPr>
      <w:r w:rsidRPr="004568D1">
        <w:t>- распределять данное множество предметов на группы по заданным признакам (вы</w:t>
      </w:r>
      <w:r w:rsidRPr="004568D1">
        <w:softHyphen/>
        <w:t>полнять классификацию);</w:t>
      </w:r>
    </w:p>
    <w:p w:rsidR="00042887" w:rsidRPr="004568D1" w:rsidRDefault="00042887" w:rsidP="00042887">
      <w:pPr>
        <w:jc w:val="both"/>
      </w:pPr>
      <w:r w:rsidRPr="004568D1">
        <w:t>- сопоставлять множества предметов по их численностям (путем составления пар предметов);</w:t>
      </w:r>
    </w:p>
    <w:p w:rsidR="00042887" w:rsidRPr="004568D1" w:rsidRDefault="00042887" w:rsidP="00042887">
      <w:pPr>
        <w:jc w:val="both"/>
      </w:pPr>
      <w:r w:rsidRPr="004568D1">
        <w:t>- пересчитывать предметы; выражать результат натуральным числом;</w:t>
      </w:r>
    </w:p>
    <w:p w:rsidR="00042887" w:rsidRPr="004568D1" w:rsidRDefault="00042887" w:rsidP="00042887">
      <w:pPr>
        <w:jc w:val="both"/>
      </w:pPr>
      <w:r w:rsidRPr="004568D1">
        <w:t>-  сравнивать числа;</w:t>
      </w:r>
    </w:p>
    <w:p w:rsidR="00042887" w:rsidRPr="004568D1" w:rsidRDefault="00042887" w:rsidP="00042887">
      <w:pPr>
        <w:jc w:val="both"/>
      </w:pPr>
      <w:r w:rsidRPr="004568D1">
        <w:lastRenderedPageBreak/>
        <w:t>-  упорядочивать данное множество чисел;</w:t>
      </w:r>
    </w:p>
    <w:p w:rsidR="00042887" w:rsidRPr="004568D1" w:rsidRDefault="00042887" w:rsidP="00042887">
      <w:pPr>
        <w:jc w:val="both"/>
      </w:pPr>
      <w:r w:rsidRPr="004568D1">
        <w:t>-  воспроизводить устные и письменные алгоритмы выполнения четырех арифмети</w:t>
      </w:r>
      <w:r w:rsidRPr="004568D1">
        <w:softHyphen/>
        <w:t>ческих действий;</w:t>
      </w:r>
    </w:p>
    <w:p w:rsidR="00042887" w:rsidRPr="004568D1" w:rsidRDefault="00042887" w:rsidP="00042887">
      <w:pPr>
        <w:jc w:val="both"/>
      </w:pPr>
      <w:r w:rsidRPr="004568D1">
        <w:t>- прогнозировать результаты вычислений;</w:t>
      </w:r>
    </w:p>
    <w:p w:rsidR="00042887" w:rsidRPr="004568D1" w:rsidRDefault="00042887" w:rsidP="00042887">
      <w:pPr>
        <w:jc w:val="both"/>
      </w:pPr>
      <w:r w:rsidRPr="004568D1">
        <w:t>- контролировать свою деятельность: проверять правильность выполнения вычисле</w:t>
      </w:r>
      <w:r w:rsidRPr="004568D1">
        <w:softHyphen/>
        <w:t>ний изученными способами;</w:t>
      </w:r>
    </w:p>
    <w:p w:rsidR="00042887" w:rsidRPr="004568D1" w:rsidRDefault="00042887" w:rsidP="00042887">
      <w:pPr>
        <w:jc w:val="both"/>
      </w:pPr>
      <w:r w:rsidRPr="004568D1">
        <w:t>- оценивать правильность предъявленных вычислений;</w:t>
      </w:r>
    </w:p>
    <w:p w:rsidR="00042887" w:rsidRPr="004568D1" w:rsidRDefault="00042887" w:rsidP="00042887">
      <w:pPr>
        <w:jc w:val="both"/>
      </w:pPr>
      <w:r w:rsidRPr="004568D1">
        <w:t>- сравнивать разные способы вычислений, выбирать из них удобный;</w:t>
      </w:r>
    </w:p>
    <w:p w:rsidR="00042887" w:rsidRPr="004568D1" w:rsidRDefault="00042887" w:rsidP="00042887">
      <w:pPr>
        <w:jc w:val="both"/>
      </w:pPr>
      <w:r w:rsidRPr="004568D1">
        <w:t>- анализировать структуру числового выражения с целью определения порядка выполнения содержащихся в нем арифметических действий;</w:t>
      </w:r>
    </w:p>
    <w:p w:rsidR="00042887" w:rsidRPr="004568D1" w:rsidRDefault="00042887" w:rsidP="00042887">
      <w:pPr>
        <w:jc w:val="both"/>
      </w:pPr>
      <w:r w:rsidRPr="004568D1">
        <w:t>- планировать ход решения задачи;</w:t>
      </w:r>
    </w:p>
    <w:p w:rsidR="00042887" w:rsidRPr="004568D1" w:rsidRDefault="00042887" w:rsidP="00042887">
      <w:pPr>
        <w:jc w:val="both"/>
      </w:pPr>
      <w:r w:rsidRPr="004568D1">
        <w:t>- анализировать текст задачи с целью выбора необходимых арифметических действий для ее решения;</w:t>
      </w:r>
    </w:p>
    <w:p w:rsidR="00042887" w:rsidRPr="004568D1" w:rsidRDefault="00042887" w:rsidP="00042887">
      <w:pPr>
        <w:jc w:val="both"/>
      </w:pPr>
      <w:r w:rsidRPr="004568D1">
        <w:t>-  прогнозировать результат решения;</w:t>
      </w:r>
    </w:p>
    <w:p w:rsidR="00042887" w:rsidRPr="004568D1" w:rsidRDefault="00042887" w:rsidP="00042887">
      <w:pPr>
        <w:jc w:val="both"/>
      </w:pPr>
      <w:r w:rsidRPr="004568D1">
        <w:t>- выбирать верное решение задачи из нескольких предъявленных решений;</w:t>
      </w:r>
    </w:p>
    <w:p w:rsidR="00042887" w:rsidRPr="004568D1" w:rsidRDefault="00042887" w:rsidP="00042887">
      <w:pPr>
        <w:jc w:val="both"/>
      </w:pPr>
      <w:r w:rsidRPr="004568D1">
        <w:t>- наблюдать за изменением решения задачи при изменении ее условий;</w:t>
      </w:r>
    </w:p>
    <w:p w:rsidR="00042887" w:rsidRPr="004568D1" w:rsidRDefault="00042887" w:rsidP="00042887">
      <w:pPr>
        <w:jc w:val="both"/>
      </w:pPr>
      <w:r w:rsidRPr="004568D1">
        <w:t>- ориентироваться на плоскости; различать геометрические фигуры; характеризовать взаимное расположение фигур на плоскости;</w:t>
      </w:r>
    </w:p>
    <w:p w:rsidR="00042887" w:rsidRPr="004568D1" w:rsidRDefault="00042887" w:rsidP="00042887">
      <w:pPr>
        <w:jc w:val="both"/>
      </w:pPr>
      <w:r w:rsidRPr="004568D1">
        <w:t>- конструировать указанную фигуру из частей;</w:t>
      </w:r>
    </w:p>
    <w:p w:rsidR="00042887" w:rsidRPr="004568D1" w:rsidRDefault="00042887" w:rsidP="00042887">
      <w:pPr>
        <w:jc w:val="both"/>
      </w:pPr>
      <w:r w:rsidRPr="004568D1">
        <w:t>- классифицировать треугольники;</w:t>
      </w:r>
    </w:p>
    <w:p w:rsidR="00042887" w:rsidRPr="004568D1" w:rsidRDefault="00042887" w:rsidP="00042887">
      <w:pPr>
        <w:jc w:val="both"/>
      </w:pPr>
      <w:r w:rsidRPr="004568D1">
        <w:t>- распознавать некоторые пространственные фигуры на чертежах и на моделях;</w:t>
      </w:r>
    </w:p>
    <w:p w:rsidR="00042887" w:rsidRPr="004568D1" w:rsidRDefault="00042887" w:rsidP="00042887">
      <w:pPr>
        <w:jc w:val="both"/>
      </w:pPr>
      <w:r w:rsidRPr="004568D1">
        <w:t>- определять истинность несложных утверждений;</w:t>
      </w:r>
    </w:p>
    <w:p w:rsidR="00042887" w:rsidRPr="004568D1" w:rsidRDefault="00042887" w:rsidP="00042887">
      <w:pPr>
        <w:jc w:val="both"/>
      </w:pPr>
      <w:r w:rsidRPr="004568D1">
        <w:t>- приводить примеры, подтверждающие или опровергающие данное утверждение;</w:t>
      </w:r>
    </w:p>
    <w:p w:rsidR="00042887" w:rsidRPr="004568D1" w:rsidRDefault="00042887" w:rsidP="00042887">
      <w:pPr>
        <w:jc w:val="both"/>
      </w:pPr>
      <w:r w:rsidRPr="004568D1">
        <w:t>- с помощью учителя конструировать алгоритм решения логической задачи;</w:t>
      </w:r>
    </w:p>
    <w:p w:rsidR="00042887" w:rsidRPr="004568D1" w:rsidRDefault="00042887" w:rsidP="00042887">
      <w:pPr>
        <w:jc w:val="both"/>
      </w:pPr>
      <w:r w:rsidRPr="004568D1">
        <w:t>-  актуализировать свои знания для проведения простейших математических доказа</w:t>
      </w:r>
      <w:r w:rsidRPr="004568D1">
        <w:softHyphen/>
        <w:t>тельств;</w:t>
      </w:r>
    </w:p>
    <w:p w:rsidR="00042887" w:rsidRPr="004568D1" w:rsidRDefault="00042887" w:rsidP="00042887">
      <w:pPr>
        <w:jc w:val="both"/>
      </w:pPr>
      <w:r w:rsidRPr="004568D1">
        <w:t>- собирать требуемую информацию из указанных источников; фиксировать ре</w:t>
      </w:r>
      <w:r w:rsidRPr="004568D1">
        <w:softHyphen/>
        <w:t>зультаты;</w:t>
      </w:r>
    </w:p>
    <w:p w:rsidR="00042887" w:rsidRPr="004568D1" w:rsidRDefault="00042887" w:rsidP="00042887">
      <w:pPr>
        <w:jc w:val="both"/>
      </w:pPr>
      <w:r w:rsidRPr="004568D1">
        <w:t xml:space="preserve">- с помощью учителя и </w:t>
      </w:r>
      <w:r w:rsidR="00CB2004" w:rsidRPr="004568D1">
        <w:t>самостоятельно сравнивать,</w:t>
      </w:r>
      <w:r w:rsidRPr="004568D1">
        <w:t xml:space="preserve"> и обобщать информацию, пред</w:t>
      </w:r>
      <w:r w:rsidRPr="004568D1">
        <w:softHyphen/>
        <w:t>ставленную в таблицах, на графиках и диаграммах;</w:t>
      </w:r>
    </w:p>
    <w:p w:rsidR="00042887" w:rsidRPr="004568D1" w:rsidRDefault="00042887" w:rsidP="00042887">
      <w:pPr>
        <w:jc w:val="both"/>
      </w:pPr>
      <w:r w:rsidRPr="004568D1">
        <w:t>- переводить информацию из текстовой формы в табличную.</w:t>
      </w:r>
    </w:p>
    <w:p w:rsidR="00042887" w:rsidRPr="004568D1" w:rsidRDefault="00042887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2B6822" w:rsidRDefault="002B6822" w:rsidP="00042887">
      <w:pPr>
        <w:jc w:val="center"/>
        <w:rPr>
          <w:b/>
        </w:rPr>
      </w:pPr>
    </w:p>
    <w:p w:rsidR="002B6822" w:rsidRDefault="002B6822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CB2004" w:rsidRDefault="00CB2004" w:rsidP="00042887">
      <w:pPr>
        <w:jc w:val="center"/>
        <w:rPr>
          <w:b/>
        </w:rPr>
      </w:pPr>
    </w:p>
    <w:p w:rsidR="00042887" w:rsidRPr="004568D1" w:rsidRDefault="00042887" w:rsidP="00042887">
      <w:pPr>
        <w:jc w:val="center"/>
        <w:rPr>
          <w:b/>
        </w:rPr>
      </w:pPr>
      <w:r w:rsidRPr="004568D1">
        <w:rPr>
          <w:b/>
        </w:rPr>
        <w:lastRenderedPageBreak/>
        <w:t>СОДЕРЖАНИЕ РАБОЧЕЙ ПРОГРАММЫ ПО МАТЕМАТИКЕ</w:t>
      </w:r>
    </w:p>
    <w:p w:rsidR="00CB2004" w:rsidRDefault="00CB2004" w:rsidP="00042887">
      <w:pPr>
        <w:jc w:val="center"/>
        <w:rPr>
          <w:b/>
        </w:rPr>
      </w:pPr>
    </w:p>
    <w:p w:rsidR="00432169" w:rsidRPr="00067270" w:rsidRDefault="00432169" w:rsidP="00432169">
      <w:pPr>
        <w:pStyle w:val="af7"/>
        <w:numPr>
          <w:ilvl w:val="0"/>
          <w:numId w:val="8"/>
        </w:numPr>
        <w:rPr>
          <w:b/>
          <w:sz w:val="28"/>
        </w:rPr>
      </w:pPr>
      <w:r w:rsidRPr="00067270">
        <w:rPr>
          <w:b/>
          <w:color w:val="000000"/>
          <w:sz w:val="22"/>
          <w:szCs w:val="20"/>
        </w:rPr>
        <w:t>Числа от 100 до 1000 (3 ч)</w:t>
      </w:r>
    </w:p>
    <w:p w:rsidR="00432169" w:rsidRPr="00432169" w:rsidRDefault="00432169" w:rsidP="00432169">
      <w:r w:rsidRPr="00432169">
        <w:t>Числа от 100 до 1000. Счет сотнями, чтение и запись цифрами чисел, оканчивающихся нулями.</w:t>
      </w:r>
    </w:p>
    <w:p w:rsidR="00432169" w:rsidRPr="00432169" w:rsidRDefault="00432169" w:rsidP="00432169">
      <w:r w:rsidRPr="00432169">
        <w:t>Числа от 100 до 1000. Чтение и запись трехзначных чисел.</w:t>
      </w:r>
    </w:p>
    <w:p w:rsidR="00CB2004" w:rsidRDefault="00432169" w:rsidP="00432169">
      <w:r w:rsidRPr="00432169">
        <w:t>Числа от 100 до 1000. Вспоминаем пройденное.</w:t>
      </w:r>
    </w:p>
    <w:p w:rsidR="00432169" w:rsidRPr="00067270" w:rsidRDefault="00432169" w:rsidP="00432169">
      <w:pPr>
        <w:pStyle w:val="af7"/>
        <w:numPr>
          <w:ilvl w:val="0"/>
          <w:numId w:val="8"/>
        </w:numPr>
        <w:rPr>
          <w:b/>
        </w:rPr>
      </w:pPr>
      <w:r w:rsidRPr="00067270">
        <w:rPr>
          <w:b/>
        </w:rPr>
        <w:t>Сравнение чисел. Знаки «&lt;» и «&gt;» (4 ч)</w:t>
      </w:r>
    </w:p>
    <w:p w:rsidR="00432169" w:rsidRPr="00432169" w:rsidRDefault="00432169" w:rsidP="00432169">
      <w:r w:rsidRPr="00432169">
        <w:t>Сравнение чисел. Знаки «&lt;» и «&gt;».</w:t>
      </w:r>
    </w:p>
    <w:p w:rsidR="00432169" w:rsidRPr="00432169" w:rsidRDefault="00432169" w:rsidP="00432169">
      <w:r w:rsidRPr="00432169">
        <w:t>Сравнение чисел. Знаки «&lt;» и «&gt;».</w:t>
      </w:r>
    </w:p>
    <w:p w:rsidR="00432169" w:rsidRPr="00432169" w:rsidRDefault="00432169" w:rsidP="00432169">
      <w:r w:rsidRPr="00432169">
        <w:t>Числа от 100 до 1000.</w:t>
      </w:r>
    </w:p>
    <w:p w:rsidR="00CB2004" w:rsidRDefault="00432169" w:rsidP="00432169">
      <w:r w:rsidRPr="00432169">
        <w:t>Текущая проверочная работа по теме «Чтение, запись и сравнение трехзначных чисел».</w:t>
      </w:r>
    </w:p>
    <w:p w:rsidR="00432169" w:rsidRPr="009004A6" w:rsidRDefault="00432169" w:rsidP="00432169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Единицы длины: километр, миллиметр (4 ч)</w:t>
      </w:r>
    </w:p>
    <w:p w:rsidR="00432169" w:rsidRDefault="00432169" w:rsidP="00432169">
      <w:pPr>
        <w:pStyle w:val="af7"/>
      </w:pPr>
      <w:r>
        <w:t>Единицы длины: километр, миллиметр, их обозначение.</w:t>
      </w:r>
    </w:p>
    <w:p w:rsidR="00432169" w:rsidRDefault="00432169" w:rsidP="00432169">
      <w:pPr>
        <w:pStyle w:val="af7"/>
      </w:pPr>
      <w:r>
        <w:t>Соотношения между единицами длины.</w:t>
      </w:r>
    </w:p>
    <w:p w:rsidR="00432169" w:rsidRDefault="00432169" w:rsidP="00432169">
      <w:pPr>
        <w:pStyle w:val="af7"/>
      </w:pPr>
      <w:r>
        <w:t>Измерение длины в метрах, сантиметрах и миллиметрах.</w:t>
      </w:r>
    </w:p>
    <w:p w:rsidR="00432169" w:rsidRDefault="00432169" w:rsidP="00432169">
      <w:pPr>
        <w:pStyle w:val="af7"/>
      </w:pPr>
      <w:r>
        <w:t>Вспоминаем пройденное по теме «Единицы длины».</w:t>
      </w:r>
    </w:p>
    <w:p w:rsidR="00432169" w:rsidRPr="009004A6" w:rsidRDefault="00432169" w:rsidP="00432169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Ломаная (3 ч)</w:t>
      </w:r>
    </w:p>
    <w:p w:rsidR="00432169" w:rsidRPr="00432169" w:rsidRDefault="00432169" w:rsidP="00432169">
      <w:r>
        <w:t>Геомет</w:t>
      </w:r>
      <w:r w:rsidRPr="00432169">
        <w:t>рические фигуры.</w:t>
      </w:r>
    </w:p>
    <w:p w:rsidR="00432169" w:rsidRPr="00432169" w:rsidRDefault="00432169" w:rsidP="00432169">
      <w:r w:rsidRPr="00432169">
        <w:t>Ломаная и ее элементы.</w:t>
      </w:r>
    </w:p>
    <w:p w:rsidR="00432169" w:rsidRDefault="00432169" w:rsidP="00432169">
      <w:r w:rsidRPr="00432169">
        <w:t>Ломаная и ее элементы.</w:t>
      </w:r>
    </w:p>
    <w:p w:rsidR="00432169" w:rsidRPr="009004A6" w:rsidRDefault="00432169" w:rsidP="00432169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Длина ломаной (3 ч)</w:t>
      </w:r>
    </w:p>
    <w:p w:rsidR="00432169" w:rsidRPr="00432169" w:rsidRDefault="00432169" w:rsidP="00432169">
      <w:r w:rsidRPr="00432169">
        <w:t>Длина ломаной.</w:t>
      </w:r>
    </w:p>
    <w:p w:rsidR="00432169" w:rsidRPr="00432169" w:rsidRDefault="00432169" w:rsidP="00432169">
      <w:r w:rsidRPr="00432169">
        <w:t>Построение ломаной и вычисление ее длины.</w:t>
      </w:r>
    </w:p>
    <w:p w:rsidR="00CB2004" w:rsidRDefault="00432169" w:rsidP="00432169">
      <w:r w:rsidRPr="00432169">
        <w:t>Вспоминаем пройденное по теме «Длина ломаной».</w:t>
      </w:r>
    </w:p>
    <w:p w:rsidR="00432169" w:rsidRPr="00432169" w:rsidRDefault="00432169" w:rsidP="00432169">
      <w:pPr>
        <w:pStyle w:val="af7"/>
        <w:numPr>
          <w:ilvl w:val="0"/>
          <w:numId w:val="8"/>
        </w:numPr>
      </w:pPr>
      <w:r>
        <w:rPr>
          <w:rFonts w:ascii="Arial" w:hAnsi="Arial" w:cs="Arial"/>
          <w:b/>
          <w:color w:val="000000"/>
          <w:sz w:val="20"/>
          <w:szCs w:val="20"/>
        </w:rPr>
        <w:t>Единицы массы: килограмм, грамм (4 ч)</w:t>
      </w:r>
    </w:p>
    <w:p w:rsidR="00432169" w:rsidRDefault="00067270" w:rsidP="00432169">
      <w:pPr>
        <w:pStyle w:val="af7"/>
      </w:pPr>
      <w:r>
        <w:t>Масса и ее единицы: кило</w:t>
      </w:r>
      <w:r w:rsidR="00432169">
        <w:t>грамм, грамм.</w:t>
      </w:r>
    </w:p>
    <w:p w:rsidR="00432169" w:rsidRDefault="00432169" w:rsidP="00432169">
      <w:pPr>
        <w:pStyle w:val="af7"/>
      </w:pPr>
      <w:r>
        <w:t>Соотношения между единицами массы – килограммом и граммом.</w:t>
      </w:r>
    </w:p>
    <w:p w:rsidR="00432169" w:rsidRDefault="00432169" w:rsidP="00432169">
      <w:pPr>
        <w:pStyle w:val="af7"/>
      </w:pPr>
      <w:r>
        <w:t>Измерение массы с помощью весов (практическая работа). Решение задач на нахождение массы.</w:t>
      </w:r>
    </w:p>
    <w:p w:rsidR="00432169" w:rsidRDefault="00432169" w:rsidP="00432169">
      <w:pPr>
        <w:pStyle w:val="af7"/>
      </w:pPr>
      <w:r>
        <w:t>Вспоминаем пройденное по</w:t>
      </w:r>
      <w:r w:rsidR="00067270">
        <w:t xml:space="preserve"> теме «Масса и ее единицы: кило</w:t>
      </w:r>
      <w:r>
        <w:t>грамм, грамм».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Единица вместимости: литр (3 ч)</w:t>
      </w:r>
    </w:p>
    <w:p w:rsidR="00432169" w:rsidRDefault="00432169" w:rsidP="00432169">
      <w:pPr>
        <w:pStyle w:val="af7"/>
      </w:pPr>
      <w:r>
        <w:t>Вместимость и ее единица – литр.</w:t>
      </w:r>
    </w:p>
    <w:p w:rsidR="00432169" w:rsidRDefault="00432169" w:rsidP="00432169">
      <w:pPr>
        <w:pStyle w:val="af7"/>
      </w:pPr>
      <w:r>
        <w:t>Измерение вместимости с помощью мерных сосудов (практическая работа).</w:t>
      </w:r>
    </w:p>
    <w:p w:rsidR="00432169" w:rsidRDefault="00432169" w:rsidP="00432169">
      <w:pPr>
        <w:pStyle w:val="af7"/>
      </w:pPr>
      <w:r>
        <w:t>Вспоминаем пройденное по теме «Величины».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Сложение в пределах 1000 (6 ч)</w:t>
      </w:r>
    </w:p>
    <w:p w:rsidR="00432169" w:rsidRDefault="00432169" w:rsidP="00432169">
      <w:pPr>
        <w:pStyle w:val="af7"/>
      </w:pPr>
      <w:r>
        <w:t>Сложение в пределах 1000.</w:t>
      </w:r>
    </w:p>
    <w:p w:rsidR="00432169" w:rsidRDefault="00432169" w:rsidP="00432169">
      <w:pPr>
        <w:pStyle w:val="af7"/>
      </w:pPr>
      <w:r>
        <w:t>Устные и письменные приемы сложения.</w:t>
      </w:r>
    </w:p>
    <w:p w:rsidR="00432169" w:rsidRDefault="00432169" w:rsidP="00432169">
      <w:pPr>
        <w:pStyle w:val="af7"/>
      </w:pPr>
      <w:r>
        <w:t>Письменные приемы сложения.</w:t>
      </w:r>
    </w:p>
    <w:p w:rsidR="00432169" w:rsidRDefault="00432169" w:rsidP="00432169">
      <w:pPr>
        <w:pStyle w:val="af7"/>
      </w:pPr>
      <w:r>
        <w:lastRenderedPageBreak/>
        <w:t>Письменные приемы сложения.</w:t>
      </w:r>
    </w:p>
    <w:p w:rsidR="00432169" w:rsidRDefault="00432169" w:rsidP="009004A6">
      <w:pPr>
        <w:pStyle w:val="af7"/>
      </w:pPr>
      <w:r>
        <w:t>Решение задач по теме «Слож</w:t>
      </w:r>
      <w:r w:rsidR="009004A6">
        <w:t>ение в пределах 1000».</w:t>
      </w:r>
    </w:p>
    <w:p w:rsidR="00432169" w:rsidRDefault="00432169" w:rsidP="00432169">
      <w:pPr>
        <w:pStyle w:val="af7"/>
      </w:pPr>
      <w:r>
        <w:t>Математический диктант.</w:t>
      </w:r>
    </w:p>
    <w:p w:rsidR="00432169" w:rsidRDefault="00432169" w:rsidP="00432169">
      <w:pPr>
        <w:pStyle w:val="af7"/>
      </w:pPr>
      <w:r>
        <w:t>Вспоминаем пройденное по теме «Тысяча».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Вычитание в пределах 1000 (5 ч)</w:t>
      </w:r>
    </w:p>
    <w:p w:rsidR="00432169" w:rsidRDefault="00432169" w:rsidP="00432169">
      <w:pPr>
        <w:pStyle w:val="af7"/>
      </w:pPr>
      <w:r>
        <w:t>Вычитание в пределах 1000.</w:t>
      </w:r>
    </w:p>
    <w:p w:rsidR="00432169" w:rsidRDefault="00432169" w:rsidP="00432169">
      <w:pPr>
        <w:pStyle w:val="af7"/>
      </w:pPr>
      <w:r>
        <w:t>Письменные и устные приемы вычислений.</w:t>
      </w:r>
    </w:p>
    <w:p w:rsidR="00432169" w:rsidRDefault="00432169" w:rsidP="00432169">
      <w:pPr>
        <w:pStyle w:val="af7"/>
      </w:pPr>
      <w:r>
        <w:t>Решение задач на вычитание в пределах 1000.</w:t>
      </w:r>
    </w:p>
    <w:p w:rsidR="00432169" w:rsidRPr="009004A6" w:rsidRDefault="00432169" w:rsidP="00432169">
      <w:pPr>
        <w:pStyle w:val="af7"/>
      </w:pPr>
      <w:r w:rsidRPr="009004A6">
        <w:t>Сложение и вычитание в пределах 1000.</w:t>
      </w:r>
    </w:p>
    <w:p w:rsidR="00432169" w:rsidRPr="009004A6" w:rsidRDefault="00432169" w:rsidP="00432169">
      <w:pPr>
        <w:pStyle w:val="af7"/>
      </w:pPr>
      <w:r w:rsidRPr="009004A6">
        <w:t>Текущая контрольная работа №1 по теме «Сложение и вычитание трехзначных чисел».</w:t>
      </w:r>
    </w:p>
    <w:p w:rsidR="00432169" w:rsidRPr="009004A6" w:rsidRDefault="00432169" w:rsidP="00432169">
      <w:pPr>
        <w:pStyle w:val="af7"/>
      </w:pPr>
      <w:r w:rsidRPr="009004A6">
        <w:t>Анализ контрольной работы, работа над ошибками.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Сочетательное свойство сложения (3 ч)</w:t>
      </w:r>
    </w:p>
    <w:p w:rsidR="00432169" w:rsidRDefault="00432169" w:rsidP="00432169">
      <w:pPr>
        <w:pStyle w:val="af7"/>
      </w:pPr>
      <w:r>
        <w:t>Сочетательное свойство сложения.</w:t>
      </w:r>
    </w:p>
    <w:p w:rsidR="00432169" w:rsidRDefault="00432169" w:rsidP="00432169">
      <w:pPr>
        <w:pStyle w:val="af7"/>
      </w:pPr>
      <w:r>
        <w:t>Сочетательное свойство сложения.</w:t>
      </w:r>
    </w:p>
    <w:p w:rsidR="00432169" w:rsidRDefault="00432169" w:rsidP="00432169">
      <w:pPr>
        <w:pStyle w:val="af7"/>
      </w:pPr>
      <w:r>
        <w:t>Сочетательное свойство сложения.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Сумма трёх и более слагаемых (3 ч)</w:t>
      </w:r>
    </w:p>
    <w:p w:rsidR="00432169" w:rsidRDefault="00432169" w:rsidP="00432169">
      <w:pPr>
        <w:pStyle w:val="af7"/>
      </w:pPr>
      <w:r>
        <w:t>Сумма трёх и более слагаемых.</w:t>
      </w:r>
    </w:p>
    <w:p w:rsidR="00432169" w:rsidRDefault="00432169" w:rsidP="00432169">
      <w:pPr>
        <w:pStyle w:val="af7"/>
      </w:pPr>
      <w:r>
        <w:t>Сумма трёх</w:t>
      </w:r>
    </w:p>
    <w:p w:rsidR="00432169" w:rsidRDefault="00432169" w:rsidP="00432169">
      <w:pPr>
        <w:pStyle w:val="af7"/>
      </w:pPr>
      <w:r>
        <w:t>и более слагаемых.</w:t>
      </w:r>
    </w:p>
    <w:p w:rsidR="00432169" w:rsidRDefault="00432169" w:rsidP="00432169">
      <w:pPr>
        <w:pStyle w:val="af7"/>
      </w:pPr>
      <w:r>
        <w:t>Вспоминаем пройденное по теме «Сложение и вычитание в пределах 1000».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Сочетательное свойство умножения (3 ч)</w:t>
      </w:r>
    </w:p>
    <w:p w:rsidR="00432169" w:rsidRDefault="00067270" w:rsidP="00432169">
      <w:pPr>
        <w:pStyle w:val="af7"/>
      </w:pPr>
      <w:r>
        <w:t>Сочетательное свойство умно</w:t>
      </w:r>
      <w:r w:rsidR="00432169">
        <w:t>жения.</w:t>
      </w:r>
    </w:p>
    <w:p w:rsidR="00432169" w:rsidRDefault="00067270" w:rsidP="00432169">
      <w:pPr>
        <w:pStyle w:val="af7"/>
      </w:pPr>
      <w:r>
        <w:t>Сочетательное свойство умно</w:t>
      </w:r>
      <w:r w:rsidR="00432169">
        <w:t>жения.</w:t>
      </w:r>
    </w:p>
    <w:p w:rsidR="00432169" w:rsidRDefault="00432169" w:rsidP="00432169">
      <w:pPr>
        <w:pStyle w:val="af7"/>
      </w:pPr>
      <w:r>
        <w:t>Вспоминаем пройденное по теме «Сложение и вычитание в пределах 1000».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Произведение трёх и более множителей (2 ч)</w:t>
      </w:r>
    </w:p>
    <w:p w:rsidR="00432169" w:rsidRDefault="00432169" w:rsidP="00432169">
      <w:pPr>
        <w:pStyle w:val="af7"/>
      </w:pPr>
      <w:r>
        <w:t>Произведение трёх и более множителей.</w:t>
      </w:r>
    </w:p>
    <w:p w:rsidR="00432169" w:rsidRDefault="00432169" w:rsidP="00432169">
      <w:pPr>
        <w:pStyle w:val="af7"/>
      </w:pPr>
      <w:r>
        <w:t>Произведение трёх и более множителей.</w:t>
      </w:r>
    </w:p>
    <w:p w:rsidR="00432169" w:rsidRDefault="00432169" w:rsidP="00432169">
      <w:pPr>
        <w:pStyle w:val="af7"/>
      </w:pPr>
      <w:r>
        <w:t>Итоговая контрольная работа №2 (за 1 четверть).</w:t>
      </w:r>
    </w:p>
    <w:p w:rsidR="00432169" w:rsidRPr="009004A6" w:rsidRDefault="00067270" w:rsidP="009004A6">
      <w:pPr>
        <w:pStyle w:val="af7"/>
        <w:numPr>
          <w:ilvl w:val="0"/>
          <w:numId w:val="8"/>
        </w:numPr>
        <w:rPr>
          <w:b/>
        </w:rPr>
      </w:pPr>
      <w:r>
        <w:rPr>
          <w:b/>
        </w:rPr>
        <w:t>Упрощение выражений, содер</w:t>
      </w:r>
      <w:r w:rsidR="00432169" w:rsidRPr="009004A6">
        <w:rPr>
          <w:b/>
        </w:rPr>
        <w:t>жащих в скобках умножение или деление (3 ч)</w:t>
      </w:r>
    </w:p>
    <w:p w:rsidR="00432169" w:rsidRDefault="00067270" w:rsidP="00432169">
      <w:pPr>
        <w:pStyle w:val="af7"/>
      </w:pPr>
      <w:r>
        <w:t>Упрощение выражений, содер</w:t>
      </w:r>
      <w:r w:rsidR="00432169">
        <w:t>жащих в скобках умножение или деление.</w:t>
      </w:r>
    </w:p>
    <w:p w:rsidR="00432169" w:rsidRDefault="00067270" w:rsidP="00432169">
      <w:pPr>
        <w:pStyle w:val="af7"/>
      </w:pPr>
      <w:r>
        <w:t>Упрощение вы</w:t>
      </w:r>
      <w:r w:rsidR="00432169">
        <w:t>ражений, содержащих в скобках умножение или деление.</w:t>
      </w:r>
    </w:p>
    <w:p w:rsidR="00432169" w:rsidRDefault="00432169" w:rsidP="00432169">
      <w:pPr>
        <w:pStyle w:val="af7"/>
      </w:pPr>
      <w:r>
        <w:t>Вспоминаем п</w:t>
      </w:r>
      <w:r w:rsidR="00067270">
        <w:t>ройденное по теме «Упрощение выражений, содер</w:t>
      </w:r>
      <w:r>
        <w:t>жащих в скобках умножение или деление».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Симметрия на клетчатой бумаге (3 ч)</w:t>
      </w:r>
    </w:p>
    <w:p w:rsidR="00432169" w:rsidRDefault="00432169" w:rsidP="00432169">
      <w:pPr>
        <w:pStyle w:val="af7"/>
      </w:pPr>
      <w:r>
        <w:t>Симметрия на клетчатой бумаге.</w:t>
      </w:r>
    </w:p>
    <w:p w:rsidR="00432169" w:rsidRDefault="00432169" w:rsidP="00432169">
      <w:pPr>
        <w:pStyle w:val="af7"/>
      </w:pPr>
      <w:r>
        <w:t>Построение симметричных прямых на клетчатой бумаге (практическая работа).</w:t>
      </w:r>
    </w:p>
    <w:p w:rsidR="00432169" w:rsidRDefault="00432169" w:rsidP="00432169">
      <w:pPr>
        <w:pStyle w:val="af7"/>
      </w:pPr>
      <w:r>
        <w:t>Текущая проверочная работа по теме «Симметрия на клетчатой бумаге».</w:t>
      </w:r>
    </w:p>
    <w:p w:rsidR="00432169" w:rsidRPr="009004A6" w:rsidRDefault="00067270" w:rsidP="009004A6">
      <w:pPr>
        <w:pStyle w:val="af7"/>
        <w:numPr>
          <w:ilvl w:val="0"/>
          <w:numId w:val="8"/>
        </w:numPr>
        <w:rPr>
          <w:b/>
        </w:rPr>
      </w:pPr>
      <w:r>
        <w:rPr>
          <w:b/>
        </w:rPr>
        <w:t>Порядок выполнения действий в выраже</w:t>
      </w:r>
      <w:r w:rsidR="00432169" w:rsidRPr="009004A6">
        <w:rPr>
          <w:b/>
        </w:rPr>
        <w:t>ниях без скобок (3 ч)</w:t>
      </w:r>
    </w:p>
    <w:p w:rsidR="00432169" w:rsidRDefault="00067270" w:rsidP="00432169">
      <w:pPr>
        <w:pStyle w:val="af7"/>
      </w:pPr>
      <w:r>
        <w:lastRenderedPageBreak/>
        <w:t>Порядок выполнения действий в выраже</w:t>
      </w:r>
      <w:r w:rsidR="00432169">
        <w:t>ниях без скобок.</w:t>
      </w:r>
    </w:p>
    <w:p w:rsidR="00432169" w:rsidRDefault="00067270" w:rsidP="00432169">
      <w:pPr>
        <w:pStyle w:val="af7"/>
      </w:pPr>
      <w:r>
        <w:t>Порядок выполнения действий в выраже</w:t>
      </w:r>
      <w:r w:rsidR="00432169">
        <w:t>ниях без скобок.</w:t>
      </w:r>
    </w:p>
    <w:p w:rsidR="00432169" w:rsidRDefault="00067270" w:rsidP="00432169">
      <w:pPr>
        <w:pStyle w:val="af7"/>
      </w:pPr>
      <w:r>
        <w:t>Порядок выполнения действий в выраже</w:t>
      </w:r>
      <w:r w:rsidR="00432169">
        <w:t>ниях без скобок.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Порядок выполнения действий в выражениях со скобками (4 ч)</w:t>
      </w:r>
    </w:p>
    <w:p w:rsidR="00432169" w:rsidRDefault="00067270" w:rsidP="00432169">
      <w:pPr>
        <w:pStyle w:val="af7"/>
      </w:pPr>
      <w:r>
        <w:t>Порядок выполнения действий в выражениях со скобка</w:t>
      </w:r>
      <w:r w:rsidR="00432169">
        <w:t>ми.</w:t>
      </w:r>
    </w:p>
    <w:p w:rsidR="00432169" w:rsidRDefault="00067270" w:rsidP="00432169">
      <w:pPr>
        <w:pStyle w:val="af7"/>
      </w:pPr>
      <w:r>
        <w:t>Порядок выполнения действий в выражениях со скобка</w:t>
      </w:r>
      <w:r w:rsidR="00432169">
        <w:t>ми.</w:t>
      </w:r>
    </w:p>
    <w:p w:rsidR="00432169" w:rsidRDefault="00432169" w:rsidP="00432169">
      <w:pPr>
        <w:pStyle w:val="af7"/>
      </w:pPr>
      <w:r>
        <w:t xml:space="preserve">Порядок выполнения </w:t>
      </w:r>
      <w:r w:rsidR="00067270">
        <w:t>действий в выраже</w:t>
      </w:r>
      <w:r>
        <w:t>ниях со скобками.</w:t>
      </w:r>
    </w:p>
    <w:p w:rsidR="00432169" w:rsidRDefault="00432169" w:rsidP="00432169">
      <w:pPr>
        <w:pStyle w:val="af7"/>
      </w:pPr>
      <w:r>
        <w:t xml:space="preserve">Вспоминаем пройденное </w:t>
      </w:r>
      <w:r w:rsidR="00067270">
        <w:t>по теме «Порядок выполнения действий в выраже</w:t>
      </w:r>
      <w:r>
        <w:t>ниях со скобками».</w:t>
      </w:r>
    </w:p>
    <w:p w:rsidR="00432169" w:rsidRDefault="00432169" w:rsidP="00432169">
      <w:pPr>
        <w:pStyle w:val="af7"/>
      </w:pPr>
      <w:r>
        <w:t>Текущая контрольная работа №3 по теме «Порядок выполнения действий в числовых выражениях».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Верные и неверные предложения (высказывания) (3 ч)</w:t>
      </w:r>
    </w:p>
    <w:p w:rsidR="00432169" w:rsidRDefault="00432169" w:rsidP="00432169">
      <w:pPr>
        <w:pStyle w:val="af7"/>
      </w:pPr>
      <w:r>
        <w:t>Уравнения и неравенства.</w:t>
      </w:r>
    </w:p>
    <w:p w:rsidR="00432169" w:rsidRDefault="00432169" w:rsidP="00432169">
      <w:pPr>
        <w:pStyle w:val="af7"/>
      </w:pPr>
      <w:r>
        <w:t>Верные и неверные предложения (высказывания).</w:t>
      </w:r>
    </w:p>
    <w:p w:rsidR="00432169" w:rsidRDefault="00432169" w:rsidP="009004A6">
      <w:pPr>
        <w:pStyle w:val="af7"/>
      </w:pPr>
      <w:r>
        <w:t>Вспоминаем пройденное по теме «Уравнения и неравенства».</w:t>
      </w:r>
    </w:p>
    <w:p w:rsidR="00432169" w:rsidRDefault="00432169" w:rsidP="00432169">
      <w:pPr>
        <w:pStyle w:val="af7"/>
      </w:pPr>
      <w:r>
        <w:t>Математический диктант.</w:t>
      </w:r>
    </w:p>
    <w:p w:rsidR="00432169" w:rsidRPr="009004A6" w:rsidRDefault="00067270" w:rsidP="009004A6">
      <w:pPr>
        <w:pStyle w:val="af7"/>
        <w:numPr>
          <w:ilvl w:val="0"/>
          <w:numId w:val="8"/>
        </w:numPr>
        <w:rPr>
          <w:b/>
        </w:rPr>
      </w:pPr>
      <w:r>
        <w:rPr>
          <w:b/>
        </w:rPr>
        <w:t>Числовые равенства и нера</w:t>
      </w:r>
      <w:r w:rsidR="00432169" w:rsidRPr="009004A6">
        <w:rPr>
          <w:b/>
        </w:rPr>
        <w:t>венства (5 ч)</w:t>
      </w:r>
    </w:p>
    <w:p w:rsidR="00432169" w:rsidRDefault="00067270" w:rsidP="00432169">
      <w:pPr>
        <w:pStyle w:val="af7"/>
      </w:pPr>
      <w:r>
        <w:t>Числовые равенства и нера</w:t>
      </w:r>
      <w:r w:rsidR="00432169">
        <w:t>венства.</w:t>
      </w:r>
    </w:p>
    <w:p w:rsidR="00432169" w:rsidRDefault="00432169" w:rsidP="00432169">
      <w:pPr>
        <w:pStyle w:val="af7"/>
      </w:pPr>
      <w:r>
        <w:t>Свойства числовых равенств.</w:t>
      </w:r>
    </w:p>
    <w:p w:rsidR="00432169" w:rsidRDefault="00432169" w:rsidP="00432169">
      <w:pPr>
        <w:pStyle w:val="af7"/>
      </w:pPr>
      <w:r>
        <w:t>Вспоминаем пройденное по теме «Числовые равенства и неравенства, их свойства».</w:t>
      </w:r>
    </w:p>
    <w:p w:rsidR="00432169" w:rsidRDefault="00432169" w:rsidP="00432169">
      <w:pPr>
        <w:pStyle w:val="af7"/>
      </w:pPr>
      <w:r>
        <w:t>Самостоятельная работа по теме «Числовые равенства и неравенства».</w:t>
      </w:r>
    </w:p>
    <w:p w:rsidR="00432169" w:rsidRDefault="00432169" w:rsidP="00432169">
      <w:pPr>
        <w:pStyle w:val="af7"/>
      </w:pPr>
      <w:r>
        <w:t xml:space="preserve">Решение примеров и задач. </w:t>
      </w:r>
    </w:p>
    <w:p w:rsidR="00432169" w:rsidRDefault="00432169" w:rsidP="00432169">
      <w:pPr>
        <w:pStyle w:val="af7"/>
      </w:pPr>
      <w:r>
        <w:t>Итоговая контрольная работа № 4 (за I полугодие).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Деление окружности на равные части (3 ч)</w:t>
      </w:r>
    </w:p>
    <w:p w:rsidR="00432169" w:rsidRDefault="00432169" w:rsidP="00432169">
      <w:pPr>
        <w:pStyle w:val="af7"/>
      </w:pPr>
      <w:r>
        <w:t xml:space="preserve">Анализ контрольной работы, работа над ошибками. </w:t>
      </w:r>
    </w:p>
    <w:p w:rsidR="00432169" w:rsidRDefault="00432169" w:rsidP="00432169">
      <w:pPr>
        <w:pStyle w:val="af7"/>
      </w:pPr>
      <w:r>
        <w:t>Деление окружности на равные части.</w:t>
      </w:r>
    </w:p>
    <w:p w:rsidR="00432169" w:rsidRDefault="00432169" w:rsidP="00432169">
      <w:pPr>
        <w:pStyle w:val="af7"/>
      </w:pPr>
      <w:r>
        <w:t>Деление окружности на равные части.</w:t>
      </w:r>
    </w:p>
    <w:p w:rsidR="00432169" w:rsidRPr="009004A6" w:rsidRDefault="00432169" w:rsidP="00432169">
      <w:pPr>
        <w:pStyle w:val="af7"/>
        <w:rPr>
          <w:b/>
        </w:rPr>
      </w:pPr>
      <w:r w:rsidRPr="009004A6">
        <w:rPr>
          <w:b/>
        </w:rPr>
        <w:t>Вспоминаем пройденное по теме «Деление окружности на равные части».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Умножение суммы на число (3 ч)</w:t>
      </w:r>
    </w:p>
    <w:p w:rsidR="00432169" w:rsidRDefault="00432169" w:rsidP="00432169">
      <w:pPr>
        <w:pStyle w:val="af7"/>
      </w:pPr>
      <w:r>
        <w:t>Умножение суммы на число.</w:t>
      </w:r>
    </w:p>
    <w:p w:rsidR="00432169" w:rsidRDefault="00432169" w:rsidP="00432169">
      <w:pPr>
        <w:pStyle w:val="af7"/>
      </w:pPr>
      <w:r>
        <w:t>Умножение суммы на число.</w:t>
      </w:r>
    </w:p>
    <w:p w:rsidR="00432169" w:rsidRDefault="00432169" w:rsidP="00432169">
      <w:pPr>
        <w:pStyle w:val="af7"/>
      </w:pPr>
      <w:r>
        <w:t>Вспоминаем пройденное по теме «Умножение суммы на число».</w:t>
      </w:r>
    </w:p>
    <w:p w:rsidR="00432169" w:rsidRDefault="00432169" w:rsidP="00432169">
      <w:pPr>
        <w:pStyle w:val="af7"/>
      </w:pPr>
      <w:r>
        <w:t>Умножение на 10 и на 100 (3 ч)</w:t>
      </w:r>
    </w:p>
    <w:p w:rsidR="00432169" w:rsidRDefault="00432169" w:rsidP="00432169">
      <w:pPr>
        <w:pStyle w:val="af7"/>
      </w:pPr>
      <w:r>
        <w:t>Умножение на 10 и на 100.</w:t>
      </w:r>
    </w:p>
    <w:p w:rsidR="00432169" w:rsidRDefault="00432169" w:rsidP="00432169">
      <w:pPr>
        <w:pStyle w:val="af7"/>
      </w:pPr>
      <w:r>
        <w:t>Умножение на 10 и на 100.</w:t>
      </w:r>
    </w:p>
    <w:p w:rsidR="00432169" w:rsidRDefault="00432169" w:rsidP="00432169">
      <w:pPr>
        <w:pStyle w:val="af7"/>
      </w:pPr>
      <w:r>
        <w:t>Вспоминаем пройденное по теме «Умножение на 10 и на 100».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Умножение вида 50· 9, 200· 4 (4 ч)</w:t>
      </w:r>
    </w:p>
    <w:p w:rsidR="00432169" w:rsidRDefault="00432169" w:rsidP="00432169">
      <w:pPr>
        <w:pStyle w:val="af7"/>
      </w:pPr>
      <w:r>
        <w:t>Умножение вида 50· 9, 200· 4.</w:t>
      </w:r>
    </w:p>
    <w:p w:rsidR="00432169" w:rsidRDefault="00432169" w:rsidP="00432169">
      <w:pPr>
        <w:pStyle w:val="af7"/>
      </w:pPr>
      <w:r>
        <w:t>Умножение вида 50· 9, 200· 4.</w:t>
      </w:r>
    </w:p>
    <w:p w:rsidR="00432169" w:rsidRDefault="00432169" w:rsidP="009004A6">
      <w:pPr>
        <w:pStyle w:val="af7"/>
      </w:pPr>
      <w:r>
        <w:lastRenderedPageBreak/>
        <w:t>Умножение вида 50· 9, 200· 4.</w:t>
      </w:r>
    </w:p>
    <w:p w:rsidR="00432169" w:rsidRDefault="00432169" w:rsidP="00432169">
      <w:pPr>
        <w:pStyle w:val="af7"/>
      </w:pPr>
      <w:r>
        <w:t>Математический диктант.</w:t>
      </w:r>
    </w:p>
    <w:p w:rsidR="00432169" w:rsidRDefault="00432169" w:rsidP="00432169">
      <w:pPr>
        <w:pStyle w:val="af7"/>
      </w:pPr>
      <w:r>
        <w:t>Вспоминаем пройденное по теме «Умножение вида 50· 9, 200· 4».</w:t>
      </w:r>
    </w:p>
    <w:p w:rsidR="00432169" w:rsidRPr="009004A6" w:rsidRDefault="00432169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Прямая (3 ч)</w:t>
      </w:r>
    </w:p>
    <w:p w:rsidR="00432169" w:rsidRDefault="00432169" w:rsidP="00432169">
      <w:pPr>
        <w:pStyle w:val="af7"/>
      </w:pPr>
      <w:r>
        <w:t>Прямая.</w:t>
      </w:r>
    </w:p>
    <w:p w:rsidR="00432169" w:rsidRDefault="00432169" w:rsidP="00432169">
      <w:pPr>
        <w:pStyle w:val="af7"/>
      </w:pPr>
      <w:r>
        <w:t>Прямая.</w:t>
      </w:r>
    </w:p>
    <w:p w:rsidR="00432169" w:rsidRDefault="00432169" w:rsidP="00432169">
      <w:pPr>
        <w:pStyle w:val="af7"/>
      </w:pPr>
      <w:r>
        <w:t>Текущая проверочная работа. Прямая. Деление окружности на равные части.</w:t>
      </w:r>
    </w:p>
    <w:p w:rsidR="00432169" w:rsidRPr="009004A6" w:rsidRDefault="009004A6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Умножение на однознач</w:t>
      </w:r>
      <w:r w:rsidR="00432169" w:rsidRPr="009004A6">
        <w:rPr>
          <w:b/>
        </w:rPr>
        <w:t>ное число (6 ч)</w:t>
      </w:r>
    </w:p>
    <w:p w:rsidR="00432169" w:rsidRDefault="00432169" w:rsidP="00432169">
      <w:pPr>
        <w:pStyle w:val="af7"/>
      </w:pPr>
      <w:r>
        <w:t>Умножение на однозначное число.</w:t>
      </w:r>
    </w:p>
    <w:p w:rsidR="00432169" w:rsidRDefault="00432169" w:rsidP="00432169">
      <w:pPr>
        <w:pStyle w:val="af7"/>
      </w:pPr>
      <w:r>
        <w:t>Умножение на однозначное число.</w:t>
      </w:r>
    </w:p>
    <w:p w:rsidR="00432169" w:rsidRDefault="00432169" w:rsidP="00432169">
      <w:pPr>
        <w:pStyle w:val="af7"/>
      </w:pPr>
      <w:r>
        <w:t>Письменный прием умножения трехзначного числа на однозначное.</w:t>
      </w:r>
    </w:p>
    <w:p w:rsidR="00432169" w:rsidRDefault="00432169" w:rsidP="00432169">
      <w:pPr>
        <w:pStyle w:val="af7"/>
      </w:pPr>
      <w:r>
        <w:t>Умножение на однозначное число.</w:t>
      </w:r>
    </w:p>
    <w:p w:rsidR="00432169" w:rsidRDefault="00432169" w:rsidP="00432169">
      <w:pPr>
        <w:pStyle w:val="af7"/>
      </w:pPr>
      <w:r>
        <w:t>Умножение на однозначное число.</w:t>
      </w:r>
    </w:p>
    <w:p w:rsidR="00432169" w:rsidRDefault="00432169" w:rsidP="00432169">
      <w:pPr>
        <w:pStyle w:val="af7"/>
      </w:pPr>
      <w:r>
        <w:t>Текущая контрольная работа №5 по теме «Умножение двухзначных и трехзначных чисел на однозначное число».</w:t>
      </w:r>
    </w:p>
    <w:p w:rsidR="00432169" w:rsidRDefault="00432169" w:rsidP="00432169">
      <w:pPr>
        <w:pStyle w:val="af7"/>
      </w:pPr>
      <w:r>
        <w:t>Анализ ошибок, допущенных в контрольной работе. Вспоминаем пройденное по теме «Умножение на однозначное число в пределах 1000».</w:t>
      </w:r>
    </w:p>
    <w:p w:rsidR="009004A6" w:rsidRDefault="00432169" w:rsidP="009004A6">
      <w:pPr>
        <w:pStyle w:val="af7"/>
      </w:pPr>
      <w:r>
        <w:t>Итоговая контрольная работа №6 за 3-ю четверть.</w:t>
      </w:r>
    </w:p>
    <w:p w:rsidR="009004A6" w:rsidRPr="009004A6" w:rsidRDefault="009004A6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Измерение времени (4ч)</w:t>
      </w:r>
    </w:p>
    <w:p w:rsidR="009004A6" w:rsidRPr="009004A6" w:rsidRDefault="009004A6" w:rsidP="009004A6">
      <w:r w:rsidRPr="009004A6">
        <w:t>Единицы времени.</w:t>
      </w:r>
    </w:p>
    <w:p w:rsidR="009004A6" w:rsidRPr="009004A6" w:rsidRDefault="009004A6" w:rsidP="009004A6">
      <w:r w:rsidRPr="009004A6">
        <w:t>Решение задач с единицами времени.</w:t>
      </w:r>
    </w:p>
    <w:p w:rsidR="009004A6" w:rsidRPr="009004A6" w:rsidRDefault="009004A6" w:rsidP="009004A6">
      <w:r w:rsidRPr="009004A6">
        <w:t>Решение задач с единицами времени.</w:t>
      </w:r>
    </w:p>
    <w:p w:rsidR="009004A6" w:rsidRPr="009004A6" w:rsidRDefault="009004A6" w:rsidP="009004A6">
      <w:r w:rsidRPr="009004A6">
        <w:t>Вспоминаем пройденное по теме «Измерение времени». Самостоятельная работа.</w:t>
      </w:r>
    </w:p>
    <w:p w:rsidR="009004A6" w:rsidRPr="009004A6" w:rsidRDefault="009004A6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Деление на 10 и на 100 (2 ч)</w:t>
      </w:r>
    </w:p>
    <w:p w:rsidR="009004A6" w:rsidRPr="009004A6" w:rsidRDefault="009004A6" w:rsidP="009004A6">
      <w:r w:rsidRPr="009004A6">
        <w:t>Деление на 10 и на 100.</w:t>
      </w:r>
    </w:p>
    <w:p w:rsidR="009004A6" w:rsidRPr="009004A6" w:rsidRDefault="009004A6" w:rsidP="009004A6">
      <w:r w:rsidRPr="009004A6">
        <w:t>Деление на 10 и на 100.</w:t>
      </w:r>
    </w:p>
    <w:p w:rsidR="009004A6" w:rsidRPr="009004A6" w:rsidRDefault="00067270" w:rsidP="009004A6">
      <w:pPr>
        <w:pStyle w:val="af7"/>
        <w:numPr>
          <w:ilvl w:val="0"/>
          <w:numId w:val="8"/>
        </w:numPr>
        <w:rPr>
          <w:b/>
        </w:rPr>
      </w:pPr>
      <w:r>
        <w:rPr>
          <w:b/>
        </w:rPr>
        <w:t>Нахождение од</w:t>
      </w:r>
      <w:r w:rsidR="009004A6">
        <w:rPr>
          <w:b/>
        </w:rPr>
        <w:t>нозначного ча</w:t>
      </w:r>
      <w:r w:rsidR="009004A6" w:rsidRPr="009004A6">
        <w:rPr>
          <w:b/>
        </w:rPr>
        <w:t>стного (4 ч)</w:t>
      </w:r>
    </w:p>
    <w:p w:rsidR="009004A6" w:rsidRPr="009004A6" w:rsidRDefault="009004A6" w:rsidP="009004A6">
      <w:r>
        <w:t>Нахождение однозначного ча</w:t>
      </w:r>
      <w:r w:rsidRPr="009004A6">
        <w:t>стного.</w:t>
      </w:r>
    </w:p>
    <w:p w:rsidR="009004A6" w:rsidRPr="009004A6" w:rsidRDefault="009004A6" w:rsidP="009004A6">
      <w:r>
        <w:t>Нахождение однозначного ча</w:t>
      </w:r>
      <w:r w:rsidRPr="009004A6">
        <w:t>стного.</w:t>
      </w:r>
    </w:p>
    <w:p w:rsidR="009004A6" w:rsidRPr="009004A6" w:rsidRDefault="009004A6" w:rsidP="009004A6">
      <w:r>
        <w:t>Нахождение однозначного ча</w:t>
      </w:r>
      <w:r w:rsidRPr="009004A6">
        <w:t>стного.</w:t>
      </w:r>
    </w:p>
    <w:p w:rsidR="009004A6" w:rsidRPr="009004A6" w:rsidRDefault="009004A6" w:rsidP="009004A6">
      <w:r w:rsidRPr="009004A6">
        <w:t>Вспоминаем пройденное по те</w:t>
      </w:r>
      <w:r>
        <w:t>ме «Нахождение однозначного ча</w:t>
      </w:r>
      <w:r w:rsidRPr="009004A6">
        <w:t>стного».</w:t>
      </w:r>
    </w:p>
    <w:p w:rsidR="009004A6" w:rsidRPr="009004A6" w:rsidRDefault="009004A6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Деление с остатком (4 ч)</w:t>
      </w:r>
    </w:p>
    <w:p w:rsidR="009004A6" w:rsidRPr="009004A6" w:rsidRDefault="009004A6" w:rsidP="009004A6">
      <w:r>
        <w:t>Деление с остат</w:t>
      </w:r>
      <w:r w:rsidRPr="009004A6">
        <w:t>ком.</w:t>
      </w:r>
    </w:p>
    <w:p w:rsidR="009004A6" w:rsidRPr="009004A6" w:rsidRDefault="009004A6" w:rsidP="009004A6">
      <w:r w:rsidRPr="009004A6">
        <w:t>Деление с остатком.</w:t>
      </w:r>
    </w:p>
    <w:p w:rsidR="009004A6" w:rsidRPr="009004A6" w:rsidRDefault="009004A6" w:rsidP="009004A6">
      <w:r w:rsidRPr="009004A6">
        <w:t>Решение задач с остатком.</w:t>
      </w:r>
    </w:p>
    <w:p w:rsidR="009004A6" w:rsidRPr="009004A6" w:rsidRDefault="009004A6" w:rsidP="009004A6">
      <w:r>
        <w:t>Деление с остат</w:t>
      </w:r>
      <w:r w:rsidRPr="009004A6">
        <w:t xml:space="preserve">ком. Самостоятельная работа. </w:t>
      </w:r>
    </w:p>
    <w:p w:rsidR="009004A6" w:rsidRPr="009004A6" w:rsidRDefault="009004A6" w:rsidP="009004A6">
      <w:pPr>
        <w:pStyle w:val="af7"/>
        <w:numPr>
          <w:ilvl w:val="0"/>
          <w:numId w:val="8"/>
        </w:numPr>
        <w:rPr>
          <w:b/>
        </w:rPr>
      </w:pPr>
      <w:r>
        <w:rPr>
          <w:b/>
        </w:rPr>
        <w:t>Деление на однознач</w:t>
      </w:r>
      <w:r w:rsidRPr="009004A6">
        <w:rPr>
          <w:b/>
        </w:rPr>
        <w:t>ное число (7 ч)</w:t>
      </w:r>
    </w:p>
    <w:p w:rsidR="009004A6" w:rsidRPr="009004A6" w:rsidRDefault="009004A6" w:rsidP="009004A6">
      <w:r w:rsidRPr="009004A6">
        <w:t>Деление на о</w:t>
      </w:r>
      <w:r>
        <w:t>д</w:t>
      </w:r>
      <w:r w:rsidRPr="009004A6">
        <w:t>нозначное число.</w:t>
      </w:r>
    </w:p>
    <w:p w:rsidR="009004A6" w:rsidRPr="009004A6" w:rsidRDefault="009004A6" w:rsidP="009004A6">
      <w:r>
        <w:t>Деление на од</w:t>
      </w:r>
      <w:r w:rsidRPr="009004A6">
        <w:t>нозначное число.</w:t>
      </w:r>
    </w:p>
    <w:p w:rsidR="009004A6" w:rsidRPr="009004A6" w:rsidRDefault="009004A6" w:rsidP="009004A6">
      <w:r>
        <w:lastRenderedPageBreak/>
        <w:t>Деление на од</w:t>
      </w:r>
      <w:r w:rsidRPr="009004A6">
        <w:t>нозначное число.</w:t>
      </w:r>
    </w:p>
    <w:p w:rsidR="009004A6" w:rsidRPr="009004A6" w:rsidRDefault="009004A6" w:rsidP="009004A6">
      <w:r>
        <w:t>Деление на однозначное число.</w:t>
      </w:r>
    </w:p>
    <w:p w:rsidR="009004A6" w:rsidRPr="009004A6" w:rsidRDefault="009004A6" w:rsidP="009004A6">
      <w:r w:rsidRPr="009004A6">
        <w:t>Математический диктант.</w:t>
      </w:r>
    </w:p>
    <w:p w:rsidR="009004A6" w:rsidRPr="009004A6" w:rsidRDefault="009004A6" w:rsidP="009004A6">
      <w:r w:rsidRPr="009004A6">
        <w:t>Решен</w:t>
      </w:r>
      <w:r>
        <w:t>ие задач по теме «Деление на од</w:t>
      </w:r>
      <w:r w:rsidRPr="009004A6">
        <w:t>нозначное число».</w:t>
      </w:r>
    </w:p>
    <w:p w:rsidR="009004A6" w:rsidRPr="009004A6" w:rsidRDefault="009004A6" w:rsidP="009004A6">
      <w:r w:rsidRPr="009004A6">
        <w:t>Решен</w:t>
      </w:r>
      <w:r>
        <w:t>ие задач по теме «Деление на од</w:t>
      </w:r>
      <w:r w:rsidRPr="009004A6">
        <w:t>нозначное число».</w:t>
      </w:r>
    </w:p>
    <w:p w:rsidR="009004A6" w:rsidRPr="009004A6" w:rsidRDefault="009004A6" w:rsidP="009004A6">
      <w:r w:rsidRPr="009004A6">
        <w:t>Обобщение</w:t>
      </w:r>
      <w:r>
        <w:t xml:space="preserve"> по теме «Деление на од</w:t>
      </w:r>
      <w:r w:rsidRPr="009004A6">
        <w:t>нозначное число».</w:t>
      </w:r>
    </w:p>
    <w:p w:rsidR="009004A6" w:rsidRPr="009004A6" w:rsidRDefault="009004A6" w:rsidP="009004A6">
      <w:r w:rsidRPr="009004A6">
        <w:t>Текущая контрольная работа №7 по теме «Деление двухзначных и трехзначных чисел на однозначное число».</w:t>
      </w:r>
    </w:p>
    <w:p w:rsidR="009004A6" w:rsidRPr="009004A6" w:rsidRDefault="009004A6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Умножение вида 23·40 (4 ч)</w:t>
      </w:r>
    </w:p>
    <w:p w:rsidR="009004A6" w:rsidRPr="009004A6" w:rsidRDefault="009004A6" w:rsidP="009004A6">
      <w:r w:rsidRPr="009004A6">
        <w:t>Умножение вида 23·40.</w:t>
      </w:r>
    </w:p>
    <w:p w:rsidR="009004A6" w:rsidRPr="009004A6" w:rsidRDefault="009004A6" w:rsidP="009004A6">
      <w:r w:rsidRPr="009004A6">
        <w:t>Умножение вида 23·40.</w:t>
      </w:r>
    </w:p>
    <w:p w:rsidR="009004A6" w:rsidRPr="009004A6" w:rsidRDefault="009004A6" w:rsidP="009004A6">
      <w:r w:rsidRPr="009004A6">
        <w:t>Умножение вида 23·40.</w:t>
      </w:r>
    </w:p>
    <w:p w:rsidR="009004A6" w:rsidRPr="009004A6" w:rsidRDefault="009004A6" w:rsidP="009004A6">
      <w:r w:rsidRPr="009004A6">
        <w:t>Вспоминаем пройденное по теме «Умножение вида 23·40».</w:t>
      </w:r>
    </w:p>
    <w:p w:rsidR="009004A6" w:rsidRPr="009004A6" w:rsidRDefault="009004A6" w:rsidP="009004A6">
      <w:pPr>
        <w:pStyle w:val="af7"/>
        <w:numPr>
          <w:ilvl w:val="0"/>
          <w:numId w:val="8"/>
        </w:numPr>
        <w:rPr>
          <w:b/>
        </w:rPr>
      </w:pPr>
      <w:r w:rsidRPr="009004A6">
        <w:rPr>
          <w:b/>
        </w:rPr>
        <w:t>Умножение на двузначное число (6 ч)</w:t>
      </w:r>
    </w:p>
    <w:p w:rsidR="009004A6" w:rsidRPr="009004A6" w:rsidRDefault="009004A6" w:rsidP="009004A6">
      <w:r w:rsidRPr="009004A6">
        <w:t>Умножение на двузначное число.</w:t>
      </w:r>
    </w:p>
    <w:p w:rsidR="009004A6" w:rsidRPr="009004A6" w:rsidRDefault="009004A6" w:rsidP="009004A6">
      <w:r w:rsidRPr="009004A6">
        <w:t>Умножение на двузначное число.</w:t>
      </w:r>
    </w:p>
    <w:p w:rsidR="009004A6" w:rsidRPr="009004A6" w:rsidRDefault="009004A6" w:rsidP="009004A6">
      <w:r w:rsidRPr="009004A6">
        <w:t>Устные и письменные приемы умножения.</w:t>
      </w:r>
    </w:p>
    <w:p w:rsidR="009004A6" w:rsidRPr="009004A6" w:rsidRDefault="009004A6" w:rsidP="009004A6">
      <w:r w:rsidRPr="009004A6">
        <w:t>Умножение на двузначное число.</w:t>
      </w:r>
    </w:p>
    <w:p w:rsidR="009004A6" w:rsidRPr="009004A6" w:rsidRDefault="009004A6" w:rsidP="009004A6">
      <w:r w:rsidRPr="009004A6">
        <w:t>Умножение на двузначное число.</w:t>
      </w:r>
    </w:p>
    <w:p w:rsidR="009004A6" w:rsidRPr="009004A6" w:rsidRDefault="009004A6" w:rsidP="009004A6">
      <w:r w:rsidRPr="009004A6">
        <w:t>Умножение на двузначное число.</w:t>
      </w:r>
    </w:p>
    <w:p w:rsidR="009004A6" w:rsidRPr="009004A6" w:rsidRDefault="00067270" w:rsidP="009004A6">
      <w:pPr>
        <w:pStyle w:val="af7"/>
        <w:numPr>
          <w:ilvl w:val="0"/>
          <w:numId w:val="8"/>
        </w:numPr>
        <w:rPr>
          <w:b/>
        </w:rPr>
      </w:pPr>
      <w:r>
        <w:rPr>
          <w:b/>
        </w:rPr>
        <w:t>Деление на дву</w:t>
      </w:r>
      <w:r w:rsidR="009004A6" w:rsidRPr="009004A6">
        <w:rPr>
          <w:b/>
        </w:rPr>
        <w:t>значное число (7 ч)</w:t>
      </w:r>
    </w:p>
    <w:p w:rsidR="009004A6" w:rsidRPr="009004A6" w:rsidRDefault="00067270" w:rsidP="009004A6">
      <w:r>
        <w:t>Деление на дву</w:t>
      </w:r>
      <w:r w:rsidR="009004A6" w:rsidRPr="009004A6">
        <w:t>значное число.</w:t>
      </w:r>
    </w:p>
    <w:p w:rsidR="009004A6" w:rsidRPr="009004A6" w:rsidRDefault="00067270" w:rsidP="009004A6">
      <w:r>
        <w:t>Деление на дву</w:t>
      </w:r>
      <w:r w:rsidR="009004A6" w:rsidRPr="009004A6">
        <w:t>значное число.</w:t>
      </w:r>
    </w:p>
    <w:p w:rsidR="009004A6" w:rsidRPr="009004A6" w:rsidRDefault="009004A6" w:rsidP="009004A6">
      <w:r w:rsidRPr="009004A6">
        <w:t>Текущая проверочная работа по теме «Умножение и деление двухзначных и трехзначных чисел на двузначное число».</w:t>
      </w:r>
    </w:p>
    <w:p w:rsidR="009004A6" w:rsidRPr="009004A6" w:rsidRDefault="00067270" w:rsidP="009004A6">
      <w:r>
        <w:t>Деление на дву</w:t>
      </w:r>
      <w:r w:rsidR="009004A6" w:rsidRPr="009004A6">
        <w:t>значное число.</w:t>
      </w:r>
    </w:p>
    <w:p w:rsidR="009004A6" w:rsidRPr="009004A6" w:rsidRDefault="009004A6" w:rsidP="009004A6">
      <w:r w:rsidRPr="009004A6">
        <w:t>Итоговая контрольная работа за 4 четверть №8.</w:t>
      </w:r>
    </w:p>
    <w:p w:rsidR="009004A6" w:rsidRPr="009004A6" w:rsidRDefault="009004A6" w:rsidP="009004A6">
      <w:r w:rsidRPr="009004A6">
        <w:t>Решени</w:t>
      </w:r>
      <w:r w:rsidR="00067270">
        <w:t>е задач по теме «Деление на дву</w:t>
      </w:r>
      <w:r w:rsidRPr="009004A6">
        <w:t>значное число».</w:t>
      </w:r>
    </w:p>
    <w:p w:rsidR="009004A6" w:rsidRPr="009004A6" w:rsidRDefault="009004A6" w:rsidP="009004A6">
      <w:r w:rsidRPr="009004A6">
        <w:t>Деление</w:t>
      </w:r>
      <w:r w:rsidR="00067270">
        <w:t xml:space="preserve"> на дву</w:t>
      </w:r>
      <w:r w:rsidRPr="009004A6">
        <w:t>значное число.</w:t>
      </w:r>
    </w:p>
    <w:p w:rsidR="009004A6" w:rsidRPr="009004A6" w:rsidRDefault="009004A6" w:rsidP="009004A6">
      <w:r w:rsidRPr="009004A6">
        <w:t>Итоговая годовая контрольная работа № 9.</w:t>
      </w:r>
    </w:p>
    <w:p w:rsidR="009004A6" w:rsidRDefault="009004A6" w:rsidP="009004A6">
      <w:r w:rsidRPr="009004A6">
        <w:t>«В одной математической стране».</w:t>
      </w:r>
    </w:p>
    <w:p w:rsidR="009004A6" w:rsidRDefault="009004A6" w:rsidP="009004A6"/>
    <w:p w:rsidR="009004A6" w:rsidRDefault="009004A6" w:rsidP="009004A6"/>
    <w:p w:rsidR="009004A6" w:rsidRDefault="009004A6" w:rsidP="009004A6"/>
    <w:p w:rsidR="009004A6" w:rsidRDefault="009004A6" w:rsidP="009004A6"/>
    <w:p w:rsidR="009004A6" w:rsidRDefault="009004A6" w:rsidP="009004A6"/>
    <w:p w:rsidR="009004A6" w:rsidRDefault="009004A6" w:rsidP="009004A6"/>
    <w:p w:rsidR="002B6822" w:rsidRDefault="002B6822" w:rsidP="009004A6"/>
    <w:p w:rsidR="009004A6" w:rsidRDefault="009004A6" w:rsidP="009004A6"/>
    <w:p w:rsidR="002B6822" w:rsidRPr="009004A6" w:rsidRDefault="002B6822" w:rsidP="009004A6"/>
    <w:p w:rsidR="00042887" w:rsidRPr="002B6822" w:rsidRDefault="00042887" w:rsidP="002B6822">
      <w:pPr>
        <w:jc w:val="center"/>
        <w:rPr>
          <w:b/>
          <w:sz w:val="22"/>
          <w:szCs w:val="22"/>
        </w:rPr>
      </w:pPr>
      <w:r w:rsidRPr="002B6822">
        <w:rPr>
          <w:b/>
          <w:sz w:val="22"/>
          <w:szCs w:val="22"/>
        </w:rPr>
        <w:t>УЧЕБНО – ТЕМАТИЧЕСКИЙ ПЛАН</w:t>
      </w:r>
    </w:p>
    <w:tbl>
      <w:tblPr>
        <w:tblW w:w="15168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8"/>
        <w:gridCol w:w="4820"/>
      </w:tblGrid>
      <w:tr w:rsidR="00042887" w:rsidRPr="004568D1" w:rsidTr="002B6822">
        <w:trPr>
          <w:trHeight w:val="18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center"/>
              <w:rPr>
                <w:b/>
                <w:sz w:val="18"/>
                <w:szCs w:val="18"/>
              </w:rPr>
            </w:pPr>
            <w:r w:rsidRPr="002B6822">
              <w:rPr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2B6822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b/>
                <w:sz w:val="18"/>
                <w:szCs w:val="18"/>
              </w:rPr>
            </w:pPr>
            <w:r w:rsidRPr="002B6822">
              <w:rPr>
                <w:b/>
                <w:sz w:val="18"/>
                <w:szCs w:val="18"/>
              </w:rPr>
              <w:t>Тысяча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47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Числа от</w:t>
            </w:r>
            <w:r w:rsidRPr="002B6822">
              <w:rPr>
                <w:smallCaps/>
                <w:sz w:val="18"/>
                <w:szCs w:val="18"/>
              </w:rPr>
              <w:t xml:space="preserve"> 100</w:t>
            </w:r>
            <w:r w:rsidRPr="002B6822">
              <w:rPr>
                <w:sz w:val="18"/>
                <w:szCs w:val="18"/>
              </w:rPr>
              <w:t xml:space="preserve"> до</w:t>
            </w:r>
            <w:r w:rsidRPr="002B6822">
              <w:rPr>
                <w:smallCaps/>
                <w:sz w:val="18"/>
                <w:szCs w:val="18"/>
              </w:rPr>
              <w:t xml:space="preserve"> 1000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Сравнение чисел. Знаки &lt;</w:t>
            </w:r>
            <w:proofErr w:type="gramStart"/>
            <w:r w:rsidRPr="002B6822">
              <w:rPr>
                <w:sz w:val="18"/>
                <w:szCs w:val="18"/>
              </w:rPr>
              <w:t xml:space="preserve"> ,</w:t>
            </w:r>
            <w:proofErr w:type="gramEnd"/>
            <w:r w:rsidRPr="002B6822">
              <w:rPr>
                <w:sz w:val="18"/>
                <w:szCs w:val="18"/>
              </w:rPr>
              <w:t xml:space="preserve"> &gt;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4</w:t>
            </w:r>
          </w:p>
        </w:tc>
      </w:tr>
      <w:tr w:rsidR="00042887" w:rsidRPr="004568D1" w:rsidTr="002B6822">
        <w:trPr>
          <w:trHeight w:val="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Сложение в пределах</w:t>
            </w:r>
            <w:r w:rsidRPr="002B6822">
              <w:rPr>
                <w:smallCaps/>
                <w:sz w:val="18"/>
                <w:szCs w:val="18"/>
              </w:rPr>
              <w:t xml:space="preserve"> 1000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6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Вычитание в пределах</w:t>
            </w:r>
            <w:r w:rsidRPr="002B6822">
              <w:rPr>
                <w:smallCaps/>
                <w:sz w:val="18"/>
                <w:szCs w:val="18"/>
              </w:rPr>
              <w:t xml:space="preserve"> 1000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5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Сочетательное свойство сложения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Сумма трех и более слагаемых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Сочетательное свойство умножения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Произведение трех и более множителей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2</w:t>
            </w:r>
          </w:p>
        </w:tc>
      </w:tr>
      <w:tr w:rsidR="00042887" w:rsidRPr="004568D1" w:rsidTr="002B6822">
        <w:trPr>
          <w:trHeight w:val="2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Порядок выполнения действий в выражениях без скобок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Порядок выполнения действий в выражениях со скобками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4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bCs/>
                <w:sz w:val="18"/>
                <w:szCs w:val="18"/>
              </w:rPr>
              <w:t>Использование информационных технологий - 5часов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mallCaps/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5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Верные и неверные предложения (высказывания)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2</w:t>
            </w:r>
          </w:p>
        </w:tc>
      </w:tr>
      <w:tr w:rsidR="00042887" w:rsidRPr="004568D1" w:rsidTr="002B6822">
        <w:trPr>
          <w:trHeight w:val="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Числовые равенства и неравенства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1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b/>
                <w:sz w:val="18"/>
                <w:szCs w:val="18"/>
              </w:rPr>
            </w:pPr>
            <w:r w:rsidRPr="002B6822">
              <w:rPr>
                <w:b/>
                <w:sz w:val="18"/>
                <w:szCs w:val="18"/>
              </w:rPr>
              <w:t>Величины и их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21</w:t>
            </w:r>
          </w:p>
        </w:tc>
      </w:tr>
      <w:tr w:rsidR="00042887" w:rsidRPr="004568D1" w:rsidTr="002B6822">
        <w:trPr>
          <w:trHeight w:val="2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Километр, миллиметр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4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Масса: килограмм, грамм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4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Вместимость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Симметрия на клетчатой бумаге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Прямая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Измерение времени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4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b/>
                <w:sz w:val="18"/>
                <w:szCs w:val="18"/>
              </w:rPr>
            </w:pPr>
            <w:r w:rsidRPr="002B6822">
              <w:rPr>
                <w:b/>
                <w:sz w:val="18"/>
                <w:szCs w:val="18"/>
              </w:rPr>
              <w:t>Умножение м деление на однозначное число в пределах 1000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Умножение суммы на число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Умножение на</w:t>
            </w:r>
            <w:r w:rsidRPr="002B6822">
              <w:rPr>
                <w:smallCaps/>
                <w:sz w:val="18"/>
                <w:szCs w:val="18"/>
              </w:rPr>
              <w:t xml:space="preserve"> 10</w:t>
            </w:r>
            <w:r w:rsidRPr="002B6822">
              <w:rPr>
                <w:sz w:val="18"/>
                <w:szCs w:val="18"/>
              </w:rPr>
              <w:t xml:space="preserve"> и на</w:t>
            </w:r>
            <w:r w:rsidRPr="002B6822">
              <w:rPr>
                <w:smallCaps/>
                <w:sz w:val="18"/>
                <w:szCs w:val="18"/>
              </w:rPr>
              <w:t xml:space="preserve"> 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2</w:t>
            </w:r>
          </w:p>
        </w:tc>
      </w:tr>
      <w:tr w:rsidR="00042887" w:rsidRPr="004568D1" w:rsidTr="002B6822">
        <w:trPr>
          <w:trHeight w:val="2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Умножение вида</w:t>
            </w:r>
            <w:r w:rsidRPr="002B6822">
              <w:rPr>
                <w:smallCaps/>
                <w:sz w:val="18"/>
                <w:szCs w:val="18"/>
              </w:rPr>
              <w:t xml:space="preserve"> 50*9, 200*4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Умножение на однозначное число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6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Деление на 10 и на</w:t>
            </w:r>
            <w:r w:rsidRPr="002B6822">
              <w:rPr>
                <w:smallCaps/>
                <w:sz w:val="18"/>
                <w:szCs w:val="18"/>
              </w:rPr>
              <w:t xml:space="preserve"> 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2</w:t>
            </w:r>
          </w:p>
        </w:tc>
      </w:tr>
      <w:tr w:rsidR="00042887" w:rsidRPr="004568D1" w:rsidTr="002B6822">
        <w:trPr>
          <w:trHeight w:val="2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Нахождение однозначного частного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4</w:t>
            </w:r>
          </w:p>
        </w:tc>
      </w:tr>
      <w:tr w:rsidR="00042887" w:rsidRPr="004568D1" w:rsidTr="002B6822">
        <w:trPr>
          <w:trHeight w:val="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Деление с остатком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4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Деление на однозначное число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7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b/>
                <w:sz w:val="18"/>
                <w:szCs w:val="18"/>
              </w:rPr>
            </w:pPr>
            <w:r w:rsidRPr="002B6822">
              <w:rPr>
                <w:b/>
                <w:sz w:val="18"/>
                <w:szCs w:val="18"/>
              </w:rPr>
              <w:t>Умножение и деление на двузначное число в пределах 1000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17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Умножение вида</w:t>
            </w:r>
            <w:r w:rsidRPr="002B6822">
              <w:rPr>
                <w:smallCaps/>
                <w:sz w:val="18"/>
                <w:szCs w:val="18"/>
              </w:rPr>
              <w:t xml:space="preserve"> 23*40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4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Умножение на двузначное число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6</w:t>
            </w:r>
          </w:p>
        </w:tc>
      </w:tr>
      <w:tr w:rsidR="00042887" w:rsidRPr="004568D1" w:rsidTr="002B6822">
        <w:trPr>
          <w:trHeight w:val="2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Деление на двузначное число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7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b/>
                <w:sz w:val="18"/>
                <w:szCs w:val="18"/>
              </w:rPr>
            </w:pPr>
            <w:r w:rsidRPr="002B6822">
              <w:rPr>
                <w:b/>
                <w:sz w:val="18"/>
                <w:szCs w:val="18"/>
              </w:rPr>
              <w:t>Геометрические фигуры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9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Ломаная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Длина ломаной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z w:val="18"/>
                <w:szCs w:val="18"/>
              </w:rPr>
              <w:t>Деление окружности на равные части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3</w:t>
            </w:r>
          </w:p>
        </w:tc>
      </w:tr>
      <w:tr w:rsidR="00042887" w:rsidRPr="004568D1" w:rsidTr="002B6822">
        <w:trPr>
          <w:trHeight w:val="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b/>
                <w:sz w:val="18"/>
                <w:szCs w:val="18"/>
              </w:rPr>
            </w:pPr>
            <w:r w:rsidRPr="002B6822">
              <w:rPr>
                <w:b/>
                <w:bCs/>
                <w:sz w:val="18"/>
                <w:szCs w:val="18"/>
              </w:rPr>
              <w:t>Использование информационных технологий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5</w:t>
            </w:r>
          </w:p>
        </w:tc>
      </w:tr>
      <w:tr w:rsidR="00042887" w:rsidRPr="004568D1" w:rsidTr="002B6822">
        <w:trPr>
          <w:trHeight w:val="2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b/>
                <w:sz w:val="18"/>
                <w:szCs w:val="18"/>
              </w:rPr>
              <w:lastRenderedPageBreak/>
              <w:t>Контрольные уроки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z w:val="20"/>
                <w:szCs w:val="20"/>
              </w:rPr>
              <w:t>9</w:t>
            </w:r>
          </w:p>
        </w:tc>
      </w:tr>
      <w:tr w:rsidR="00042887" w:rsidRPr="004568D1" w:rsidTr="002B6822">
        <w:trPr>
          <w:trHeight w:val="5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18"/>
                <w:szCs w:val="18"/>
              </w:rPr>
            </w:pPr>
            <w:r w:rsidRPr="002B6822">
              <w:rPr>
                <w:smallCaps/>
                <w:sz w:val="18"/>
                <w:szCs w:val="1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7" w:rsidRPr="002B6822" w:rsidRDefault="00042887" w:rsidP="00432169">
            <w:pPr>
              <w:ind w:right="-2" w:firstLine="560"/>
              <w:jc w:val="both"/>
              <w:rPr>
                <w:sz w:val="20"/>
                <w:szCs w:val="20"/>
              </w:rPr>
            </w:pPr>
            <w:r w:rsidRPr="002B6822">
              <w:rPr>
                <w:smallCaps/>
                <w:sz w:val="20"/>
                <w:szCs w:val="20"/>
              </w:rPr>
              <w:t>136</w:t>
            </w:r>
          </w:p>
        </w:tc>
      </w:tr>
    </w:tbl>
    <w:p w:rsidR="00042887" w:rsidRPr="004568D1" w:rsidRDefault="00042887" w:rsidP="00042887">
      <w:pPr>
        <w:jc w:val="center"/>
        <w:rPr>
          <w:b/>
        </w:rPr>
      </w:pPr>
    </w:p>
    <w:sectPr w:rsidR="00042887" w:rsidRPr="004568D1" w:rsidSect="00042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9C315B"/>
    <w:multiLevelType w:val="multilevel"/>
    <w:tmpl w:val="0F4422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40C1BFF"/>
    <w:multiLevelType w:val="hybridMultilevel"/>
    <w:tmpl w:val="1C70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2A55"/>
    <w:multiLevelType w:val="multilevel"/>
    <w:tmpl w:val="0B7E3A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29B1AC0"/>
    <w:multiLevelType w:val="multilevel"/>
    <w:tmpl w:val="551685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AA67D32"/>
    <w:multiLevelType w:val="hybridMultilevel"/>
    <w:tmpl w:val="97B695C6"/>
    <w:lvl w:ilvl="0" w:tplc="ABEE6E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362D"/>
    <w:rsid w:val="00042887"/>
    <w:rsid w:val="00067270"/>
    <w:rsid w:val="00113F92"/>
    <w:rsid w:val="0013362D"/>
    <w:rsid w:val="002B6822"/>
    <w:rsid w:val="00432169"/>
    <w:rsid w:val="00533BCF"/>
    <w:rsid w:val="00642272"/>
    <w:rsid w:val="00674E67"/>
    <w:rsid w:val="0077256B"/>
    <w:rsid w:val="009004A6"/>
    <w:rsid w:val="00A16CBB"/>
    <w:rsid w:val="00CB2004"/>
    <w:rsid w:val="00CC7A2C"/>
    <w:rsid w:val="00CF71B9"/>
    <w:rsid w:val="00D17C77"/>
    <w:rsid w:val="00D64C5B"/>
    <w:rsid w:val="00DA6007"/>
    <w:rsid w:val="00EF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2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EF28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F2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EF28E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F28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28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428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rsid w:val="00042887"/>
    <w:pPr>
      <w:spacing w:before="120" w:after="120"/>
      <w:jc w:val="both"/>
    </w:pPr>
    <w:rPr>
      <w:rFonts w:eastAsia="Calibri"/>
      <w:color w:val="000000"/>
    </w:rPr>
  </w:style>
  <w:style w:type="character" w:customStyle="1" w:styleId="a4">
    <w:name w:val="Обычный (веб) Знак"/>
    <w:link w:val="a3"/>
    <w:rsid w:val="0004288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0428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CF71B9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F2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EF2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EF28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F2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F28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F28E0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basedOn w:val="a0"/>
    <w:semiHidden/>
    <w:unhideWhenUsed/>
    <w:rsid w:val="00EF28E0"/>
    <w:rPr>
      <w:color w:val="0000FF"/>
      <w:u w:val="single"/>
    </w:rPr>
  </w:style>
  <w:style w:type="character" w:styleId="a7">
    <w:name w:val="FollowedHyperlink"/>
    <w:basedOn w:val="a0"/>
    <w:semiHidden/>
    <w:unhideWhenUsed/>
    <w:rsid w:val="00EF28E0"/>
    <w:rPr>
      <w:color w:val="800080"/>
      <w:u w:val="single"/>
    </w:rPr>
  </w:style>
  <w:style w:type="paragraph" w:customStyle="1" w:styleId="msonormal0">
    <w:name w:val="msonormal"/>
    <w:basedOn w:val="a"/>
    <w:rsid w:val="00EF28E0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EF28E0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F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EF28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F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EF2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F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EF28E0"/>
    <w:pPr>
      <w:jc w:val="both"/>
    </w:pPr>
    <w:rPr>
      <w:b/>
      <w:bCs/>
      <w:sz w:val="22"/>
      <w:szCs w:val="22"/>
    </w:rPr>
  </w:style>
  <w:style w:type="character" w:customStyle="1" w:styleId="af">
    <w:name w:val="Основной текст Знак"/>
    <w:basedOn w:val="a0"/>
    <w:link w:val="ae"/>
    <w:semiHidden/>
    <w:rsid w:val="00EF28E0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Body Text Indent"/>
    <w:basedOn w:val="a"/>
    <w:link w:val="af1"/>
    <w:semiHidden/>
    <w:unhideWhenUsed/>
    <w:rsid w:val="00EF28E0"/>
    <w:pPr>
      <w:spacing w:line="360" w:lineRule="auto"/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EF2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F28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F2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EF2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F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F28E0"/>
    <w:pPr>
      <w:spacing w:line="360" w:lineRule="auto"/>
      <w:ind w:left="709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F2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kmisc">
    <w:name w:val="bk_misc"/>
    <w:basedOn w:val="a"/>
    <w:rsid w:val="00EF28E0"/>
    <w:pPr>
      <w:spacing w:before="100" w:beforeAutospacing="1" w:after="100" w:afterAutospacing="1"/>
    </w:pPr>
  </w:style>
  <w:style w:type="paragraph" w:customStyle="1" w:styleId="Zag3">
    <w:name w:val="Zag_3"/>
    <w:basedOn w:val="a"/>
    <w:rsid w:val="00EF28E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EF28E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2">
    <w:name w:val="Знак"/>
    <w:basedOn w:val="a"/>
    <w:rsid w:val="00EF2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7">
    <w:name w:val="Style17"/>
    <w:basedOn w:val="a"/>
    <w:rsid w:val="00EF28E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EF28E0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EF28E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EF28E0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EF28E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F28E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">
    <w:name w:val="Style1"/>
    <w:basedOn w:val="a"/>
    <w:rsid w:val="00EF28E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F28E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EF28E0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EF28E0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EF28E0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EF28E0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EF28E0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EF28E0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EF28E0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EF28E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EF28E0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EF28E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EF28E0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EF28E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F28E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EF28E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EF28E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EF28E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EF28E0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EF28E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EF28E0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EF28E0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EF28E0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EF28E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EF28E0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EF28E0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EF28E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EF28E0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EF28E0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36">
    <w:name w:val="Style36"/>
    <w:basedOn w:val="a"/>
    <w:rsid w:val="00EF28E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andard">
    <w:name w:val="Standard"/>
    <w:rsid w:val="00EF28E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EF28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EF28E0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EF28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EF28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1">
    <w:name w:val="Style41"/>
    <w:basedOn w:val="a"/>
    <w:rsid w:val="00EF28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c15c0">
    <w:name w:val="c15 c0"/>
    <w:basedOn w:val="a"/>
    <w:rsid w:val="00EF28E0"/>
    <w:pPr>
      <w:spacing w:before="100" w:beforeAutospacing="1" w:after="100" w:afterAutospacing="1"/>
    </w:pPr>
  </w:style>
  <w:style w:type="character" w:styleId="af3">
    <w:name w:val="footnote reference"/>
    <w:basedOn w:val="a0"/>
    <w:semiHidden/>
    <w:unhideWhenUsed/>
    <w:rsid w:val="00EF28E0"/>
    <w:rPr>
      <w:vertAlign w:val="superscript"/>
    </w:rPr>
  </w:style>
  <w:style w:type="character" w:customStyle="1" w:styleId="apple-converted-space">
    <w:name w:val="apple-converted-space"/>
    <w:basedOn w:val="a0"/>
    <w:rsid w:val="00EF28E0"/>
  </w:style>
  <w:style w:type="character" w:customStyle="1" w:styleId="Zag11">
    <w:name w:val="Zag_11"/>
    <w:rsid w:val="00EF28E0"/>
  </w:style>
  <w:style w:type="character" w:customStyle="1" w:styleId="FontStyle38">
    <w:name w:val="Font Style38"/>
    <w:basedOn w:val="a0"/>
    <w:rsid w:val="00EF28E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EF28E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EF28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basedOn w:val="a0"/>
    <w:rsid w:val="00EF28E0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EF28E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EF28E0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EF28E0"/>
    <w:rPr>
      <w:rFonts w:ascii="Sylfaen" w:hAnsi="Sylfaen" w:cs="Sylfaen" w:hint="default"/>
      <w:sz w:val="32"/>
      <w:szCs w:val="32"/>
    </w:rPr>
  </w:style>
  <w:style w:type="character" w:customStyle="1" w:styleId="FontStyle42">
    <w:name w:val="Font Style42"/>
    <w:basedOn w:val="a0"/>
    <w:rsid w:val="00EF28E0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44">
    <w:name w:val="Font Style44"/>
    <w:basedOn w:val="a0"/>
    <w:rsid w:val="00EF28E0"/>
    <w:rPr>
      <w:rFonts w:ascii="Microsoft Sans Serif" w:hAnsi="Microsoft Sans Serif" w:cs="Microsoft Sans Serif" w:hint="default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EF28E0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EF28E0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sid w:val="00EF28E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8">
    <w:name w:val="Font Style48"/>
    <w:basedOn w:val="a0"/>
    <w:rsid w:val="00EF28E0"/>
    <w:rPr>
      <w:rFonts w:ascii="Sylfaen" w:hAnsi="Sylfaen" w:cs="Sylfaen" w:hint="default"/>
      <w:spacing w:val="20"/>
      <w:sz w:val="18"/>
      <w:szCs w:val="18"/>
    </w:rPr>
  </w:style>
  <w:style w:type="character" w:customStyle="1" w:styleId="FontStyle50">
    <w:name w:val="Font Style50"/>
    <w:basedOn w:val="a0"/>
    <w:rsid w:val="00EF28E0"/>
    <w:rPr>
      <w:rFonts w:ascii="Trebuchet MS" w:hAnsi="Trebuchet MS" w:cs="Trebuchet MS" w:hint="default"/>
      <w:sz w:val="22"/>
      <w:szCs w:val="22"/>
    </w:rPr>
  </w:style>
  <w:style w:type="character" w:customStyle="1" w:styleId="FontStyle35">
    <w:name w:val="Font Style35"/>
    <w:basedOn w:val="a0"/>
    <w:rsid w:val="00EF28E0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EF28E0"/>
    <w:rPr>
      <w:rFonts w:ascii="Georgia" w:hAnsi="Georgia" w:cs="Georgia" w:hint="default"/>
      <w:b/>
      <w:bCs/>
      <w:sz w:val="18"/>
      <w:szCs w:val="18"/>
    </w:rPr>
  </w:style>
  <w:style w:type="character" w:customStyle="1" w:styleId="FontStyle56">
    <w:name w:val="Font Style56"/>
    <w:basedOn w:val="a0"/>
    <w:rsid w:val="00EF28E0"/>
    <w:rPr>
      <w:rFonts w:ascii="Palatino Linotype" w:hAnsi="Palatino Linotype" w:cs="Palatino Linotype" w:hint="default"/>
      <w:sz w:val="20"/>
      <w:szCs w:val="20"/>
    </w:rPr>
  </w:style>
  <w:style w:type="character" w:customStyle="1" w:styleId="FontStyle57">
    <w:name w:val="Font Style57"/>
    <w:basedOn w:val="a0"/>
    <w:rsid w:val="00EF28E0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basedOn w:val="a0"/>
    <w:rsid w:val="00EF28E0"/>
    <w:rPr>
      <w:rFonts w:ascii="Arial" w:hAnsi="Arial" w:cs="Arial" w:hint="default"/>
      <w:sz w:val="26"/>
      <w:szCs w:val="26"/>
    </w:rPr>
  </w:style>
  <w:style w:type="character" w:customStyle="1" w:styleId="FontStyle51">
    <w:name w:val="Font Style51"/>
    <w:basedOn w:val="a0"/>
    <w:rsid w:val="00EF28E0"/>
    <w:rPr>
      <w:rFonts w:ascii="Sylfaen" w:hAnsi="Sylfaen" w:cs="Sylfaen" w:hint="default"/>
      <w:b/>
      <w:bCs/>
      <w:sz w:val="64"/>
      <w:szCs w:val="64"/>
    </w:rPr>
  </w:style>
  <w:style w:type="character" w:customStyle="1" w:styleId="FontStyle54">
    <w:name w:val="Font Style54"/>
    <w:basedOn w:val="a0"/>
    <w:rsid w:val="00EF28E0"/>
    <w:rPr>
      <w:rFonts w:ascii="Sylfaen" w:hAnsi="Sylfaen" w:cs="Sylfaen" w:hint="default"/>
      <w:b/>
      <w:bCs/>
      <w:sz w:val="28"/>
      <w:szCs w:val="28"/>
    </w:rPr>
  </w:style>
  <w:style w:type="character" w:customStyle="1" w:styleId="FontStyle55">
    <w:name w:val="Font Style55"/>
    <w:basedOn w:val="a0"/>
    <w:rsid w:val="00EF28E0"/>
    <w:rPr>
      <w:rFonts w:ascii="Sylfaen" w:hAnsi="Sylfaen" w:cs="Sylfaen" w:hint="default"/>
      <w:i/>
      <w:iCs/>
      <w:sz w:val="14"/>
      <w:szCs w:val="14"/>
    </w:rPr>
  </w:style>
  <w:style w:type="character" w:customStyle="1" w:styleId="FontStyle30">
    <w:name w:val="Font Style30"/>
    <w:basedOn w:val="a0"/>
    <w:rsid w:val="00EF28E0"/>
    <w:rPr>
      <w:rFonts w:ascii="Sylfaen" w:hAnsi="Sylfaen" w:cs="Sylfaen" w:hint="default"/>
      <w:b/>
      <w:bCs/>
      <w:sz w:val="18"/>
      <w:szCs w:val="18"/>
    </w:rPr>
  </w:style>
  <w:style w:type="character" w:customStyle="1" w:styleId="FontStyle31">
    <w:name w:val="Font Style31"/>
    <w:basedOn w:val="a0"/>
    <w:rsid w:val="00EF28E0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EF28E0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EF28E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basedOn w:val="a0"/>
    <w:rsid w:val="00EF28E0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basedOn w:val="a0"/>
    <w:rsid w:val="00EF28E0"/>
    <w:rPr>
      <w:rFonts w:ascii="Arial" w:hAnsi="Arial" w:cs="Arial" w:hint="default"/>
      <w:sz w:val="16"/>
      <w:szCs w:val="16"/>
    </w:rPr>
  </w:style>
  <w:style w:type="character" w:customStyle="1" w:styleId="FontStyle63">
    <w:name w:val="Font Style63"/>
    <w:basedOn w:val="a0"/>
    <w:rsid w:val="00EF28E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5">
    <w:name w:val="Font Style65"/>
    <w:basedOn w:val="a0"/>
    <w:rsid w:val="00EF28E0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EF28E0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basedOn w:val="a0"/>
    <w:rsid w:val="00EF28E0"/>
    <w:rPr>
      <w:rFonts w:ascii="Arial" w:hAnsi="Arial" w:cs="Arial" w:hint="default"/>
      <w:b/>
      <w:bCs/>
      <w:sz w:val="18"/>
      <w:szCs w:val="18"/>
    </w:rPr>
  </w:style>
  <w:style w:type="character" w:customStyle="1" w:styleId="FontStyle62">
    <w:name w:val="Font Style62"/>
    <w:basedOn w:val="a0"/>
    <w:rsid w:val="00EF28E0"/>
    <w:rPr>
      <w:rFonts w:ascii="Century Schoolbook" w:hAnsi="Century Schoolbook" w:cs="Century Schoolbook" w:hint="default"/>
      <w:b/>
      <w:bCs/>
      <w:sz w:val="66"/>
      <w:szCs w:val="66"/>
    </w:rPr>
  </w:style>
  <w:style w:type="character" w:customStyle="1" w:styleId="FontStyle72">
    <w:name w:val="Font Style72"/>
    <w:basedOn w:val="a0"/>
    <w:rsid w:val="00EF28E0"/>
    <w:rPr>
      <w:rFonts w:ascii="Arial" w:hAnsi="Arial" w:cs="Arial" w:hint="default"/>
      <w:sz w:val="20"/>
      <w:szCs w:val="20"/>
    </w:rPr>
  </w:style>
  <w:style w:type="character" w:customStyle="1" w:styleId="FontStyle64">
    <w:name w:val="Font Style64"/>
    <w:basedOn w:val="a0"/>
    <w:rsid w:val="00EF28E0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7">
    <w:name w:val="Font Style67"/>
    <w:basedOn w:val="a0"/>
    <w:rsid w:val="00EF28E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8">
    <w:name w:val="Font Style68"/>
    <w:basedOn w:val="a0"/>
    <w:rsid w:val="00EF28E0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69">
    <w:name w:val="Font Style69"/>
    <w:basedOn w:val="a0"/>
    <w:rsid w:val="00EF28E0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basedOn w:val="a0"/>
    <w:rsid w:val="00EF28E0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basedOn w:val="a0"/>
    <w:rsid w:val="00EF28E0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EF28E0"/>
    <w:rPr>
      <w:rFonts w:ascii="Century Schoolbook" w:hAnsi="Century Schoolbook" w:cs="Century Schoolbook" w:hint="default"/>
      <w:spacing w:val="-10"/>
      <w:sz w:val="22"/>
      <w:szCs w:val="22"/>
    </w:rPr>
  </w:style>
  <w:style w:type="table" w:styleId="af4">
    <w:name w:val="Table Grid"/>
    <w:basedOn w:val="a1"/>
    <w:rsid w:val="00EF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F28E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28E0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43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15A5-9B9D-4B24-B85E-B1EAAC08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13</cp:revision>
  <cp:lastPrinted>2019-10-16T09:23:00Z</cp:lastPrinted>
  <dcterms:created xsi:type="dcterms:W3CDTF">2019-09-15T16:14:00Z</dcterms:created>
  <dcterms:modified xsi:type="dcterms:W3CDTF">2019-10-31T10:41:00Z</dcterms:modified>
</cp:coreProperties>
</file>