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81E" w:rsidRDefault="008A7875" w:rsidP="00594EF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r w:rsidRPr="008A7875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91710" cy="8712946"/>
            <wp:effectExtent l="1619250" t="0" r="1595120" b="0"/>
            <wp:docPr id="1" name="Рисунок 1" descr="E:\дианы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ианы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00420" cy="872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4581E" w:rsidRPr="004E271A" w:rsidRDefault="0064581E" w:rsidP="00594EF6">
      <w:pPr>
        <w:pStyle w:val="aa"/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E271A">
        <w:rPr>
          <w:rFonts w:ascii="Times New Roman" w:hAnsi="Times New Roman"/>
          <w:b/>
          <w:sz w:val="24"/>
          <w:szCs w:val="24"/>
        </w:rPr>
        <w:lastRenderedPageBreak/>
        <w:t>Планируемые результаты</w:t>
      </w:r>
      <w:r w:rsidR="004E271A" w:rsidRPr="004E271A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</w:p>
    <w:p w:rsidR="0064581E" w:rsidRPr="00C402CF" w:rsidRDefault="0064581E" w:rsidP="00594E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402CF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Личностные универсальные учебные действия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У </w:t>
      </w:r>
      <w:proofErr w:type="gramStart"/>
      <w:r>
        <w:rPr>
          <w:rFonts w:ascii="Times New Roman" w:hAnsi="Times New Roman"/>
          <w:b/>
          <w:color w:val="auto"/>
          <w:sz w:val="24"/>
          <w:szCs w:val="28"/>
        </w:rPr>
        <w:t>обучающегося</w:t>
      </w:r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  будут</w:t>
      </w:r>
      <w:proofErr w:type="gramEnd"/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 сформированы:</w:t>
      </w:r>
    </w:p>
    <w:p w:rsidR="0064581E" w:rsidRPr="00C402CF" w:rsidRDefault="0064581E" w:rsidP="0064581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внутренняя позиция школьника на уровне положитель</w:t>
      </w:r>
      <w:r w:rsidRPr="00C402CF">
        <w:rPr>
          <w:rFonts w:ascii="Times New Roman" w:hAnsi="Times New Roman"/>
          <w:color w:val="auto"/>
          <w:spacing w:val="4"/>
          <w:sz w:val="24"/>
          <w:szCs w:val="28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C402CF">
        <w:rPr>
          <w:rFonts w:ascii="Times New Roman" w:hAnsi="Times New Roman"/>
          <w:color w:val="auto"/>
          <w:sz w:val="24"/>
          <w:szCs w:val="28"/>
        </w:rPr>
        <w:t>«хорошего ученика»;</w:t>
      </w:r>
    </w:p>
    <w:p w:rsidR="0064581E" w:rsidRPr="00C402CF" w:rsidRDefault="0064581E" w:rsidP="0064581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 xml:space="preserve">широкая мотивационная основа учебной деятельности, </w:t>
      </w:r>
      <w:r w:rsidRPr="00C402CF">
        <w:rPr>
          <w:rFonts w:ascii="Times New Roman" w:hAnsi="Times New Roman"/>
          <w:color w:val="auto"/>
          <w:sz w:val="24"/>
          <w:szCs w:val="28"/>
        </w:rPr>
        <w:t xml:space="preserve">включающая социальные, </w:t>
      </w:r>
      <w:proofErr w:type="spellStart"/>
      <w:r w:rsidRPr="00C402CF">
        <w:rPr>
          <w:rFonts w:ascii="Times New Roman" w:hAnsi="Times New Roman"/>
          <w:color w:val="auto"/>
          <w:sz w:val="24"/>
          <w:szCs w:val="28"/>
        </w:rPr>
        <w:t>учебно­познавательные</w:t>
      </w:r>
      <w:proofErr w:type="spellEnd"/>
      <w:r w:rsidRPr="00C402CF">
        <w:rPr>
          <w:rFonts w:ascii="Times New Roman" w:hAnsi="Times New Roman"/>
          <w:color w:val="auto"/>
          <w:sz w:val="24"/>
          <w:szCs w:val="28"/>
        </w:rPr>
        <w:t xml:space="preserve"> и внешние мотивы;</w:t>
      </w:r>
    </w:p>
    <w:p w:rsidR="0064581E" w:rsidRPr="00C402CF" w:rsidRDefault="0064581E" w:rsidP="0064581E">
      <w:pPr>
        <w:pStyle w:val="a8"/>
        <w:numPr>
          <w:ilvl w:val="0"/>
          <w:numId w:val="8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proofErr w:type="spellStart"/>
      <w:r w:rsidRPr="00C402CF">
        <w:rPr>
          <w:rFonts w:ascii="Times New Roman" w:hAnsi="Times New Roman"/>
          <w:color w:val="auto"/>
          <w:sz w:val="24"/>
          <w:szCs w:val="28"/>
        </w:rPr>
        <w:t>учебно­познавательный</w:t>
      </w:r>
      <w:proofErr w:type="spellEnd"/>
      <w:r w:rsidRPr="00C402CF">
        <w:rPr>
          <w:rFonts w:ascii="Times New Roman" w:hAnsi="Times New Roman"/>
          <w:color w:val="auto"/>
          <w:sz w:val="24"/>
          <w:szCs w:val="28"/>
        </w:rPr>
        <w:t xml:space="preserve"> интерес к новому учебному материалу и способам решения новой задачи;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4"/>
          <w:sz w:val="24"/>
          <w:szCs w:val="28"/>
        </w:rPr>
        <w:t xml:space="preserve">ориентация на понимание причин успеха в учебной </w:t>
      </w: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деятельности, в том числе на самоанализ и самоконтроль резуль</w:t>
      </w:r>
      <w:r w:rsidRPr="00C402CF">
        <w:rPr>
          <w:rFonts w:ascii="Times New Roman" w:hAnsi="Times New Roman"/>
          <w:color w:val="auto"/>
          <w:sz w:val="24"/>
          <w:szCs w:val="28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способность к оценке своей учебной деятельности;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pacing w:val="-2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4"/>
          <w:sz w:val="24"/>
          <w:szCs w:val="28"/>
        </w:rPr>
        <w:t xml:space="preserve">основы гражданской идентичности, своей этнической </w:t>
      </w: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принадлежности в форме осознания «Я» как члена семьи,</w:t>
      </w:r>
      <w:r w:rsidRPr="00C402CF">
        <w:rPr>
          <w:rFonts w:ascii="Times New Roman" w:hAnsi="Times New Roman"/>
          <w:color w:val="auto"/>
          <w:spacing w:val="-2"/>
          <w:sz w:val="24"/>
          <w:szCs w:val="28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 xml:space="preserve">ориентация в нравственном содержании и смысле как </w:t>
      </w:r>
      <w:r w:rsidRPr="00C402CF">
        <w:rPr>
          <w:rFonts w:ascii="Times New Roman" w:hAnsi="Times New Roman"/>
          <w:color w:val="auto"/>
          <w:sz w:val="24"/>
          <w:szCs w:val="28"/>
        </w:rPr>
        <w:t>собственных поступков, так и поступков окружающих людей;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знание основных моральных норм и ориентация на их выполнение;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установка на здоровый образ жизни;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-2"/>
          <w:sz w:val="24"/>
          <w:szCs w:val="28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C402CF">
        <w:rPr>
          <w:rFonts w:ascii="Times New Roman" w:hAnsi="Times New Roman"/>
          <w:color w:val="auto"/>
          <w:sz w:val="24"/>
          <w:szCs w:val="28"/>
        </w:rPr>
        <w:t>мам природоохранного, нерасточительного, здоровье</w:t>
      </w:r>
      <w:r w:rsidR="004E271A">
        <w:rPr>
          <w:rFonts w:ascii="Times New Roman" w:hAnsi="Times New Roman"/>
          <w:color w:val="auto"/>
          <w:sz w:val="24"/>
          <w:szCs w:val="28"/>
        </w:rPr>
        <w:t xml:space="preserve"> </w:t>
      </w:r>
      <w:r w:rsidRPr="00C402CF">
        <w:rPr>
          <w:rFonts w:ascii="Times New Roman" w:hAnsi="Times New Roman"/>
          <w:color w:val="auto"/>
          <w:sz w:val="24"/>
          <w:szCs w:val="28"/>
        </w:rPr>
        <w:t>сберегающего поведения;</w:t>
      </w:r>
    </w:p>
    <w:p w:rsidR="0064581E" w:rsidRPr="00C402CF" w:rsidRDefault="0064581E" w:rsidP="0064581E">
      <w:pPr>
        <w:pStyle w:val="a8"/>
        <w:numPr>
          <w:ilvl w:val="0"/>
          <w:numId w:val="9"/>
        </w:numPr>
        <w:spacing w:line="240" w:lineRule="auto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 xml:space="preserve">чувство прекрасного и эстетические чувства на основе </w:t>
      </w:r>
      <w:r w:rsidRPr="00C402CF">
        <w:rPr>
          <w:rFonts w:ascii="Times New Roman" w:hAnsi="Times New Roman"/>
          <w:color w:val="auto"/>
          <w:sz w:val="24"/>
          <w:szCs w:val="28"/>
        </w:rPr>
        <w:t>знакомства с мировой и отечественной художественной культурой.</w:t>
      </w:r>
    </w:p>
    <w:p w:rsidR="0064581E" w:rsidRPr="00C402CF" w:rsidRDefault="0064581E" w:rsidP="0064581E">
      <w:pPr>
        <w:pStyle w:val="a6"/>
        <w:spacing w:line="240" w:lineRule="auto"/>
        <w:rPr>
          <w:rFonts w:ascii="Times New Roman" w:hAnsi="Times New Roman"/>
          <w:b/>
          <w:color w:val="auto"/>
          <w:sz w:val="24"/>
          <w:szCs w:val="28"/>
        </w:rPr>
      </w:pPr>
      <w:r>
        <w:rPr>
          <w:rFonts w:ascii="Times New Roman" w:hAnsi="Times New Roman"/>
          <w:b/>
          <w:iCs/>
          <w:color w:val="auto"/>
          <w:sz w:val="24"/>
          <w:szCs w:val="28"/>
        </w:rPr>
        <w:t xml:space="preserve">Обучающийся </w:t>
      </w:r>
      <w:r w:rsidRPr="00C402CF">
        <w:rPr>
          <w:rFonts w:ascii="Times New Roman" w:hAnsi="Times New Roman"/>
          <w:b/>
          <w:iCs/>
          <w:color w:val="auto"/>
          <w:sz w:val="24"/>
          <w:szCs w:val="28"/>
        </w:rPr>
        <w:t>получит возможность для формирования: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4"/>
          <w:sz w:val="24"/>
          <w:szCs w:val="28"/>
        </w:rPr>
        <w:t>внутренней позиции обучающегося на уровне поло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C402CF">
        <w:rPr>
          <w:rFonts w:ascii="Times New Roman" w:hAnsi="Times New Roman"/>
          <w:iCs/>
          <w:color w:val="auto"/>
          <w:sz w:val="24"/>
          <w:szCs w:val="28"/>
        </w:rPr>
        <w:t>учебно­познавательных</w:t>
      </w:r>
      <w:proofErr w:type="spellEnd"/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 мотивов и предпочтении социального способа оценки знаний;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 xml:space="preserve">выраженной устойчивой </w:t>
      </w:r>
      <w:proofErr w:type="spellStart"/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>учебно­познавательной</w:t>
      </w:r>
      <w:proofErr w:type="spellEnd"/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 xml:space="preserve"> моти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вации учения;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 xml:space="preserve">устойчивого </w:t>
      </w:r>
      <w:proofErr w:type="spellStart"/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>учебно­познавательного</w:t>
      </w:r>
      <w:proofErr w:type="spellEnd"/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 xml:space="preserve"> интереса к новым</w:t>
      </w:r>
      <w:r w:rsidR="004E271A">
        <w:rPr>
          <w:rFonts w:ascii="Times New Roman" w:hAnsi="Times New Roman"/>
          <w:iCs/>
          <w:color w:val="auto"/>
          <w:spacing w:val="-2"/>
          <w:sz w:val="24"/>
          <w:szCs w:val="28"/>
        </w:rPr>
        <w:t xml:space="preserve">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общим способам решения задач;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адекватн</w:t>
      </w:r>
      <w:r w:rsidR="004E271A">
        <w:rPr>
          <w:rFonts w:ascii="Times New Roman" w:hAnsi="Times New Roman"/>
          <w:iCs/>
          <w:color w:val="auto"/>
          <w:sz w:val="24"/>
          <w:szCs w:val="28"/>
        </w:rPr>
        <w:t xml:space="preserve">ого понимания причин успешности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не</w:t>
      </w:r>
      <w:r w:rsidR="004E271A">
        <w:rPr>
          <w:rFonts w:ascii="Times New Roman" w:hAnsi="Times New Roman"/>
          <w:iCs/>
          <w:color w:val="auto"/>
          <w:sz w:val="24"/>
          <w:szCs w:val="28"/>
        </w:rPr>
        <w:t xml:space="preserve">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успешности учебной деятельности;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>положительной адекватной дифференцированной само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оценки на основе критерия успешности реализации социальной роли «хорошего ученика»;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4"/>
          <w:sz w:val="24"/>
          <w:szCs w:val="28"/>
        </w:rPr>
        <w:t xml:space="preserve">компетентности в реализации основ гражданской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идентичности в поступках и деятельности;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lastRenderedPageBreak/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установки на здоровый образ жизни и реализации её в реальном поведении и поступках;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64581E" w:rsidRPr="00C402CF" w:rsidRDefault="0064581E" w:rsidP="0064581E">
      <w:pPr>
        <w:pStyle w:val="a8"/>
        <w:numPr>
          <w:ilvl w:val="0"/>
          <w:numId w:val="1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proofErr w:type="spellStart"/>
      <w:r w:rsidRPr="00C402CF">
        <w:rPr>
          <w:rFonts w:ascii="Times New Roman" w:hAnsi="Times New Roman"/>
          <w:iCs/>
          <w:color w:val="auto"/>
          <w:sz w:val="24"/>
          <w:szCs w:val="28"/>
        </w:rPr>
        <w:t>эмпатии</w:t>
      </w:r>
      <w:proofErr w:type="spellEnd"/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64581E" w:rsidRPr="00C402CF" w:rsidRDefault="0064581E" w:rsidP="00594E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402CF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Регулятивные универсальные учебные действия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r w:rsidRPr="0017321A">
        <w:rPr>
          <w:rFonts w:ascii="Times New Roman" w:hAnsi="Times New Roman"/>
          <w:b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 научится: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принимать и сохранять учебную задачу;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-4"/>
          <w:sz w:val="24"/>
          <w:szCs w:val="28"/>
        </w:rPr>
        <w:t>учитывать выделенные учителем ориентиры действия в но</w:t>
      </w:r>
      <w:r w:rsidRPr="00C402CF">
        <w:rPr>
          <w:rFonts w:ascii="Times New Roman" w:hAnsi="Times New Roman"/>
          <w:color w:val="auto"/>
          <w:sz w:val="24"/>
          <w:szCs w:val="28"/>
        </w:rPr>
        <w:t>вом учебном материале в сотрудничестве с учителем;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-4"/>
          <w:sz w:val="24"/>
          <w:szCs w:val="28"/>
        </w:rPr>
        <w:t>учитывать установленные правила в планировании и конт</w:t>
      </w:r>
      <w:r w:rsidRPr="00C402CF">
        <w:rPr>
          <w:rFonts w:ascii="Times New Roman" w:hAnsi="Times New Roman"/>
          <w:color w:val="auto"/>
          <w:sz w:val="24"/>
          <w:szCs w:val="28"/>
        </w:rPr>
        <w:t>роле способа решения;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-2"/>
          <w:sz w:val="24"/>
          <w:szCs w:val="28"/>
        </w:rPr>
        <w:t>осуществлять итоговый и пошаговый контроль по резуль</w:t>
      </w:r>
      <w:r w:rsidRPr="00C402CF">
        <w:rPr>
          <w:rFonts w:ascii="Times New Roman" w:hAnsi="Times New Roman"/>
          <w:color w:val="auto"/>
          <w:sz w:val="24"/>
          <w:szCs w:val="28"/>
        </w:rPr>
        <w:t>тату;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 xml:space="preserve">оценивать правильность выполнения действия на уровне </w:t>
      </w: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адекватной ретроспективной оценки соответствия результа</w:t>
      </w:r>
      <w:r w:rsidRPr="00C402CF">
        <w:rPr>
          <w:rFonts w:ascii="Times New Roman" w:hAnsi="Times New Roman"/>
          <w:color w:val="auto"/>
          <w:sz w:val="24"/>
          <w:szCs w:val="28"/>
        </w:rPr>
        <w:t>тов требованиям данной задачи;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адекватно воспринимать предложения и оценку учите</w:t>
      </w:r>
      <w:r w:rsidRPr="00C402CF">
        <w:rPr>
          <w:rFonts w:ascii="Times New Roman" w:hAnsi="Times New Roman"/>
          <w:color w:val="auto"/>
          <w:sz w:val="24"/>
          <w:szCs w:val="28"/>
        </w:rPr>
        <w:t>лей, товарищей, родителей и других людей;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различать способ и результат действия;</w:t>
      </w:r>
    </w:p>
    <w:p w:rsidR="0064581E" w:rsidRPr="00C402CF" w:rsidRDefault="0064581E" w:rsidP="0064581E">
      <w:pPr>
        <w:pStyle w:val="a8"/>
        <w:numPr>
          <w:ilvl w:val="0"/>
          <w:numId w:val="2"/>
        </w:numPr>
        <w:spacing w:line="240" w:lineRule="auto"/>
        <w:ind w:left="709" w:hanging="425"/>
        <w:rPr>
          <w:rFonts w:ascii="Times New Roman" w:hAnsi="Times New Roman"/>
          <w:color w:val="auto"/>
          <w:spacing w:val="-4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-4"/>
          <w:sz w:val="24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C402CF">
        <w:rPr>
          <w:rFonts w:ascii="Times New Roman" w:hAnsi="Times New Roman"/>
          <w:color w:val="auto"/>
          <w:sz w:val="24"/>
          <w:szCs w:val="28"/>
        </w:rPr>
        <w:t xml:space="preserve">ошибок, использовать предложения и оценки для создания </w:t>
      </w:r>
      <w:r w:rsidRPr="00C402CF">
        <w:rPr>
          <w:rFonts w:ascii="Times New Roman" w:hAnsi="Times New Roman"/>
          <w:color w:val="auto"/>
          <w:spacing w:val="-4"/>
          <w:sz w:val="24"/>
          <w:szCs w:val="28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r w:rsidRPr="0017321A">
        <w:rPr>
          <w:rFonts w:ascii="Times New Roman" w:hAnsi="Times New Roman"/>
          <w:b/>
          <w:iCs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iCs/>
          <w:color w:val="auto"/>
          <w:sz w:val="24"/>
          <w:szCs w:val="28"/>
        </w:rPr>
        <w:t xml:space="preserve"> получит возможность научиться: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в сотрудничестве с учителем ставить новые учебные задачи;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pacing w:val="-6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-6"/>
          <w:sz w:val="24"/>
          <w:szCs w:val="28"/>
        </w:rPr>
        <w:t>преобразовывать практическую задачу в познавательную;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проявлять познавательную инициативу в учебном сотрудничестве;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-2"/>
          <w:sz w:val="24"/>
          <w:szCs w:val="28"/>
        </w:rPr>
        <w:t>самостоятельно учитывать выделенные учителем ори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ентиры действия в новом учебном материале;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2"/>
          <w:sz w:val="24"/>
          <w:szCs w:val="28"/>
        </w:rPr>
        <w:t xml:space="preserve">осуществлять констатирующий и предвосхищающий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контроль по результату и по способу действия, актуальный контроль на уровне произвольного внимания;</w:t>
      </w:r>
    </w:p>
    <w:p w:rsidR="0064581E" w:rsidRPr="00C402CF" w:rsidRDefault="0064581E" w:rsidP="0064581E">
      <w:pPr>
        <w:pStyle w:val="a8"/>
        <w:numPr>
          <w:ilvl w:val="0"/>
          <w:numId w:val="3"/>
        </w:numPr>
        <w:spacing w:line="240" w:lineRule="auto"/>
        <w:ind w:left="709" w:hanging="283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64581E" w:rsidRPr="00C402CF" w:rsidRDefault="0064581E" w:rsidP="00594E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402CF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Познавательные</w:t>
      </w:r>
      <w:r w:rsidR="004E271A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 xml:space="preserve"> </w:t>
      </w:r>
      <w:r w:rsidRPr="00C402CF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универсальные учебные действия</w:t>
      </w:r>
    </w:p>
    <w:p w:rsidR="0064581E" w:rsidRPr="00C402CF" w:rsidRDefault="0064581E" w:rsidP="0064581E">
      <w:pPr>
        <w:pStyle w:val="a6"/>
        <w:spacing w:line="240" w:lineRule="auto"/>
        <w:rPr>
          <w:rFonts w:ascii="Times New Roman" w:hAnsi="Times New Roman"/>
          <w:b/>
          <w:color w:val="auto"/>
          <w:sz w:val="24"/>
          <w:szCs w:val="28"/>
        </w:rPr>
      </w:pPr>
      <w:r w:rsidRPr="0017321A">
        <w:rPr>
          <w:rFonts w:ascii="Times New Roman" w:hAnsi="Times New Roman"/>
          <w:b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 научится: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lastRenderedPageBreak/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>цифровые), в открытом информационном пространстве, в </w:t>
      </w:r>
      <w:proofErr w:type="spellStart"/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>том</w:t>
      </w:r>
      <w:r w:rsidRPr="00987E42">
        <w:rPr>
          <w:rFonts w:ascii="Times New Roman" w:hAnsi="Times New Roman"/>
          <w:color w:val="auto"/>
          <w:sz w:val="24"/>
          <w:szCs w:val="28"/>
        </w:rPr>
        <w:t>числе</w:t>
      </w:r>
      <w:proofErr w:type="spellEnd"/>
      <w:r w:rsidRPr="00987E42">
        <w:rPr>
          <w:rFonts w:ascii="Times New Roman" w:hAnsi="Times New Roman"/>
          <w:color w:val="auto"/>
          <w:sz w:val="24"/>
          <w:szCs w:val="28"/>
        </w:rPr>
        <w:t xml:space="preserve"> контролируемом пространстве сети Интернет;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 xml:space="preserve">использовать </w:t>
      </w:r>
      <w:proofErr w:type="spellStart"/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>знаково­символические</w:t>
      </w:r>
      <w:proofErr w:type="spellEnd"/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 xml:space="preserve"> средства, в том чис</w:t>
      </w:r>
      <w:r w:rsidRPr="00987E42">
        <w:rPr>
          <w:rFonts w:ascii="Times New Roman" w:hAnsi="Times New Roman"/>
          <w:color w:val="auto"/>
          <w:sz w:val="24"/>
          <w:szCs w:val="28"/>
        </w:rPr>
        <w:t>ле модели (включая виртуальные) и схемы (включая концептуальные), для решения задач;</w:t>
      </w:r>
    </w:p>
    <w:p w:rsidR="0064581E" w:rsidRPr="00987E42" w:rsidRDefault="0064581E" w:rsidP="00594EF6">
      <w:pPr>
        <w:numPr>
          <w:ilvl w:val="0"/>
          <w:numId w:val="7"/>
        </w:numPr>
        <w:tabs>
          <w:tab w:val="left" w:pos="142"/>
          <w:tab w:val="left" w:leader="dot" w:pos="624"/>
        </w:tabs>
        <w:spacing w:after="0" w:line="240" w:lineRule="auto"/>
        <w:ind w:left="709" w:hanging="283"/>
        <w:jc w:val="both"/>
        <w:rPr>
          <w:rStyle w:val="Zag11"/>
          <w:rFonts w:ascii="Times New Roman" w:eastAsia="@Arial Unicode MS" w:hAnsi="Times New Roman"/>
          <w:szCs w:val="28"/>
        </w:rPr>
      </w:pPr>
      <w:r w:rsidRPr="00987E42">
        <w:rPr>
          <w:rStyle w:val="Zag11"/>
          <w:rFonts w:ascii="Times New Roman" w:eastAsia="@Arial Unicode MS" w:hAnsi="Times New Roman"/>
          <w:iCs/>
          <w:szCs w:val="28"/>
        </w:rPr>
        <w:t>проявлять познавательную инициативу в учебном сотрудничестве;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строить сообщения в устной и письменной форме;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pacing w:val="-4"/>
          <w:sz w:val="24"/>
          <w:szCs w:val="28"/>
        </w:rPr>
      </w:pPr>
      <w:r w:rsidRPr="00987E42">
        <w:rPr>
          <w:rFonts w:ascii="Times New Roman" w:hAnsi="Times New Roman"/>
          <w:color w:val="auto"/>
          <w:spacing w:val="-4"/>
          <w:sz w:val="24"/>
          <w:szCs w:val="28"/>
        </w:rPr>
        <w:t>ориентироваться на разнообразие способов решения задач;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pacing w:val="-2"/>
          <w:sz w:val="24"/>
          <w:szCs w:val="28"/>
        </w:rPr>
        <w:t>основам смыслового восприятия художественных и позна</w:t>
      </w:r>
      <w:r w:rsidRPr="00987E42">
        <w:rPr>
          <w:rFonts w:ascii="Times New Roman" w:hAnsi="Times New Roman"/>
          <w:color w:val="auto"/>
          <w:sz w:val="24"/>
          <w:szCs w:val="28"/>
        </w:rPr>
        <w:t>вательных текстов, выделять существенную информацию из сообщений разных видов (в первую очередь текстов);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осуществлять анализ объектов с выделением существенных и несущественных признаков;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осуществлять синтез как составление целого из частей;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pacing w:val="4"/>
          <w:sz w:val="24"/>
          <w:szCs w:val="28"/>
        </w:rPr>
        <w:t>проводить сравнение, сериацию и классификацию по</w:t>
      </w:r>
      <w:r w:rsidRPr="00987E42">
        <w:rPr>
          <w:rFonts w:ascii="Times New Roman" w:hAnsi="Times New Roman"/>
          <w:color w:val="auto"/>
          <w:sz w:val="24"/>
          <w:szCs w:val="28"/>
        </w:rPr>
        <w:t>заданным критериям;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pacing w:val="2"/>
          <w:sz w:val="24"/>
          <w:szCs w:val="28"/>
        </w:rPr>
        <w:t xml:space="preserve">устанавливать </w:t>
      </w:r>
      <w:proofErr w:type="spellStart"/>
      <w:r w:rsidRPr="00987E42">
        <w:rPr>
          <w:rFonts w:ascii="Times New Roman" w:hAnsi="Times New Roman"/>
          <w:color w:val="auto"/>
          <w:spacing w:val="2"/>
          <w:sz w:val="24"/>
          <w:szCs w:val="28"/>
        </w:rPr>
        <w:t>причинно­следственные</w:t>
      </w:r>
      <w:proofErr w:type="spellEnd"/>
      <w:r w:rsidRPr="00987E42">
        <w:rPr>
          <w:rFonts w:ascii="Times New Roman" w:hAnsi="Times New Roman"/>
          <w:color w:val="auto"/>
          <w:spacing w:val="2"/>
          <w:sz w:val="24"/>
          <w:szCs w:val="28"/>
        </w:rPr>
        <w:t xml:space="preserve"> связи в изучае</w:t>
      </w:r>
      <w:r w:rsidRPr="00987E42">
        <w:rPr>
          <w:rFonts w:ascii="Times New Roman" w:hAnsi="Times New Roman"/>
          <w:color w:val="auto"/>
          <w:sz w:val="24"/>
          <w:szCs w:val="28"/>
        </w:rPr>
        <w:t>мом круге явлений;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обобщать, т.</w:t>
      </w:r>
      <w:r w:rsidRPr="00987E42">
        <w:rPr>
          <w:rFonts w:ascii="Times New Roman" w:hAnsi="Times New Roman"/>
          <w:color w:val="auto"/>
          <w:sz w:val="24"/>
          <w:szCs w:val="28"/>
        </w:rPr>
        <w:t> </w:t>
      </w:r>
      <w:r w:rsidRPr="00987E42">
        <w:rPr>
          <w:rFonts w:ascii="Times New Roman" w:hAnsi="Times New Roman"/>
          <w:color w:val="auto"/>
          <w:sz w:val="24"/>
          <w:szCs w:val="28"/>
        </w:rPr>
        <w:t xml:space="preserve">е. осуществлять генерализацию и выведение общности для целого ряда или класса единичных </w:t>
      </w:r>
      <w:proofErr w:type="spellStart"/>
      <w:r w:rsidRPr="00987E42">
        <w:rPr>
          <w:rFonts w:ascii="Times New Roman" w:hAnsi="Times New Roman"/>
          <w:color w:val="auto"/>
          <w:sz w:val="24"/>
          <w:szCs w:val="28"/>
        </w:rPr>
        <w:t>объектов,на</w:t>
      </w:r>
      <w:proofErr w:type="spellEnd"/>
      <w:r w:rsidRPr="00987E42">
        <w:rPr>
          <w:rFonts w:ascii="Times New Roman" w:hAnsi="Times New Roman"/>
          <w:color w:val="auto"/>
          <w:sz w:val="24"/>
          <w:szCs w:val="28"/>
        </w:rPr>
        <w:t xml:space="preserve"> основе выделения сущностной связи;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4581E" w:rsidRPr="00987E42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устанавливать аналогии;</w:t>
      </w:r>
    </w:p>
    <w:p w:rsidR="0064581E" w:rsidRPr="0017321A" w:rsidRDefault="0064581E" w:rsidP="0064581E">
      <w:pPr>
        <w:pStyle w:val="a8"/>
        <w:numPr>
          <w:ilvl w:val="0"/>
          <w:numId w:val="7"/>
        </w:numPr>
        <w:spacing w:line="240" w:lineRule="auto"/>
        <w:ind w:left="709" w:hanging="283"/>
        <w:rPr>
          <w:rFonts w:ascii="Times New Roman" w:hAnsi="Times New Roman"/>
          <w:color w:val="auto"/>
          <w:sz w:val="24"/>
          <w:szCs w:val="28"/>
        </w:rPr>
      </w:pPr>
      <w:r w:rsidRPr="00987E42">
        <w:rPr>
          <w:rFonts w:ascii="Times New Roman" w:hAnsi="Times New Roman"/>
          <w:color w:val="auto"/>
          <w:sz w:val="24"/>
          <w:szCs w:val="28"/>
        </w:rPr>
        <w:t>владеть рядом общих приёмов решения задач.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proofErr w:type="gramStart"/>
      <w:r w:rsidRPr="0017321A">
        <w:rPr>
          <w:rFonts w:ascii="Times New Roman" w:hAnsi="Times New Roman"/>
          <w:b/>
          <w:iCs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iCs/>
          <w:color w:val="auto"/>
          <w:sz w:val="24"/>
          <w:szCs w:val="28"/>
        </w:rPr>
        <w:t xml:space="preserve">  получит</w:t>
      </w:r>
      <w:proofErr w:type="gramEnd"/>
      <w:r w:rsidRPr="00C402CF">
        <w:rPr>
          <w:rFonts w:ascii="Times New Roman" w:hAnsi="Times New Roman"/>
          <w:b/>
          <w:iCs/>
          <w:color w:val="auto"/>
          <w:sz w:val="24"/>
          <w:szCs w:val="28"/>
        </w:rPr>
        <w:t xml:space="preserve"> возможность научиться: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записывать, фиксировать информацию об окружающем мире с помощью инструментов ИКТ;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создавать и преобразовывать модели и схемы для решения задач;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осознанно и произвольно строить сообщения в устной и письменной форме;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строить логическое рассуждение, включающее установление </w:t>
      </w:r>
      <w:proofErr w:type="spellStart"/>
      <w:r w:rsidRPr="00C402CF">
        <w:rPr>
          <w:rFonts w:ascii="Times New Roman" w:hAnsi="Times New Roman"/>
          <w:iCs/>
          <w:color w:val="auto"/>
          <w:sz w:val="24"/>
          <w:szCs w:val="28"/>
        </w:rPr>
        <w:t>причинно­следственных</w:t>
      </w:r>
      <w:proofErr w:type="spellEnd"/>
      <w:r w:rsidRPr="00C402CF">
        <w:rPr>
          <w:rFonts w:ascii="Times New Roman" w:hAnsi="Times New Roman"/>
          <w:iCs/>
          <w:color w:val="auto"/>
          <w:sz w:val="24"/>
          <w:szCs w:val="28"/>
        </w:rPr>
        <w:t xml:space="preserve"> связей;</w:t>
      </w:r>
    </w:p>
    <w:p w:rsidR="0064581E" w:rsidRPr="00C402CF" w:rsidRDefault="0064581E" w:rsidP="0064581E">
      <w:pPr>
        <w:pStyle w:val="a8"/>
        <w:numPr>
          <w:ilvl w:val="0"/>
          <w:numId w:val="4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2"/>
          <w:sz w:val="24"/>
          <w:szCs w:val="28"/>
        </w:rPr>
        <w:t xml:space="preserve">произвольно и осознанно владеть общими приёмами 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решения задач.</w:t>
      </w:r>
    </w:p>
    <w:p w:rsidR="0064581E" w:rsidRPr="00C402CF" w:rsidRDefault="0064581E" w:rsidP="00594EF6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8"/>
        </w:rPr>
      </w:pPr>
      <w:r w:rsidRPr="00C402CF">
        <w:rPr>
          <w:rFonts w:ascii="Times New Roman" w:hAnsi="Times New Roman" w:cs="Times New Roman"/>
          <w:b/>
          <w:i w:val="0"/>
          <w:color w:val="auto"/>
          <w:sz w:val="24"/>
          <w:szCs w:val="28"/>
        </w:rPr>
        <w:t>Коммуникативные универсальные учебные действия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r w:rsidRPr="0017321A">
        <w:rPr>
          <w:rFonts w:ascii="Times New Roman" w:hAnsi="Times New Roman"/>
          <w:b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color w:val="auto"/>
          <w:sz w:val="24"/>
          <w:szCs w:val="28"/>
        </w:rPr>
        <w:t xml:space="preserve"> научится: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>адекватно использовать коммуникативные, прежде все</w:t>
      </w:r>
      <w:r w:rsidRPr="00C402CF">
        <w:rPr>
          <w:rFonts w:ascii="Times New Roman" w:hAnsi="Times New Roman"/>
          <w:color w:val="auto"/>
          <w:sz w:val="24"/>
          <w:szCs w:val="28"/>
        </w:rPr>
        <w:t xml:space="preserve">го </w:t>
      </w:r>
      <w:r w:rsidRPr="00C402CF">
        <w:rPr>
          <w:rFonts w:ascii="Times New Roman" w:hAnsi="Times New Roman"/>
          <w:color w:val="auto"/>
          <w:spacing w:val="-2"/>
          <w:sz w:val="24"/>
          <w:szCs w:val="28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 xml:space="preserve">ле сопровождая его аудиовизуальной поддержкой), владеть </w:t>
      </w:r>
      <w:r w:rsidRPr="00C402CF">
        <w:rPr>
          <w:rFonts w:ascii="Times New Roman" w:hAnsi="Times New Roman"/>
          <w:color w:val="auto"/>
          <w:sz w:val="24"/>
          <w:szCs w:val="28"/>
        </w:rPr>
        <w:t>диалогической формой коммуникации, используя в том чис</w:t>
      </w: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ле средства и инструменты ИКТ и дистанционного обще</w:t>
      </w:r>
      <w:r w:rsidRPr="00C402CF">
        <w:rPr>
          <w:rFonts w:ascii="Times New Roman" w:hAnsi="Times New Roman"/>
          <w:color w:val="auto"/>
          <w:sz w:val="24"/>
          <w:szCs w:val="28"/>
        </w:rPr>
        <w:t>ния;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учитывать разные мнения и стремиться к координации различных позиций в сотрудничестве;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формулировать собственное мнение и позицию;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>договариваться и приходить к общему решению в со</w:t>
      </w:r>
      <w:r w:rsidRPr="00C402CF">
        <w:rPr>
          <w:rFonts w:ascii="Times New Roman" w:hAnsi="Times New Roman"/>
          <w:color w:val="auto"/>
          <w:sz w:val="24"/>
          <w:szCs w:val="28"/>
        </w:rPr>
        <w:t>вместной деятельности, в том числе в ситуации столкновения интересов;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задавать вопросы;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контролировать действия партнёра;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z w:val="24"/>
          <w:szCs w:val="28"/>
        </w:rPr>
        <w:t>использовать речь для регуляции своего действия;</w:t>
      </w:r>
    </w:p>
    <w:p w:rsidR="0064581E" w:rsidRPr="00C402CF" w:rsidRDefault="0064581E" w:rsidP="0064581E">
      <w:pPr>
        <w:pStyle w:val="a8"/>
        <w:numPr>
          <w:ilvl w:val="0"/>
          <w:numId w:val="5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color w:val="auto"/>
          <w:spacing w:val="2"/>
          <w:sz w:val="24"/>
          <w:szCs w:val="28"/>
        </w:rPr>
        <w:t xml:space="preserve">адекватно использовать речевые средства для решения </w:t>
      </w:r>
      <w:r w:rsidRPr="00C402CF">
        <w:rPr>
          <w:rFonts w:ascii="Times New Roman" w:hAnsi="Times New Roman"/>
          <w:color w:val="auto"/>
          <w:sz w:val="24"/>
          <w:szCs w:val="28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64581E" w:rsidRPr="00C402CF" w:rsidRDefault="0064581E" w:rsidP="0064581E">
      <w:pPr>
        <w:pStyle w:val="a6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8"/>
        </w:rPr>
      </w:pPr>
      <w:r w:rsidRPr="0017321A">
        <w:rPr>
          <w:rFonts w:ascii="Times New Roman" w:hAnsi="Times New Roman"/>
          <w:b/>
          <w:iCs/>
          <w:color w:val="auto"/>
          <w:sz w:val="24"/>
          <w:szCs w:val="28"/>
        </w:rPr>
        <w:t>Обучающийся</w:t>
      </w:r>
      <w:r w:rsidRPr="00C402CF">
        <w:rPr>
          <w:rFonts w:ascii="Times New Roman" w:hAnsi="Times New Roman"/>
          <w:b/>
          <w:iCs/>
          <w:color w:val="auto"/>
          <w:sz w:val="24"/>
          <w:szCs w:val="28"/>
        </w:rPr>
        <w:t xml:space="preserve"> получит возможность научиться: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pacing w:val="2"/>
          <w:sz w:val="24"/>
          <w:szCs w:val="28"/>
        </w:rPr>
        <w:t>учитывать и координировать в сотрудничестве по</w:t>
      </w:r>
      <w:r w:rsidRPr="00C402CF">
        <w:rPr>
          <w:rFonts w:ascii="Times New Roman" w:hAnsi="Times New Roman"/>
          <w:iCs/>
          <w:color w:val="auto"/>
          <w:sz w:val="24"/>
          <w:szCs w:val="28"/>
        </w:rPr>
        <w:t>зиции других людей, отличные от собственной;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учитывать разные мнения и интересы и обосновывать собственную позицию;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понимать относительность мнений и подходов к решению проблемы;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64581E" w:rsidRPr="00C402CF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осуществлять взаимный контроль и оказывать в сотрудничестве необходимую взаимопомощь;</w:t>
      </w:r>
    </w:p>
    <w:p w:rsidR="0064581E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  <w:r w:rsidRPr="00C402CF">
        <w:rPr>
          <w:rFonts w:ascii="Times New Roman" w:hAnsi="Times New Roman"/>
          <w:iCs/>
          <w:color w:val="auto"/>
          <w:sz w:val="24"/>
          <w:szCs w:val="28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64581E" w:rsidRPr="009E2002" w:rsidRDefault="0064581E" w:rsidP="0064581E">
      <w:pPr>
        <w:pStyle w:val="a8"/>
        <w:numPr>
          <w:ilvl w:val="0"/>
          <w:numId w:val="6"/>
        </w:numPr>
        <w:spacing w:line="240" w:lineRule="auto"/>
        <w:ind w:left="851" w:hanging="425"/>
        <w:rPr>
          <w:rFonts w:ascii="Times New Roman" w:hAnsi="Times New Roman"/>
          <w:iCs/>
          <w:color w:val="auto"/>
          <w:sz w:val="24"/>
          <w:szCs w:val="28"/>
        </w:rPr>
      </w:pPr>
    </w:p>
    <w:p w:rsidR="0064581E" w:rsidRDefault="004E271A" w:rsidP="0064581E">
      <w:pPr>
        <w:pStyle w:val="a6"/>
        <w:spacing w:line="240" w:lineRule="auto"/>
        <w:jc w:val="center"/>
        <w:rPr>
          <w:rFonts w:ascii="Times New Roman" w:eastAsia="Arial" w:hAnsi="Times New Roman"/>
          <w:b/>
          <w:sz w:val="24"/>
          <w:szCs w:val="24"/>
          <w:lang w:bidi="ru-RU"/>
        </w:rPr>
      </w:pPr>
      <w:r>
        <w:rPr>
          <w:rFonts w:ascii="Times New Roman" w:eastAsia="Arial" w:hAnsi="Times New Roman"/>
          <w:b/>
          <w:sz w:val="24"/>
          <w:szCs w:val="24"/>
          <w:lang w:bidi="ru-RU"/>
        </w:rPr>
        <w:t xml:space="preserve">2. </w:t>
      </w:r>
      <w:r w:rsidR="0064581E" w:rsidRPr="0017321A">
        <w:rPr>
          <w:rFonts w:ascii="Times New Roman" w:eastAsia="Arial" w:hAnsi="Times New Roman"/>
          <w:b/>
          <w:sz w:val="24"/>
          <w:szCs w:val="24"/>
          <w:lang w:bidi="ru-RU"/>
        </w:rPr>
        <w:t>Содержание учебного предмета</w:t>
      </w:r>
    </w:p>
    <w:p w:rsidR="0064581E" w:rsidRDefault="0064581E" w:rsidP="004E271A">
      <w:pPr>
        <w:pStyle w:val="a6"/>
        <w:spacing w:line="240" w:lineRule="auto"/>
        <w:ind w:firstLine="540"/>
        <w:jc w:val="center"/>
        <w:rPr>
          <w:rFonts w:ascii="Times New Roman" w:eastAsia="Arial" w:hAnsi="Times New Roman"/>
          <w:b/>
          <w:sz w:val="24"/>
          <w:szCs w:val="24"/>
          <w:lang w:bidi="ru-RU"/>
        </w:rPr>
      </w:pPr>
    </w:p>
    <w:p w:rsidR="0064581E" w:rsidRDefault="0064581E" w:rsidP="004E271A">
      <w:pPr>
        <w:pStyle w:val="a6"/>
        <w:spacing w:line="240" w:lineRule="auto"/>
        <w:ind w:firstLine="540"/>
        <w:jc w:val="left"/>
        <w:rPr>
          <w:rFonts w:ascii="Times New Roman" w:eastAsia="Arial" w:hAnsi="Times New Roman"/>
          <w:b/>
          <w:sz w:val="24"/>
          <w:szCs w:val="24"/>
          <w:lang w:bidi="ru-RU"/>
        </w:rPr>
      </w:pPr>
      <w:r w:rsidRPr="0017321A">
        <w:rPr>
          <w:rFonts w:ascii="Times New Roman" w:eastAsia="Arial" w:hAnsi="Times New Roman"/>
          <w:b/>
          <w:sz w:val="24"/>
          <w:szCs w:val="24"/>
          <w:lang w:bidi="ru-RU"/>
        </w:rPr>
        <w:t>Ты изображаешь. Знакомство с Мастером Изображения (9ч.)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321A">
        <w:rPr>
          <w:rFonts w:ascii="Times New Roman" w:eastAsia="Times New Roman" w:hAnsi="Times New Roman"/>
          <w:sz w:val="24"/>
          <w:szCs w:val="24"/>
          <w:lang w:eastAsia="ru-RU"/>
        </w:rPr>
        <w:t>Изображения всюду вокруг нас.</w:t>
      </w:r>
      <w:r w:rsidR="004E27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321A">
        <w:rPr>
          <w:rFonts w:ascii="Times New Roman" w:hAnsi="Times New Roman"/>
          <w:sz w:val="24"/>
          <w:szCs w:val="24"/>
        </w:rPr>
        <w:t xml:space="preserve">Элементарные приёмы композиции на плоскости и в пространстве. Разнообразие форм в природе. Изображать можно пятном. Объём в пространстве и объём на плоскости. Многообразие линий и их знаковый характер. Эмоциональные </w:t>
      </w:r>
      <w:r w:rsidRPr="0017321A">
        <w:rPr>
          <w:rFonts w:ascii="Times New Roman" w:hAnsi="Times New Roman"/>
          <w:sz w:val="24"/>
          <w:szCs w:val="24"/>
        </w:rPr>
        <w:lastRenderedPageBreak/>
        <w:t>возможности цвета. Эмоциональная и художественная выразительность образов персонажей. Особенности художественного творчества: художник и зритель. Элементарные приёмы работы с пластическими скульптурными материалами для создания выразительного образа.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321A">
        <w:rPr>
          <w:rFonts w:ascii="Times New Roman" w:hAnsi="Times New Roman"/>
          <w:b/>
          <w:bCs/>
          <w:color w:val="000000"/>
          <w:sz w:val="24"/>
          <w:szCs w:val="24"/>
        </w:rPr>
        <w:t>Ты украшаешь. Знакомство с Мастером Украшения (8ч.)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Практическое овладение основами </w:t>
      </w:r>
      <w:proofErr w:type="spellStart"/>
      <w:r w:rsidRPr="0017321A">
        <w:rPr>
          <w:rFonts w:ascii="Times New Roman" w:hAnsi="Times New Roman"/>
          <w:bCs/>
          <w:color w:val="000000"/>
          <w:sz w:val="24"/>
          <w:szCs w:val="24"/>
        </w:rPr>
        <w:t>цветоведения</w:t>
      </w:r>
      <w:proofErr w:type="spellEnd"/>
      <w:r w:rsidRPr="0017321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Пейзажи родной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природы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Разнообразие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форм в природе как основа декоративных форм.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Влияние формы предмета на представление о его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характере. Красота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человека и животных, выраженная средствами скульптуры.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Простые геометрические формы. Создание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орнамента. Передача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с помощью цвета характера персонажа, его эмоционального состояния.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Трансформация форм.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7321A">
        <w:rPr>
          <w:rFonts w:ascii="Times New Roman" w:hAnsi="Times New Roman"/>
          <w:b/>
          <w:bCs/>
          <w:color w:val="000000"/>
          <w:sz w:val="24"/>
          <w:szCs w:val="24"/>
        </w:rPr>
        <w:t>Ты строишь. Знакомство с Мастером Постройки (16 ч.)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7321A">
        <w:rPr>
          <w:rFonts w:ascii="Times New Roman" w:hAnsi="Times New Roman"/>
          <w:bCs/>
          <w:color w:val="000000"/>
          <w:sz w:val="24"/>
          <w:szCs w:val="24"/>
        </w:rPr>
        <w:t>Искусство вокруг нас сегодня.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Постройки в природе.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Использование различных художественных материалов и средств для создания выразительных образов природы.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Единство декоративного строя в украшении жилища, предметов </w:t>
      </w:r>
      <w:proofErr w:type="spellStart"/>
      <w:proofErr w:type="gramStart"/>
      <w:r w:rsidRPr="0017321A">
        <w:rPr>
          <w:rFonts w:ascii="Times New Roman" w:hAnsi="Times New Roman"/>
          <w:bCs/>
          <w:color w:val="000000"/>
          <w:sz w:val="24"/>
          <w:szCs w:val="24"/>
        </w:rPr>
        <w:t>быта.Предст</w:t>
      </w:r>
      <w:r>
        <w:rPr>
          <w:rFonts w:ascii="Times New Roman" w:hAnsi="Times New Roman"/>
          <w:bCs/>
          <w:color w:val="000000"/>
          <w:sz w:val="24"/>
          <w:szCs w:val="24"/>
        </w:rPr>
        <w:t>авление</w:t>
      </w:r>
      <w:proofErr w:type="spellEnd"/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о роли изобразительных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искусств в повседневной жизни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человека. Создание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моделей предметов бытового окружения </w:t>
      </w:r>
      <w:proofErr w:type="spellStart"/>
      <w:proofErr w:type="gramStart"/>
      <w:r w:rsidRPr="0017321A">
        <w:rPr>
          <w:rFonts w:ascii="Times New Roman" w:hAnsi="Times New Roman"/>
          <w:bCs/>
          <w:color w:val="000000"/>
          <w:sz w:val="24"/>
          <w:szCs w:val="24"/>
        </w:rPr>
        <w:t>человека.Создание</w:t>
      </w:r>
      <w:proofErr w:type="spellEnd"/>
      <w:proofErr w:type="gramEnd"/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моделей предметов бытового окружения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человека. Художественное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конструирование и оформление </w:t>
      </w:r>
      <w:proofErr w:type="spellStart"/>
      <w:proofErr w:type="gramStart"/>
      <w:r w:rsidRPr="0017321A">
        <w:rPr>
          <w:rFonts w:ascii="Times New Roman" w:hAnsi="Times New Roman"/>
          <w:bCs/>
          <w:color w:val="000000"/>
          <w:sz w:val="24"/>
          <w:szCs w:val="24"/>
        </w:rPr>
        <w:t>помещений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Сходство</w:t>
      </w:r>
      <w:proofErr w:type="spellEnd"/>
      <w:proofErr w:type="gramEnd"/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и контраст </w:t>
      </w:r>
      <w:proofErr w:type="spellStart"/>
      <w:r w:rsidRPr="0017321A">
        <w:rPr>
          <w:rFonts w:ascii="Times New Roman" w:hAnsi="Times New Roman"/>
          <w:bCs/>
          <w:color w:val="000000"/>
          <w:sz w:val="24"/>
          <w:szCs w:val="24"/>
        </w:rPr>
        <w:t>форм.Понятия</w:t>
      </w:r>
      <w:proofErr w:type="spellEnd"/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: горизонталь, вертикаль и диагональ в построении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композиции. Пропорции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перспектива. Сказочные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образы в народной культуре и </w:t>
      </w:r>
      <w:proofErr w:type="spellStart"/>
      <w:r w:rsidRPr="0017321A">
        <w:rPr>
          <w:rFonts w:ascii="Times New Roman" w:hAnsi="Times New Roman"/>
          <w:bCs/>
          <w:color w:val="000000"/>
          <w:sz w:val="24"/>
          <w:szCs w:val="24"/>
        </w:rPr>
        <w:t>декоративно­прикладном</w:t>
      </w:r>
      <w:proofErr w:type="spellEnd"/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искусстве. Передача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настроения в творческой работе с помощью цвета, тона, </w:t>
      </w:r>
      <w:r w:rsidR="004E271A" w:rsidRPr="0017321A">
        <w:rPr>
          <w:rFonts w:ascii="Times New Roman" w:hAnsi="Times New Roman"/>
          <w:bCs/>
          <w:color w:val="000000"/>
          <w:sz w:val="24"/>
          <w:szCs w:val="24"/>
        </w:rPr>
        <w:t>композиции. Овладение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 xml:space="preserve"> элементарными навыками бумагопластики.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Наблюдение природы и природных явлений, различение их характера и эмоциональных состояний.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Восприятие и эмоциональная оценка шедевров русского</w:t>
      </w:r>
      <w:r w:rsidR="004E271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7321A">
        <w:rPr>
          <w:rFonts w:ascii="Times New Roman" w:hAnsi="Times New Roman"/>
          <w:bCs/>
          <w:color w:val="000000"/>
          <w:sz w:val="24"/>
          <w:szCs w:val="24"/>
        </w:rPr>
        <w:t>искусства, изображающих природу.</w:t>
      </w:r>
    </w:p>
    <w:p w:rsidR="0064581E" w:rsidRDefault="0064581E" w:rsidP="00594EF6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B7819">
        <w:rPr>
          <w:rFonts w:ascii="Times New Roman" w:hAnsi="Times New Roman"/>
          <w:bCs/>
          <w:color w:val="000000"/>
          <w:sz w:val="24"/>
          <w:szCs w:val="24"/>
        </w:rPr>
        <w:t xml:space="preserve">Изучение содержания разделов программы построено на интеграции нескольких линий, а программный материал особо структурирован. Структурирования программного материала изменяет организацию образовательного процесса, темы содержания  программы изучаются не последовательно, а в течение всего учебного года тематическими блоками. Установленный порядок разделения содержания программного материала на отдельные части, их определённая группировка и последовательное изучение позволяют обучающимся усвоить теоретические знания, сформировать практические умения, навыки, универсальные учебные действия. У обучающихся формируется всестороннее видение изучаемых явлений и объектов, связей и отношений между ними, что ведет к улучшению качества знаний, более глубокому их пониманию и осмыслению.   </w:t>
      </w:r>
    </w:p>
    <w:p w:rsidR="0064581E" w:rsidRDefault="0064581E" w:rsidP="00594E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F0D33" w:rsidRDefault="004E271A" w:rsidP="00DF0D3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A2B">
        <w:rPr>
          <w:rFonts w:ascii="Times New Roman" w:hAnsi="Times New Roman"/>
          <w:b/>
          <w:sz w:val="24"/>
          <w:szCs w:val="24"/>
        </w:rPr>
        <w:t xml:space="preserve">3. </w:t>
      </w:r>
      <w:r w:rsidR="00CC0279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Тематическое планирование с учетом рабочей программы воспитания с указанием количества часов, отводимых на изучение </w:t>
      </w:r>
      <w:r w:rsidR="00DF0D33" w:rsidRPr="00A05A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каждой темы.</w:t>
      </w:r>
    </w:p>
    <w:p w:rsidR="00DF0D33" w:rsidRPr="00DF0D33" w:rsidRDefault="00DF0D33" w:rsidP="00DF0D3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F0D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Ключевые задачи воспитания:</w:t>
      </w:r>
      <w:r w:rsidRPr="00DF0D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F0D33" w:rsidRPr="00DF0D33" w:rsidRDefault="00DF0D33" w:rsidP="00DF0D33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F0D33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реализовывать воспитательные возможности</w:t>
      </w:r>
      <w:r w:rsidRPr="00DF0D3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о</w:t>
      </w:r>
      <w:r w:rsidRPr="00DF0D33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 xml:space="preserve">бщешкольных ключевых </w:t>
      </w:r>
      <w:r w:rsidRPr="00DF0D33">
        <w:rPr>
          <w:rFonts w:ascii="Times New Roman" w:eastAsia="№Е" w:hAnsi="Times New Roman" w:cs="Times New Roman"/>
          <w:sz w:val="24"/>
          <w:szCs w:val="24"/>
          <w:lang w:eastAsia="ru-RU"/>
        </w:rPr>
        <w:t>дел</w:t>
      </w:r>
      <w:r w:rsidRPr="00DF0D33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,</w:t>
      </w:r>
      <w:r w:rsidRPr="00DF0D3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 поддерживать традиции их </w:t>
      </w:r>
      <w:r w:rsidRPr="00DF0D33">
        <w:rPr>
          <w:rFonts w:ascii="Times New Roman" w:eastAsia="№Е" w:hAnsi="Times New Roman" w:cs="Times New Roman"/>
          <w:color w:val="000000"/>
          <w:w w:val="0"/>
          <w:sz w:val="24"/>
          <w:szCs w:val="24"/>
          <w:lang w:eastAsia="ru-RU"/>
        </w:rPr>
        <w:t>коллективного планирования, организации, проведения и анализа в школьном сообществе;</w:t>
      </w:r>
    </w:p>
    <w:p w:rsidR="00DF0D33" w:rsidRPr="00DF0D33" w:rsidRDefault="00DF0D33" w:rsidP="00DF0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F0D33" w:rsidRPr="00DF0D33" w:rsidRDefault="00DF0D33" w:rsidP="00DF0D33">
      <w:pPr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F0D33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интерактивных, коллективных, интегрированных форм занятий с учащимися с выходом вне стен школы; </w:t>
      </w:r>
    </w:p>
    <w:p w:rsidR="00DF0D33" w:rsidRDefault="00DF0D33" w:rsidP="00594EF6">
      <w:pPr>
        <w:spacing w:after="0"/>
        <w:jc w:val="center"/>
        <w:rPr>
          <w:rFonts w:ascii="Times New Roman" w:hAnsi="Times New Roman"/>
          <w:b/>
        </w:rPr>
      </w:pPr>
    </w:p>
    <w:tbl>
      <w:tblPr>
        <w:tblStyle w:val="a3"/>
        <w:tblW w:w="1249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3213"/>
        <w:gridCol w:w="1197"/>
      </w:tblGrid>
      <w:tr w:rsidR="00CC0279" w:rsidRPr="00F25A2B" w:rsidTr="00CC0279">
        <w:trPr>
          <w:trHeight w:val="474"/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CC0279" w:rsidRPr="00F25A2B" w:rsidRDefault="00CC0279" w:rsidP="00594EF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5ACB">
              <w:rPr>
                <w:rFonts w:ascii="Times New Roman" w:hAnsi="Times New Roman" w:cs="Times New Roman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CC0279" w:rsidRPr="00F25A2B" w:rsidTr="00CC0279">
        <w:trPr>
          <w:trHeight w:val="204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0279" w:rsidRPr="00F25A2B" w:rsidRDefault="00CC0279" w:rsidP="00F25A2B">
            <w:pPr>
              <w:pStyle w:val="Standard"/>
              <w:autoSpaceDE w:val="0"/>
              <w:ind w:left="-72"/>
              <w:rPr>
                <w:rFonts w:cs="Times New Roman"/>
                <w:lang w:val="ru-RU"/>
              </w:rPr>
            </w:pPr>
            <w:r w:rsidRPr="00F25A2B">
              <w:rPr>
                <w:rFonts w:cs="Times New Roman"/>
                <w:bCs/>
                <w:lang w:val="ru-RU"/>
              </w:rPr>
              <w:t xml:space="preserve">Изображения всюду вокруг нас. </w:t>
            </w:r>
            <w:r w:rsidR="00DF0D33" w:rsidRPr="00F25A2B">
              <w:rPr>
                <w:rFonts w:cs="Times New Roman"/>
                <w:bCs/>
                <w:lang w:val="ru-RU"/>
              </w:rPr>
              <w:t>Рисование радостного</w:t>
            </w:r>
            <w:r w:rsidRPr="00F25A2B">
              <w:rPr>
                <w:rFonts w:cs="Times New Roman"/>
                <w:bCs/>
                <w:lang w:val="ru-RU"/>
              </w:rPr>
              <w:t xml:space="preserve"> солнца. 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Элементарные приёмы композиции на плос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кости и в пространстве.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 природе. 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Объём в пространстве и объём на плоскости.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Многообразие линий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 и их знаковый характер.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Эмоциональные возможности цвета.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25A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красочного коврика.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творчества </w:t>
            </w: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Эмоциональная и художественная выразительность образов персонажей.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художественного творчества: художник и зритель.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Элементарные приёмы работы 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с пластическими скульптурными материалами для создания 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выразительного образа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napToGrid w:val="0"/>
              <w:spacing w:after="0"/>
              <w:ind w:lef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Практическое овладение ос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новами </w:t>
            </w:r>
            <w:proofErr w:type="spellStart"/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Пейзажи 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родной природы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форм 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 природе как основа декоративных форм.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Влияние формы предмета на пред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ставление о его характере.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371" w:type="dxa"/>
          </w:tcPr>
          <w:p w:rsidR="00CC0279" w:rsidRPr="00F25A2B" w:rsidRDefault="00CC0279" w:rsidP="0070639C">
            <w:pPr>
              <w:pStyle w:val="a6"/>
              <w:spacing w:line="36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A2B">
              <w:rPr>
                <w:rFonts w:ascii="Times New Roman" w:hAnsi="Times New Roman"/>
                <w:color w:val="auto"/>
                <w:sz w:val="24"/>
                <w:szCs w:val="24"/>
              </w:rPr>
              <w:t>Красота человека и животных, выраженная средствами скульптуры.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общения</w:t>
            </w: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autoSpaceDE w:val="0"/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геометрические формы. </w:t>
            </w:r>
            <w:r w:rsidRPr="00F25A2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орнамента.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327"/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371" w:type="dxa"/>
          </w:tcPr>
          <w:p w:rsidR="00CC0279" w:rsidRPr="00F25A2B" w:rsidRDefault="00CC0279" w:rsidP="00F25A2B">
            <w:pPr>
              <w:pStyle w:val="a6"/>
              <w:spacing w:line="240" w:lineRule="auto"/>
              <w:ind w:firstLine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F25A2B">
              <w:rPr>
                <w:rFonts w:ascii="Times New Roman" w:hAnsi="Times New Roman"/>
                <w:color w:val="auto"/>
                <w:sz w:val="24"/>
                <w:szCs w:val="24"/>
              </w:rPr>
              <w:t>Передача с помощью цвета характера персонажа, его эмоционального состояния.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Трансформация форм.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Искусство вокруг нас сегодня.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270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Постройки в природе.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587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художественных материалов и средств для создания выразительных образов природы.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698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Единство декоративного строя в украшении жилища, предметов быта.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489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ставление о роли изобразительных  искусств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 повседневной жизни человека.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19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Создание моделей предметов бытового окружения человека.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23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Создание моделей предметов бытового окружения человека.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конструирование и оформление помещений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415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Сходство и контраст форм.</w:t>
            </w:r>
          </w:p>
        </w:tc>
        <w:tc>
          <w:tcPr>
            <w:tcW w:w="3213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trHeight w:val="719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Понятия: горизонталь, вертикаль 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и диагональ в построении композиции.</w:t>
            </w:r>
          </w:p>
        </w:tc>
        <w:tc>
          <w:tcPr>
            <w:tcW w:w="3213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auto"/>
            </w:tcBorders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и перспектива.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tabs>
                <w:tab w:val="left" w:pos="41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Сказочные образы в народной культуре и </w:t>
            </w:r>
            <w:proofErr w:type="spellStart"/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декоративно­прикладном</w:t>
            </w:r>
            <w:proofErr w:type="spellEnd"/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настроения в творческой работе с помощью цвета, </w:t>
            </w:r>
            <w:r w:rsidRPr="00F25A2B">
              <w:rPr>
                <w:rFonts w:ascii="Times New Roman" w:hAnsi="Times New Roman" w:cs="Times New Roman"/>
                <w:iCs/>
                <w:sz w:val="24"/>
                <w:szCs w:val="24"/>
              </w:rPr>
              <w:t>тона</w:t>
            </w: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, композиции 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371" w:type="dxa"/>
          </w:tcPr>
          <w:p w:rsidR="00CC0279" w:rsidRPr="00F25A2B" w:rsidRDefault="00CC0279" w:rsidP="00F25A2B">
            <w:pPr>
              <w:pStyle w:val="a6"/>
              <w:spacing w:line="36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25A2B">
              <w:rPr>
                <w:rFonts w:ascii="Times New Roman" w:hAnsi="Times New Roman"/>
                <w:color w:val="auto"/>
                <w:sz w:val="24"/>
                <w:szCs w:val="24"/>
              </w:rPr>
              <w:t>Овладение элементарными навыками бумагопластики.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CC0279">
        <w:trPr>
          <w:jc w:val="center"/>
        </w:trPr>
        <w:tc>
          <w:tcPr>
            <w:tcW w:w="709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371" w:type="dxa"/>
          </w:tcPr>
          <w:p w:rsidR="00CC0279" w:rsidRPr="00F25A2B" w:rsidRDefault="00CC0279" w:rsidP="00594EF6">
            <w:pPr>
              <w:spacing w:after="0"/>
              <w:ind w:left="-72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Восприятие и эмоциональная оценка шедевров русского</w:t>
            </w: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  <w:r w:rsidRPr="00F25A2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искусства, изображающих природу. </w:t>
            </w:r>
          </w:p>
        </w:tc>
        <w:tc>
          <w:tcPr>
            <w:tcW w:w="3213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279" w:rsidRPr="00F25A2B" w:rsidTr="002357BC">
        <w:trPr>
          <w:jc w:val="center"/>
        </w:trPr>
        <w:tc>
          <w:tcPr>
            <w:tcW w:w="11293" w:type="dxa"/>
            <w:gridSpan w:val="3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ИТОГО</w:t>
            </w:r>
          </w:p>
        </w:tc>
        <w:tc>
          <w:tcPr>
            <w:tcW w:w="1197" w:type="dxa"/>
          </w:tcPr>
          <w:p w:rsidR="00CC0279" w:rsidRPr="00F25A2B" w:rsidRDefault="00CC0279" w:rsidP="00594E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A2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4581E" w:rsidRDefault="0064581E" w:rsidP="0059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59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59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594E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D9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D9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EF6" w:rsidRDefault="00594EF6" w:rsidP="00D9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D9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81E" w:rsidRDefault="0064581E" w:rsidP="00D92F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012" w:rsidRDefault="00F77012" w:rsidP="00F25A2B">
      <w:pPr>
        <w:rPr>
          <w:rFonts w:ascii="Times New Roman" w:hAnsi="Times New Roman" w:cs="Times New Roman"/>
          <w:b/>
          <w:sz w:val="28"/>
          <w:szCs w:val="28"/>
        </w:rPr>
      </w:pPr>
    </w:p>
    <w:sectPr w:rsidR="00F77012" w:rsidSect="00D92FE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4AC4050"/>
    <w:multiLevelType w:val="hybridMultilevel"/>
    <w:tmpl w:val="E2E8895C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1FC15ACE"/>
    <w:multiLevelType w:val="hybridMultilevel"/>
    <w:tmpl w:val="62BAD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72A16330"/>
    <w:multiLevelType w:val="hybridMultilevel"/>
    <w:tmpl w:val="CB924C0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583" w:hanging="360"/>
      </w:pPr>
    </w:lvl>
    <w:lvl w:ilvl="2" w:tplc="0419001B">
      <w:start w:val="1"/>
      <w:numFmt w:val="lowerRoman"/>
      <w:lvlText w:val="%3."/>
      <w:lvlJc w:val="right"/>
      <w:pPr>
        <w:ind w:left="2303" w:hanging="180"/>
      </w:pPr>
    </w:lvl>
    <w:lvl w:ilvl="3" w:tplc="0419000F">
      <w:start w:val="1"/>
      <w:numFmt w:val="decimal"/>
      <w:lvlText w:val="%4."/>
      <w:lvlJc w:val="left"/>
      <w:pPr>
        <w:ind w:left="3023" w:hanging="360"/>
      </w:pPr>
    </w:lvl>
    <w:lvl w:ilvl="4" w:tplc="04190019">
      <w:start w:val="1"/>
      <w:numFmt w:val="lowerLetter"/>
      <w:lvlText w:val="%5."/>
      <w:lvlJc w:val="left"/>
      <w:pPr>
        <w:ind w:left="3743" w:hanging="360"/>
      </w:pPr>
    </w:lvl>
    <w:lvl w:ilvl="5" w:tplc="0419001B">
      <w:start w:val="1"/>
      <w:numFmt w:val="lowerRoman"/>
      <w:lvlText w:val="%6."/>
      <w:lvlJc w:val="right"/>
      <w:pPr>
        <w:ind w:left="4463" w:hanging="180"/>
      </w:pPr>
    </w:lvl>
    <w:lvl w:ilvl="6" w:tplc="0419000F">
      <w:start w:val="1"/>
      <w:numFmt w:val="decimal"/>
      <w:lvlText w:val="%7."/>
      <w:lvlJc w:val="left"/>
      <w:pPr>
        <w:ind w:left="5183" w:hanging="360"/>
      </w:pPr>
    </w:lvl>
    <w:lvl w:ilvl="7" w:tplc="04190019">
      <w:start w:val="1"/>
      <w:numFmt w:val="lowerLetter"/>
      <w:lvlText w:val="%8."/>
      <w:lvlJc w:val="left"/>
      <w:pPr>
        <w:ind w:left="5903" w:hanging="360"/>
      </w:pPr>
    </w:lvl>
    <w:lvl w:ilvl="8" w:tplc="0419001B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70FE"/>
    <w:rsid w:val="000370FE"/>
    <w:rsid w:val="000512CA"/>
    <w:rsid w:val="00075565"/>
    <w:rsid w:val="00155495"/>
    <w:rsid w:val="002174F4"/>
    <w:rsid w:val="003043A6"/>
    <w:rsid w:val="00320FE8"/>
    <w:rsid w:val="00351A6B"/>
    <w:rsid w:val="00360316"/>
    <w:rsid w:val="00385C24"/>
    <w:rsid w:val="004E271A"/>
    <w:rsid w:val="005569A6"/>
    <w:rsid w:val="00594EF6"/>
    <w:rsid w:val="00597516"/>
    <w:rsid w:val="005E2E19"/>
    <w:rsid w:val="006403C5"/>
    <w:rsid w:val="0064581E"/>
    <w:rsid w:val="00655303"/>
    <w:rsid w:val="006A3560"/>
    <w:rsid w:val="00762984"/>
    <w:rsid w:val="007E7320"/>
    <w:rsid w:val="00814A34"/>
    <w:rsid w:val="008405D0"/>
    <w:rsid w:val="008A7875"/>
    <w:rsid w:val="00990BFB"/>
    <w:rsid w:val="00A41F28"/>
    <w:rsid w:val="00A471E3"/>
    <w:rsid w:val="00BD4E22"/>
    <w:rsid w:val="00BD58B4"/>
    <w:rsid w:val="00C45354"/>
    <w:rsid w:val="00CA4346"/>
    <w:rsid w:val="00CC0279"/>
    <w:rsid w:val="00CD1F30"/>
    <w:rsid w:val="00D01207"/>
    <w:rsid w:val="00D0200E"/>
    <w:rsid w:val="00D02144"/>
    <w:rsid w:val="00D04AA3"/>
    <w:rsid w:val="00D129CE"/>
    <w:rsid w:val="00D92FEC"/>
    <w:rsid w:val="00DF0D33"/>
    <w:rsid w:val="00DF7885"/>
    <w:rsid w:val="00E20976"/>
    <w:rsid w:val="00E42BFA"/>
    <w:rsid w:val="00E879E6"/>
    <w:rsid w:val="00EB7D5A"/>
    <w:rsid w:val="00EE79A6"/>
    <w:rsid w:val="00F25A2B"/>
    <w:rsid w:val="00F77012"/>
    <w:rsid w:val="00FC58B4"/>
    <w:rsid w:val="00FD3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48519"/>
  <w15:docId w15:val="{F9B808C8-0B66-4DE6-8BFA-4AFDA1F9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D92FE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styleId="a4">
    <w:name w:val="No Spacing"/>
    <w:link w:val="a5"/>
    <w:uiPriority w:val="1"/>
    <w:qFormat/>
    <w:rsid w:val="00A41F28"/>
    <w:pPr>
      <w:spacing w:after="0" w:line="240" w:lineRule="auto"/>
    </w:pPr>
  </w:style>
  <w:style w:type="paragraph" w:customStyle="1" w:styleId="a6">
    <w:name w:val="Основной"/>
    <w:basedOn w:val="a"/>
    <w:link w:val="a7"/>
    <w:rsid w:val="00814A3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7">
    <w:name w:val="Основной Знак"/>
    <w:link w:val="a6"/>
    <w:rsid w:val="00814A3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64581E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Zag11">
    <w:name w:val="Zag_11"/>
    <w:rsid w:val="0064581E"/>
    <w:rPr>
      <w:color w:val="000000"/>
      <w:w w:val="100"/>
    </w:rPr>
  </w:style>
  <w:style w:type="paragraph" w:customStyle="1" w:styleId="a8">
    <w:name w:val="Буллит"/>
    <w:basedOn w:val="a6"/>
    <w:link w:val="a9"/>
    <w:rsid w:val="0064581E"/>
    <w:pPr>
      <w:ind w:firstLine="244"/>
    </w:pPr>
    <w:rPr>
      <w:szCs w:val="20"/>
    </w:rPr>
  </w:style>
  <w:style w:type="character" w:customStyle="1" w:styleId="a9">
    <w:name w:val="Буллит Знак"/>
    <w:basedOn w:val="a7"/>
    <w:link w:val="a8"/>
    <w:locked/>
    <w:rsid w:val="0064581E"/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64581E"/>
  </w:style>
  <w:style w:type="paragraph" w:styleId="aa">
    <w:name w:val="List Paragraph"/>
    <w:basedOn w:val="a"/>
    <w:uiPriority w:val="34"/>
    <w:qFormat/>
    <w:rsid w:val="004E271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CC0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586A-30F6-4259-A6E9-7F621AAE2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2250</Words>
  <Characters>12829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имя</cp:lastModifiedBy>
  <cp:revision>13</cp:revision>
  <dcterms:created xsi:type="dcterms:W3CDTF">2020-09-10T08:17:00Z</dcterms:created>
  <dcterms:modified xsi:type="dcterms:W3CDTF">2021-09-28T09:03:00Z</dcterms:modified>
</cp:coreProperties>
</file>