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6E1" w:rsidRDefault="002F26E1" w:rsidP="00C21AFF">
      <w:pPr>
        <w:spacing w:after="0" w:line="240" w:lineRule="auto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2F26E1" w:rsidRDefault="002F26E1" w:rsidP="002F26E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6E1" w:rsidRDefault="002F26E1" w:rsidP="002F26E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F26E1" w:rsidRDefault="002F26E1" w:rsidP="002F26E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8562975" cy="58674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62975" cy="586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5759" w:rsidRPr="00A85B2C" w:rsidRDefault="00C21AFF" w:rsidP="002F26E1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1</w:t>
      </w:r>
      <w:r w:rsidR="0056569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64CD1" w:rsidRPr="00A85B2C">
        <w:rPr>
          <w:rFonts w:ascii="Times New Roman" w:hAnsi="Times New Roman" w:cs="Times New Roman"/>
          <w:b/>
          <w:sz w:val="24"/>
          <w:szCs w:val="24"/>
        </w:rPr>
        <w:t xml:space="preserve">Планируемые </w:t>
      </w:r>
      <w:r w:rsidR="00A15759" w:rsidRPr="00A85B2C">
        <w:rPr>
          <w:rFonts w:ascii="Times New Roman" w:hAnsi="Times New Roman" w:cs="Times New Roman"/>
          <w:b/>
          <w:sz w:val="24"/>
          <w:szCs w:val="24"/>
        </w:rPr>
        <w:t>резу</w:t>
      </w:r>
      <w:r w:rsidR="00D64CD1" w:rsidRPr="00A85B2C">
        <w:rPr>
          <w:rFonts w:ascii="Times New Roman" w:hAnsi="Times New Roman" w:cs="Times New Roman"/>
          <w:b/>
          <w:sz w:val="24"/>
          <w:szCs w:val="24"/>
        </w:rPr>
        <w:t>льтаты</w:t>
      </w:r>
      <w:r w:rsidR="00A85B2C" w:rsidRPr="00A85B2C">
        <w:rPr>
          <w:rFonts w:ascii="Times New Roman" w:hAnsi="Times New Roman" w:cs="Times New Roman"/>
          <w:b/>
          <w:sz w:val="24"/>
          <w:szCs w:val="24"/>
        </w:rPr>
        <w:t xml:space="preserve"> освоения учебного предмета</w:t>
      </w:r>
    </w:p>
    <w:p w:rsidR="00A15759" w:rsidRPr="00CD5D14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14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A15759" w:rsidRPr="00CD5D14" w:rsidRDefault="00A15759" w:rsidP="00A15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Воспитание российской идентичности: патриотизма, уважения к Отечеству, осознание вклада отечественных ученых в развитие мировой науки.</w:t>
      </w:r>
    </w:p>
    <w:p w:rsidR="00A15759" w:rsidRPr="00CD5D14" w:rsidRDefault="00A15759" w:rsidP="00A15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Ответственное отношение к учению, готовность и способность обучающихся к саморазвитию и самообразованию на основе мотивации к обучению и познанию.</w:t>
      </w:r>
    </w:p>
    <w:p w:rsidR="00A15759" w:rsidRPr="00CD5D14" w:rsidRDefault="00A15759" w:rsidP="00A15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Осознанный выбор и построение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интересов, а также на основе формирования уважительного отношения к труду, развитие опыта участия в социально значимом труде.</w:t>
      </w:r>
    </w:p>
    <w:p w:rsidR="00A15759" w:rsidRPr="00CD5D14" w:rsidRDefault="00A15759" w:rsidP="00A15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контролировать процесс и результат учебной и математической деятельности.</w:t>
      </w:r>
    </w:p>
    <w:p w:rsidR="00A15759" w:rsidRPr="00CD5D14" w:rsidRDefault="00A15759" w:rsidP="00A1575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 xml:space="preserve">Критичность мышления, инициатива, находчивость, активность при решении математических задач. </w:t>
      </w:r>
    </w:p>
    <w:p w:rsidR="00A15759" w:rsidRPr="00CD5D14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14">
        <w:rPr>
          <w:rFonts w:ascii="Times New Roman" w:hAnsi="Times New Roman" w:cs="Times New Roman"/>
          <w:b/>
          <w:sz w:val="24"/>
          <w:szCs w:val="24"/>
        </w:rPr>
        <w:t>Метапредметные результаты: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самостоятельно определять цели своего обучения, ставить и формулировать для себя новые задачи в учебе, развивать мотивы и интересы своей познавательной деятельности.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устанавливать причинно-следственные связи, строить логическое рассуждение, умозаключение (индуктивное, дедуктивное и по аналогии) и делать выводы.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Развитие компетентности в области использования информационно-коммуникационных технологий.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Первоначальные представления об идеях и методах математики как об универсальном языке науки и техники, о средстве моделирования явлений и процессов.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видеть математическую задачу в контексте проблемной ситуации в других дисциплинах, в окружающей жизни.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находить в различных источниках информацию, необходимую для решения математических проблем, и представлять ее в понятной форме, принимать решение в условиях неполной или избыточной, точной или вероятностной информации.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понимать и использовать математические средства наглядности (графики, таблицы, схемы и др.) для иллюстрации, интерпретации, аргументации.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Умение выдвигать гипотезы при решении задачи, понимать необходимость их проверки.</w:t>
      </w:r>
    </w:p>
    <w:p w:rsidR="00A15759" w:rsidRPr="00CD5D14" w:rsidRDefault="00A15759" w:rsidP="00A15759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Понимание сущности алгоритмических предписаний и умение действовать в соответствии с предложенным алгоритмом.</w:t>
      </w:r>
    </w:p>
    <w:p w:rsidR="00A15759" w:rsidRPr="00CD5D14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D5D14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A15759" w:rsidRPr="00CD5D14" w:rsidRDefault="00A15759" w:rsidP="00A157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Осознание значения математики для повседневной жизни человека.</w:t>
      </w:r>
    </w:p>
    <w:p w:rsidR="00A15759" w:rsidRPr="00CD5D14" w:rsidRDefault="00A15759" w:rsidP="00A157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Представление о математической науке как сфере математической деятельности, об этапах ее развития, о ее значимости для развития цивилизации.</w:t>
      </w:r>
    </w:p>
    <w:p w:rsidR="00A15759" w:rsidRPr="00CD5D14" w:rsidRDefault="00A15759" w:rsidP="00A157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Развитие умений работать с учебным математическим текстом (анализировать, извлекать необходимую информацию), точно и грамотно выражать свои мысли с применением математической терминологии и символики, проводить классификации, логические обоснования.</w:t>
      </w:r>
    </w:p>
    <w:p w:rsidR="00A15759" w:rsidRPr="00CD5D14" w:rsidRDefault="00A15759" w:rsidP="00A157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lastRenderedPageBreak/>
        <w:t>Владение базовым понятийным аппаратом по основным разделам содержания.</w:t>
      </w:r>
    </w:p>
    <w:p w:rsidR="00A15759" w:rsidRPr="00CD5D14" w:rsidRDefault="00A15759" w:rsidP="00A15759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Практически значимые математические умения и навыки, их применение к решению математических и нематематических задач, предполагающее умения: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выполнять вычисления с натуральными числами, обыкновенными и десятичными дробями, положительными и отрицательными числами;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решать текстовые задачи арифметическим способом и с помощью составления и решения уравнений;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изображать фигуры на плоскости;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использовать геометрический язык для описания предметов окружающего мира;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измерять длины отрезков, величины углов, вычислять площади и объемы фигур;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распознавать и изображать равные и симметричные фигуры;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проводить несложные практические вычисления с процентами, использовать прикидку и оценку; выполнять необходимые измерения;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использовать буквенную символику для записи общих утверждений, формул, выражений, уравнений;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строить на координатной плоскости точки по заданным координатам, определять координаты точек;</w:t>
      </w:r>
    </w:p>
    <w:p w:rsidR="00A15759" w:rsidRPr="00CD5D14" w:rsidRDefault="00A15759" w:rsidP="00A15759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читать и использовать информацию</w:t>
      </w:r>
      <w:r w:rsidR="00C21AFF">
        <w:rPr>
          <w:rFonts w:ascii="Times New Roman" w:hAnsi="Times New Roman" w:cs="Times New Roman"/>
          <w:sz w:val="24"/>
          <w:szCs w:val="24"/>
        </w:rPr>
        <w:t xml:space="preserve">,  </w:t>
      </w:r>
      <w:r w:rsidRPr="00CD5D14">
        <w:rPr>
          <w:rFonts w:ascii="Times New Roman" w:hAnsi="Times New Roman" w:cs="Times New Roman"/>
          <w:sz w:val="24"/>
          <w:szCs w:val="24"/>
        </w:rPr>
        <w:t>представленную в виде таблицы, диаграммы (столбчатой или круговой), в графическом виде;</w:t>
      </w:r>
    </w:p>
    <w:p w:rsidR="00A15759" w:rsidRDefault="00A15759" w:rsidP="003E4B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D5D14">
        <w:rPr>
          <w:rFonts w:ascii="Times New Roman" w:hAnsi="Times New Roman" w:cs="Times New Roman"/>
          <w:sz w:val="24"/>
          <w:szCs w:val="24"/>
        </w:rPr>
        <w:t>- решать простейшие комбинаторные задачи перебором возможных вариантов.</w:t>
      </w:r>
    </w:p>
    <w:p w:rsidR="003E4BA4" w:rsidRPr="003E4BA4" w:rsidRDefault="003E4BA4" w:rsidP="003E4BA4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759" w:rsidRPr="00104575" w:rsidRDefault="00104575" w:rsidP="00104575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A15759" w:rsidRPr="00104575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A85B2C" w:rsidRPr="00104575">
        <w:rPr>
          <w:rFonts w:ascii="Times New Roman" w:hAnsi="Times New Roman" w:cs="Times New Roman"/>
          <w:b/>
          <w:bCs/>
          <w:sz w:val="24"/>
          <w:szCs w:val="24"/>
        </w:rPr>
        <w:t>учебного предмета</w:t>
      </w:r>
    </w:p>
    <w:p w:rsidR="00A15759" w:rsidRPr="007E6A28" w:rsidRDefault="00A15759" w:rsidP="00A85B2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15759" w:rsidRPr="007E6A28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28">
        <w:rPr>
          <w:rFonts w:ascii="Times New Roman" w:hAnsi="Times New Roman" w:cs="Times New Roman"/>
          <w:b/>
          <w:sz w:val="24"/>
          <w:szCs w:val="24"/>
        </w:rPr>
        <w:t>Повторение материала,</w:t>
      </w:r>
      <w:r w:rsidR="0009231F">
        <w:rPr>
          <w:rFonts w:ascii="Times New Roman" w:hAnsi="Times New Roman" w:cs="Times New Roman"/>
          <w:b/>
          <w:sz w:val="24"/>
          <w:szCs w:val="24"/>
        </w:rPr>
        <w:t xml:space="preserve"> изученного в 5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(4 часа)</w:t>
      </w:r>
    </w:p>
    <w:p w:rsidR="00A15759" w:rsidRPr="007E6A28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6A28">
        <w:rPr>
          <w:rFonts w:ascii="Times New Roman" w:hAnsi="Times New Roman" w:cs="Times New Roman"/>
          <w:sz w:val="24"/>
          <w:szCs w:val="24"/>
        </w:rPr>
        <w:t>Актуализи</w:t>
      </w:r>
      <w:r>
        <w:rPr>
          <w:rFonts w:ascii="Times New Roman" w:hAnsi="Times New Roman" w:cs="Times New Roman"/>
          <w:sz w:val="24"/>
          <w:szCs w:val="24"/>
        </w:rPr>
        <w:t>ровать знания по математике  5</w:t>
      </w:r>
      <w:r w:rsidRPr="007E6A28">
        <w:rPr>
          <w:rFonts w:ascii="Times New Roman" w:hAnsi="Times New Roman" w:cs="Times New Roman"/>
          <w:sz w:val="24"/>
          <w:szCs w:val="24"/>
        </w:rPr>
        <w:t xml:space="preserve"> класс</w:t>
      </w:r>
      <w:r w:rsidR="00C21AFF">
        <w:rPr>
          <w:rFonts w:ascii="Times New Roman" w:hAnsi="Times New Roman" w:cs="Times New Roman"/>
          <w:sz w:val="24"/>
          <w:szCs w:val="24"/>
        </w:rPr>
        <w:t>а</w:t>
      </w:r>
      <w:r w:rsidRPr="007E6A28">
        <w:rPr>
          <w:rFonts w:ascii="Times New Roman" w:hAnsi="Times New Roman" w:cs="Times New Roman"/>
          <w:sz w:val="24"/>
          <w:szCs w:val="24"/>
        </w:rPr>
        <w:t>. Выполнять преобразования числовых выражений и решать арифметические задачи разного уровня сложности. Находить неизвестные компоненты суммы, разности</w:t>
      </w:r>
      <w:r>
        <w:rPr>
          <w:rFonts w:ascii="Times New Roman" w:hAnsi="Times New Roman" w:cs="Times New Roman"/>
          <w:sz w:val="24"/>
          <w:szCs w:val="24"/>
        </w:rPr>
        <w:t xml:space="preserve">, произведения, частного чисел, решать уравнения. </w:t>
      </w:r>
      <w:r w:rsidRPr="007E6A28">
        <w:rPr>
          <w:rFonts w:ascii="Times New Roman" w:hAnsi="Times New Roman" w:cs="Times New Roman"/>
          <w:sz w:val="24"/>
          <w:szCs w:val="24"/>
        </w:rPr>
        <w:t>Уме</w:t>
      </w:r>
      <w:r>
        <w:rPr>
          <w:rFonts w:ascii="Times New Roman" w:hAnsi="Times New Roman" w:cs="Times New Roman"/>
          <w:sz w:val="24"/>
          <w:szCs w:val="24"/>
        </w:rPr>
        <w:t>ть сравнивать натуральные числа, обыкновенные дроби и десятичные дроби. Выполнять сложение, вычитание, умножение и деление дробей. Знать изученный в 5 классе</w:t>
      </w:r>
      <w:r w:rsidRPr="007E6A28">
        <w:rPr>
          <w:rFonts w:ascii="Times New Roman" w:hAnsi="Times New Roman" w:cs="Times New Roman"/>
          <w:sz w:val="24"/>
          <w:szCs w:val="24"/>
        </w:rPr>
        <w:t xml:space="preserve"> геометрический мате</w:t>
      </w:r>
      <w:r>
        <w:rPr>
          <w:rFonts w:ascii="Times New Roman" w:hAnsi="Times New Roman" w:cs="Times New Roman"/>
          <w:sz w:val="24"/>
          <w:szCs w:val="24"/>
        </w:rPr>
        <w:t>риал. Применять полученные за 5</w:t>
      </w:r>
      <w:r w:rsidRPr="007E6A28">
        <w:rPr>
          <w:rFonts w:ascii="Times New Roman" w:hAnsi="Times New Roman" w:cs="Times New Roman"/>
          <w:sz w:val="24"/>
          <w:szCs w:val="24"/>
        </w:rPr>
        <w:t xml:space="preserve"> класс знания при выполнении теста по проверке остаточных знаний.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="00A85B2C" w:rsidRPr="00A85B2C">
        <w:rPr>
          <w:rFonts w:ascii="Times New Roman" w:hAnsi="Times New Roman" w:cs="Times New Roman"/>
          <w:sz w:val="24"/>
          <w:szCs w:val="24"/>
        </w:rPr>
        <w:t>Входная контрольная работа.</w:t>
      </w:r>
    </w:p>
    <w:p w:rsidR="00A15759" w:rsidRPr="007E6A28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6A28">
        <w:rPr>
          <w:rFonts w:ascii="Times New Roman" w:hAnsi="Times New Roman" w:cs="Times New Roman"/>
          <w:b/>
          <w:sz w:val="24"/>
          <w:szCs w:val="24"/>
        </w:rPr>
        <w:t xml:space="preserve">Натуральные числа </w:t>
      </w:r>
      <w:r w:rsidR="00850BEA">
        <w:rPr>
          <w:rFonts w:ascii="Times New Roman" w:hAnsi="Times New Roman" w:cs="Times New Roman"/>
          <w:b/>
          <w:sz w:val="24"/>
          <w:szCs w:val="24"/>
        </w:rPr>
        <w:t>(15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15759" w:rsidRPr="005F399E" w:rsidRDefault="00A15759" w:rsidP="00A15759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399E">
        <w:rPr>
          <w:rFonts w:ascii="Times New Roman" w:hAnsi="Times New Roman" w:cs="Times New Roman"/>
          <w:sz w:val="24"/>
          <w:szCs w:val="24"/>
        </w:rPr>
        <w:t xml:space="preserve">Делители и кратные натурального числа. Наибольший общий делитель. Наименьшее общее кратное. Признаки делимости на </w:t>
      </w:r>
      <w:r w:rsidRPr="005F399E">
        <w:rPr>
          <w:rFonts w:ascii="Times New Roman" w:hAnsi="Times New Roman" w:cs="Times New Roman"/>
          <w:i/>
          <w:iCs/>
          <w:sz w:val="24"/>
          <w:szCs w:val="24"/>
        </w:rPr>
        <w:t xml:space="preserve">2, </w:t>
      </w:r>
      <w:r w:rsidRPr="005F399E">
        <w:rPr>
          <w:rFonts w:ascii="Times New Roman" w:hAnsi="Times New Roman" w:cs="Times New Roman"/>
          <w:sz w:val="24"/>
          <w:szCs w:val="24"/>
        </w:rPr>
        <w:t>на 3, на 5, на 9, на 10.</w:t>
      </w:r>
    </w:p>
    <w:p w:rsidR="00A15759" w:rsidRDefault="00A15759" w:rsidP="00A85B2C">
      <w:pPr>
        <w:widowControl w:val="0"/>
        <w:shd w:val="clear" w:color="auto" w:fill="FFFFFF"/>
        <w:tabs>
          <w:tab w:val="left" w:pos="566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399E">
        <w:rPr>
          <w:rFonts w:ascii="Times New Roman" w:hAnsi="Times New Roman" w:cs="Times New Roman"/>
          <w:sz w:val="24"/>
          <w:szCs w:val="24"/>
        </w:rPr>
        <w:t>Простые и составные числа. Разложение чисел на про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стые множители.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Pr="005F399E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способами.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="00A85B2C" w:rsidRPr="001D1039">
        <w:rPr>
          <w:rFonts w:ascii="Times New Roman" w:hAnsi="Times New Roman" w:cs="Times New Roman"/>
          <w:sz w:val="24"/>
          <w:szCs w:val="24"/>
        </w:rPr>
        <w:t>Контрольная работа № 1</w:t>
      </w:r>
    </w:p>
    <w:p w:rsidR="00A15759" w:rsidRPr="007E6A28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Обыкновенные д</w:t>
      </w:r>
      <w:r w:rsidRPr="007E6A28">
        <w:rPr>
          <w:rFonts w:ascii="Times New Roman" w:hAnsi="Times New Roman" w:cs="Times New Roman"/>
          <w:b/>
          <w:sz w:val="24"/>
          <w:szCs w:val="24"/>
        </w:rPr>
        <w:t xml:space="preserve">роби </w:t>
      </w:r>
      <w:r w:rsidR="00850BEA">
        <w:rPr>
          <w:rFonts w:ascii="Times New Roman" w:hAnsi="Times New Roman" w:cs="Times New Roman"/>
          <w:b/>
          <w:sz w:val="24"/>
          <w:szCs w:val="24"/>
        </w:rPr>
        <w:t>(38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часов)</w:t>
      </w:r>
    </w:p>
    <w:p w:rsidR="00A15759" w:rsidRPr="00A85B2C" w:rsidRDefault="00A15759" w:rsidP="00A85B2C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399E">
        <w:rPr>
          <w:rFonts w:ascii="Times New Roman" w:hAnsi="Times New Roman" w:cs="Times New Roman"/>
          <w:sz w:val="24"/>
          <w:szCs w:val="24"/>
        </w:rPr>
        <w:t>Обыкновенные дроби. Основное свойство дроби. Нахож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дение дроби от числа. Нахождение числа по значению его дроби. Правильные и неправильные дроби. Смешанные числа.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Pr="005F399E">
        <w:rPr>
          <w:rFonts w:ascii="Times New Roman" w:hAnsi="Times New Roman" w:cs="Times New Roman"/>
          <w:sz w:val="24"/>
          <w:szCs w:val="24"/>
        </w:rPr>
        <w:t>Сравнение обыкновенных дробей и смешанных чисел. Арифметические действия с обыкновенными дробями и смешанными числами.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="00A85B2C">
        <w:rPr>
          <w:rFonts w:ascii="Times New Roman" w:hAnsi="Times New Roman" w:cs="Times New Roman"/>
          <w:sz w:val="24"/>
          <w:szCs w:val="24"/>
        </w:rPr>
        <w:t xml:space="preserve">Контрольная работа № 2. </w:t>
      </w:r>
      <w:r w:rsidRPr="005F399E">
        <w:rPr>
          <w:rFonts w:ascii="Times New Roman" w:hAnsi="Times New Roman" w:cs="Times New Roman"/>
          <w:sz w:val="24"/>
          <w:szCs w:val="24"/>
        </w:rPr>
        <w:t>Десятичные дроби. Сравнение и округление десятичных дробей. Арифметические действия с десятичными дробя</w:t>
      </w:r>
      <w:r w:rsidRPr="005F399E">
        <w:rPr>
          <w:rFonts w:ascii="Times New Roman" w:hAnsi="Times New Roman" w:cs="Times New Roman"/>
          <w:sz w:val="24"/>
          <w:szCs w:val="24"/>
        </w:rPr>
        <w:softHyphen/>
        <w:t xml:space="preserve">ми. Прикидки результатов вычислений. </w:t>
      </w:r>
      <w:r w:rsidR="00A85B2C">
        <w:rPr>
          <w:rFonts w:ascii="Times New Roman" w:hAnsi="Times New Roman" w:cs="Times New Roman"/>
          <w:sz w:val="24"/>
          <w:szCs w:val="24"/>
        </w:rPr>
        <w:t xml:space="preserve">Контрольная работа № 3. </w:t>
      </w:r>
      <w:r w:rsidRPr="005F399E">
        <w:rPr>
          <w:rFonts w:ascii="Times New Roman" w:hAnsi="Times New Roman" w:cs="Times New Roman"/>
          <w:sz w:val="24"/>
          <w:szCs w:val="24"/>
        </w:rPr>
        <w:t>Представление десятичной дроби в виде обыкновенной дроби и обыкно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венной в виде десятичной. Бесконечные периодические десятичные дроби. Десятичное приближение обыкновен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ной дроби.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="00A85B2C">
        <w:rPr>
          <w:rFonts w:ascii="Times New Roman" w:hAnsi="Times New Roman" w:cs="Times New Roman"/>
          <w:sz w:val="24"/>
          <w:szCs w:val="24"/>
        </w:rPr>
        <w:t>Контрольная работа № 4.</w:t>
      </w:r>
    </w:p>
    <w:p w:rsidR="00A15759" w:rsidRPr="005E5B62" w:rsidRDefault="00A15759" w:rsidP="00A15759">
      <w:pPr>
        <w:pStyle w:val="21"/>
        <w:spacing w:after="0" w:line="240" w:lineRule="auto"/>
        <w:ind w:right="57"/>
        <w:jc w:val="both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Отношения и пропорции</w:t>
      </w:r>
      <w:r w:rsidR="00850BEA">
        <w:rPr>
          <w:rFonts w:ascii="Times New Roman" w:hAnsi="Times New Roman"/>
          <w:b/>
          <w:color w:val="000000"/>
          <w:sz w:val="24"/>
          <w:szCs w:val="24"/>
        </w:rPr>
        <w:t xml:space="preserve"> (2</w:t>
      </w:r>
      <w:r>
        <w:rPr>
          <w:rFonts w:ascii="Times New Roman" w:hAnsi="Times New Roman"/>
          <w:b/>
          <w:color w:val="000000"/>
          <w:sz w:val="24"/>
          <w:szCs w:val="24"/>
        </w:rPr>
        <w:t>8 часов)</w:t>
      </w:r>
    </w:p>
    <w:p w:rsidR="00A15759" w:rsidRDefault="00A15759" w:rsidP="00D3366F">
      <w:pPr>
        <w:widowControl w:val="0"/>
        <w:shd w:val="clear" w:color="auto" w:fill="FFFFFF"/>
        <w:tabs>
          <w:tab w:val="left" w:pos="562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399E">
        <w:rPr>
          <w:rFonts w:ascii="Times New Roman" w:hAnsi="Times New Roman" w:cs="Times New Roman"/>
          <w:sz w:val="24"/>
          <w:szCs w:val="24"/>
        </w:rPr>
        <w:t xml:space="preserve">Отношение. Процентное отношение двух чисел. </w:t>
      </w:r>
      <w:r w:rsidR="00D3366F">
        <w:rPr>
          <w:rFonts w:ascii="Times New Roman" w:hAnsi="Times New Roman" w:cs="Times New Roman"/>
          <w:sz w:val="24"/>
          <w:szCs w:val="24"/>
        </w:rPr>
        <w:t xml:space="preserve">Контрольная работа № 5. </w:t>
      </w:r>
      <w:r w:rsidRPr="005F399E">
        <w:rPr>
          <w:rFonts w:ascii="Times New Roman" w:hAnsi="Times New Roman" w:cs="Times New Roman"/>
          <w:sz w:val="24"/>
          <w:szCs w:val="24"/>
        </w:rPr>
        <w:t>Деление числа в данном отношении. Масштаб.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Pr="005F399E">
        <w:rPr>
          <w:rFonts w:ascii="Times New Roman" w:hAnsi="Times New Roman" w:cs="Times New Roman"/>
          <w:sz w:val="24"/>
          <w:szCs w:val="24"/>
        </w:rPr>
        <w:t>Пропорция. Основное свойство пропорции. Прямая и об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ратная пропорциональные зависимости.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Pr="005F399E">
        <w:rPr>
          <w:rFonts w:ascii="Times New Roman" w:hAnsi="Times New Roman" w:cs="Times New Roman"/>
          <w:sz w:val="24"/>
          <w:szCs w:val="24"/>
        </w:rPr>
        <w:t>Решение текстовых задач арифметическими спосо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бами.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="00D3366F">
        <w:rPr>
          <w:rFonts w:ascii="Times New Roman" w:hAnsi="Times New Roman" w:cs="Times New Roman"/>
          <w:sz w:val="24"/>
          <w:szCs w:val="24"/>
        </w:rPr>
        <w:t>Контрольная работа № 6.</w:t>
      </w:r>
    </w:p>
    <w:p w:rsidR="00A15759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5759">
        <w:rPr>
          <w:rFonts w:ascii="Times New Roman" w:hAnsi="Times New Roman" w:cs="Times New Roman"/>
          <w:b/>
          <w:sz w:val="24"/>
          <w:szCs w:val="24"/>
        </w:rPr>
        <w:lastRenderedPageBreak/>
        <w:t>Рациональные числа (70 часов)</w:t>
      </w:r>
    </w:p>
    <w:p w:rsidR="00A15759" w:rsidRPr="00373748" w:rsidRDefault="00A15759" w:rsidP="00373748">
      <w:pPr>
        <w:widowControl w:val="0"/>
        <w:shd w:val="clear" w:color="auto" w:fill="FFFFFF"/>
        <w:tabs>
          <w:tab w:val="left" w:pos="571"/>
          <w:tab w:val="left" w:pos="709"/>
        </w:tabs>
        <w:autoSpaceDE w:val="0"/>
        <w:autoSpaceDN w:val="0"/>
        <w:adjustRightInd w:val="0"/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 w:rsidRPr="005F399E">
        <w:rPr>
          <w:rFonts w:ascii="Times New Roman" w:hAnsi="Times New Roman" w:cs="Times New Roman"/>
          <w:sz w:val="24"/>
          <w:szCs w:val="24"/>
        </w:rPr>
        <w:t>Положительные, отрицательные числа и число 0.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Pr="005F399E">
        <w:rPr>
          <w:rFonts w:ascii="Times New Roman" w:hAnsi="Times New Roman" w:cs="Times New Roman"/>
          <w:sz w:val="24"/>
          <w:szCs w:val="24"/>
        </w:rPr>
        <w:t>Противоположные числа. Модуль числа.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Pr="005F399E">
        <w:rPr>
          <w:rFonts w:ascii="Times New Roman" w:hAnsi="Times New Roman" w:cs="Times New Roman"/>
          <w:sz w:val="24"/>
          <w:szCs w:val="24"/>
        </w:rPr>
        <w:t>Целые числа. Рациональные числа. Сравнение рацио</w:t>
      </w:r>
      <w:r w:rsidRPr="005F399E">
        <w:rPr>
          <w:rFonts w:ascii="Times New Roman" w:hAnsi="Times New Roman" w:cs="Times New Roman"/>
          <w:sz w:val="24"/>
          <w:szCs w:val="24"/>
        </w:rPr>
        <w:softHyphen/>
        <w:t xml:space="preserve">нальных чисел. </w:t>
      </w:r>
      <w:r w:rsidR="00373748" w:rsidRPr="001818A6">
        <w:rPr>
          <w:rFonts w:ascii="Times New Roman" w:hAnsi="Times New Roman" w:cs="Times New Roman"/>
          <w:sz w:val="24"/>
          <w:szCs w:val="24"/>
        </w:rPr>
        <w:t xml:space="preserve">Контрольная работа № </w:t>
      </w:r>
      <w:r w:rsidR="00373748">
        <w:rPr>
          <w:rFonts w:ascii="Times New Roman" w:hAnsi="Times New Roman" w:cs="Times New Roman"/>
          <w:sz w:val="24"/>
          <w:szCs w:val="24"/>
        </w:rPr>
        <w:t xml:space="preserve">7. </w:t>
      </w:r>
      <w:r w:rsidRPr="005F399E">
        <w:rPr>
          <w:rFonts w:ascii="Times New Roman" w:hAnsi="Times New Roman" w:cs="Times New Roman"/>
          <w:sz w:val="24"/>
          <w:szCs w:val="24"/>
        </w:rPr>
        <w:t>Арифметические действия с рациональ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ными числами. Свойства сложения и умножения рацио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нальных чисел.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="00373748">
        <w:rPr>
          <w:rFonts w:ascii="Times New Roman" w:hAnsi="Times New Roman" w:cs="Times New Roman"/>
          <w:sz w:val="24"/>
          <w:szCs w:val="24"/>
        </w:rPr>
        <w:t xml:space="preserve">Контрольная работа № 8. </w:t>
      </w:r>
      <w:r w:rsidRPr="005F399E">
        <w:rPr>
          <w:rFonts w:ascii="Times New Roman" w:hAnsi="Times New Roman" w:cs="Times New Roman"/>
          <w:sz w:val="24"/>
          <w:szCs w:val="24"/>
        </w:rPr>
        <w:t>Координатная прямая. Координатная плоскость.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Pr="005F399E">
        <w:rPr>
          <w:rFonts w:ascii="Times New Roman" w:hAnsi="Times New Roman" w:cs="Times New Roman"/>
          <w:sz w:val="24"/>
          <w:szCs w:val="24"/>
        </w:rPr>
        <w:t>Числовые выражения. Значение числового выражения. Порядок действий в числовых выражениях. Буквенные выражения. Раскрытие скобок. Подобные слагаемые, приведение подобных слагаемых. Формулы.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Pr="005F399E">
        <w:rPr>
          <w:rFonts w:ascii="Times New Roman" w:hAnsi="Times New Roman" w:cs="Times New Roman"/>
          <w:sz w:val="24"/>
          <w:szCs w:val="24"/>
        </w:rPr>
        <w:t>Уравнения. Корень уравнения. Основные свойства урав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нений. Решение текстовых задач с помощью уравнений.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="00373748">
        <w:rPr>
          <w:rFonts w:ascii="Times New Roman" w:hAnsi="Times New Roman" w:cs="Times New Roman"/>
          <w:sz w:val="24"/>
          <w:szCs w:val="24"/>
        </w:rPr>
        <w:t>Контрольная работа № 9.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Pr="005F399E">
        <w:rPr>
          <w:rFonts w:ascii="Times New Roman" w:hAnsi="Times New Roman" w:cs="Times New Roman"/>
          <w:sz w:val="24"/>
          <w:szCs w:val="24"/>
        </w:rPr>
        <w:t>Случайное событие. Достоверное и невозможное собы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тия. Вероятность случайного события. Решение комби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наторных задач.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="00373748">
        <w:rPr>
          <w:rFonts w:ascii="Times New Roman" w:hAnsi="Times New Roman" w:cs="Times New Roman"/>
          <w:sz w:val="24"/>
          <w:szCs w:val="24"/>
        </w:rPr>
        <w:t xml:space="preserve">Контрольная работа № 10. </w:t>
      </w:r>
      <w:r w:rsidRPr="005F399E">
        <w:rPr>
          <w:rFonts w:ascii="Times New Roman" w:hAnsi="Times New Roman" w:cs="Times New Roman"/>
          <w:sz w:val="24"/>
          <w:szCs w:val="24"/>
        </w:rPr>
        <w:t>Окружность и круг. Длина окружности. Равенство фигур. Понятие и свойства площади. Площадь прямоугольника и квадрата. Площадь круга. Ось сим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метрии фигуры.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Pr="005F399E">
        <w:rPr>
          <w:rFonts w:ascii="Times New Roman" w:hAnsi="Times New Roman" w:cs="Times New Roman"/>
          <w:sz w:val="24"/>
          <w:szCs w:val="24"/>
        </w:rPr>
        <w:t>Наглядные представления о пространственных фигурах: ци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линдр, конус, шар, сфера. Примеры развёрток много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гранников, цилиндра, конуса. Понятие и свойства объё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ма. Взаимное расположение двух прямых. Перпендикуляр</w:t>
      </w:r>
      <w:r w:rsidRPr="005F399E">
        <w:rPr>
          <w:rFonts w:ascii="Times New Roman" w:hAnsi="Times New Roman" w:cs="Times New Roman"/>
          <w:sz w:val="24"/>
          <w:szCs w:val="24"/>
        </w:rPr>
        <w:softHyphen/>
        <w:t>ные прямые. Параллельные прямые.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Pr="005F399E">
        <w:rPr>
          <w:rFonts w:ascii="Times New Roman" w:hAnsi="Times New Roman" w:cs="Times New Roman"/>
          <w:sz w:val="24"/>
          <w:szCs w:val="24"/>
        </w:rPr>
        <w:t>Осевая и центральная симметрии.</w:t>
      </w:r>
      <w:r w:rsidR="00C21AFF">
        <w:rPr>
          <w:rFonts w:ascii="Times New Roman" w:hAnsi="Times New Roman" w:cs="Times New Roman"/>
          <w:sz w:val="24"/>
          <w:szCs w:val="24"/>
        </w:rPr>
        <w:t xml:space="preserve"> </w:t>
      </w:r>
      <w:r w:rsidR="00373748">
        <w:rPr>
          <w:rFonts w:ascii="Times New Roman" w:hAnsi="Times New Roman" w:cs="Times New Roman"/>
          <w:sz w:val="24"/>
          <w:szCs w:val="24"/>
        </w:rPr>
        <w:t>Контрольная работа № 11.</w:t>
      </w:r>
    </w:p>
    <w:p w:rsidR="00A15759" w:rsidRDefault="00A15759" w:rsidP="00A157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E5B62">
        <w:rPr>
          <w:rFonts w:ascii="Times New Roman" w:hAnsi="Times New Roman" w:cs="Times New Roman"/>
          <w:b/>
          <w:sz w:val="24"/>
          <w:szCs w:val="24"/>
        </w:rPr>
        <w:t>Повторение и систематизация учебного материала</w:t>
      </w:r>
      <w:r>
        <w:rPr>
          <w:rFonts w:ascii="Times New Roman" w:hAnsi="Times New Roman" w:cs="Times New Roman"/>
          <w:b/>
          <w:sz w:val="24"/>
          <w:szCs w:val="24"/>
        </w:rPr>
        <w:t xml:space="preserve"> (15 часов)</w:t>
      </w:r>
    </w:p>
    <w:p w:rsidR="003E4BA4" w:rsidRDefault="00A15759" w:rsidP="00A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E5B62">
        <w:rPr>
          <w:rFonts w:ascii="Times New Roman" w:hAnsi="Times New Roman" w:cs="Times New Roman"/>
          <w:sz w:val="24"/>
          <w:szCs w:val="24"/>
        </w:rPr>
        <w:t>Итоговое повторение всег</w:t>
      </w:r>
      <w:r w:rsidR="000048DC">
        <w:rPr>
          <w:rFonts w:ascii="Times New Roman" w:hAnsi="Times New Roman" w:cs="Times New Roman"/>
          <w:sz w:val="24"/>
          <w:szCs w:val="24"/>
        </w:rPr>
        <w:t>о изученного материала за курс 6</w:t>
      </w:r>
      <w:r w:rsidRPr="005E5B62">
        <w:rPr>
          <w:rFonts w:ascii="Times New Roman" w:hAnsi="Times New Roman" w:cs="Times New Roman"/>
          <w:sz w:val="24"/>
          <w:szCs w:val="24"/>
        </w:rPr>
        <w:t xml:space="preserve"> класса.</w:t>
      </w:r>
    </w:p>
    <w:p w:rsidR="00C21AFF" w:rsidRDefault="00C21AFF" w:rsidP="00A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FF" w:rsidRDefault="00C21AFF" w:rsidP="00A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1AFF" w:rsidRPr="00104575" w:rsidRDefault="00104575" w:rsidP="00104575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3.</w:t>
      </w:r>
      <w:r w:rsidR="00C21AFF" w:rsidRPr="00104575">
        <w:rPr>
          <w:rFonts w:ascii="Times New Roman" w:hAnsi="Times New Roman" w:cs="Times New Roman"/>
          <w:b/>
          <w:bCs/>
          <w:sz w:val="24"/>
          <w:szCs w:val="24"/>
        </w:rPr>
        <w:t>Тематическое планирование с учётом рабочей программы воспитания с указанием количества часов, отводимых на изучение каждой темы.</w:t>
      </w:r>
    </w:p>
    <w:p w:rsidR="00C21AFF" w:rsidRPr="00C21AFF" w:rsidRDefault="00C21AFF" w:rsidP="00C21AF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21AFF">
        <w:rPr>
          <w:rFonts w:ascii="Times New Roman" w:hAnsi="Times New Roman" w:cs="Times New Roman"/>
          <w:b/>
          <w:bCs/>
          <w:sz w:val="24"/>
          <w:szCs w:val="24"/>
        </w:rPr>
        <w:t>Ключевые воспитательные задачи:</w:t>
      </w:r>
    </w:p>
    <w:p w:rsidR="00C21AFF" w:rsidRPr="00C21AFF" w:rsidRDefault="00C21AFF" w:rsidP="00C21A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AFF">
        <w:rPr>
          <w:rFonts w:ascii="Times New Roman" w:hAnsi="Times New Roman" w:cs="Times New Roman"/>
          <w:bCs/>
          <w:sz w:val="24"/>
          <w:szCs w:val="24"/>
        </w:rPr>
        <w:t xml:space="preserve">   1)Использовать в воспитании детей возможности школьного урока. Поддерживать использование на уроках  интерактивных, коллективных, интегрированных форм занятий с учащимися с выходом вне стен школы.</w:t>
      </w:r>
    </w:p>
    <w:p w:rsidR="00C21AFF" w:rsidRDefault="00C21AFF" w:rsidP="00C21A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21AFF">
        <w:rPr>
          <w:rFonts w:ascii="Times New Roman" w:hAnsi="Times New Roman" w:cs="Times New Roman"/>
          <w:bCs/>
          <w:sz w:val="24"/>
          <w:szCs w:val="24"/>
        </w:rPr>
        <w:t xml:space="preserve">  2)Инициировать и поддерживать ученическое самоуправление как на уровне школы, так и на уровне классных сообществ.</w:t>
      </w:r>
    </w:p>
    <w:p w:rsidR="00C21AFF" w:rsidRPr="00C21AFF" w:rsidRDefault="00C21AFF" w:rsidP="00C21AFF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21AFF" w:rsidRDefault="00C21AFF" w:rsidP="00A85B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15759" w:rsidRPr="00104575" w:rsidRDefault="00104575" w:rsidP="00104575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104575">
        <w:rPr>
          <w:rFonts w:ascii="Times New Roman" w:hAnsi="Times New Roman" w:cs="Times New Roman"/>
          <w:b/>
          <w:sz w:val="24"/>
          <w:szCs w:val="24"/>
        </w:rPr>
        <w:t xml:space="preserve">                  3.1</w:t>
      </w:r>
      <w:r w:rsidR="00C21AFF" w:rsidRPr="0010457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85B2C" w:rsidRPr="00104575">
        <w:rPr>
          <w:rFonts w:ascii="Times New Roman" w:hAnsi="Times New Roman" w:cs="Times New Roman"/>
          <w:b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A85B2C" w:rsidRPr="00A85B2C" w:rsidRDefault="00A85B2C" w:rsidP="00A85B2C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97"/>
        <w:gridCol w:w="7149"/>
        <w:gridCol w:w="1701"/>
        <w:gridCol w:w="5954"/>
      </w:tblGrid>
      <w:tr w:rsidR="00104575" w:rsidTr="00104575">
        <w:tc>
          <w:tcPr>
            <w:tcW w:w="897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</w:p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7149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4575">
              <w:rPr>
                <w:rFonts w:ascii="Times New Roman" w:hAnsi="Times New Roman" w:cs="Times New Roman"/>
                <w:b/>
                <w:sz w:val="24"/>
                <w:szCs w:val="24"/>
              </w:rPr>
              <w:t>Модуль воспитательной программы «Школьный урок»</w:t>
            </w:r>
          </w:p>
        </w:tc>
      </w:tr>
      <w:tr w:rsidR="00104575" w:rsidTr="00104575">
        <w:trPr>
          <w:trHeight w:val="115"/>
        </w:trPr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49" w:type="dxa"/>
          </w:tcPr>
          <w:p w:rsidR="00104575" w:rsidRPr="00A85B2C" w:rsidRDefault="00104575" w:rsidP="00092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 xml:space="preserve">Повторение материала, изученного в 5 классе. </w:t>
            </w:r>
          </w:p>
        </w:tc>
        <w:tc>
          <w:tcPr>
            <w:tcW w:w="1701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rPr>
          <w:trHeight w:val="262"/>
        </w:trPr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49" w:type="dxa"/>
          </w:tcPr>
          <w:p w:rsidR="00104575" w:rsidRPr="00A85B2C" w:rsidRDefault="00104575" w:rsidP="000923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Входная контрольная работа.</w:t>
            </w:r>
          </w:p>
        </w:tc>
        <w:tc>
          <w:tcPr>
            <w:tcW w:w="1701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rPr>
          <w:trHeight w:val="184"/>
        </w:trPr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49" w:type="dxa"/>
          </w:tcPr>
          <w:p w:rsidR="00104575" w:rsidRPr="007907EF" w:rsidRDefault="00104575" w:rsidP="00B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Делители и кратные.</w:t>
            </w:r>
          </w:p>
        </w:tc>
        <w:tc>
          <w:tcPr>
            <w:tcW w:w="1701" w:type="dxa"/>
          </w:tcPr>
          <w:p w:rsidR="00104575" w:rsidRPr="007907EF" w:rsidRDefault="00104575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07E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Pr="007907E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49" w:type="dxa"/>
          </w:tcPr>
          <w:p w:rsidR="00104575" w:rsidRPr="007907EF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10, на 5 и на 2.</w:t>
            </w:r>
          </w:p>
        </w:tc>
        <w:tc>
          <w:tcPr>
            <w:tcW w:w="1701" w:type="dxa"/>
          </w:tcPr>
          <w:p w:rsidR="00104575" w:rsidRPr="007907E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Признаки делимости на 9 и на 3.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Простые и составные числа.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Наибольший общий делитель.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Наименьшее общее кратное.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rPr>
          <w:trHeight w:val="263"/>
        </w:trPr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49" w:type="dxa"/>
          </w:tcPr>
          <w:p w:rsidR="00104575" w:rsidRPr="00D53BEB" w:rsidRDefault="00104575" w:rsidP="00B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Основное свойство дроби.</w:t>
            </w:r>
          </w:p>
        </w:tc>
        <w:tc>
          <w:tcPr>
            <w:tcW w:w="1701" w:type="dxa"/>
          </w:tcPr>
          <w:p w:rsidR="00104575" w:rsidRPr="00D53BEB" w:rsidRDefault="00104575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Сокращение дробей.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Приведение дробей к общему знаменателю. Сравнение дробей.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и вычитание дробей.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2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Умножение дробей. 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Нахождение дроби от числа. 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3 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Взаимно обратные числа. 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49" w:type="dxa"/>
          </w:tcPr>
          <w:p w:rsidR="00104575" w:rsidRPr="001D1039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Деление дробей. </w:t>
            </w:r>
          </w:p>
        </w:tc>
        <w:tc>
          <w:tcPr>
            <w:tcW w:w="1701" w:type="dxa"/>
          </w:tcPr>
          <w:p w:rsidR="00104575" w:rsidRPr="001D1039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Нахождение числа по значению его дроби.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Преобразование обыкновенных дробей в десятичные.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Бесконечные периодические десятичные дроби.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Десятичное приближение обыкновенной дроби.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A85B2C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85B2C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4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rPr>
          <w:trHeight w:val="255"/>
        </w:trPr>
        <w:tc>
          <w:tcPr>
            <w:tcW w:w="897" w:type="dxa"/>
          </w:tcPr>
          <w:p w:rsidR="00104575" w:rsidRPr="00D3366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7149" w:type="dxa"/>
          </w:tcPr>
          <w:p w:rsidR="00104575" w:rsidRPr="007C09BF" w:rsidRDefault="00104575" w:rsidP="00B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Отношения.</w:t>
            </w:r>
          </w:p>
        </w:tc>
        <w:tc>
          <w:tcPr>
            <w:tcW w:w="1701" w:type="dxa"/>
          </w:tcPr>
          <w:p w:rsidR="00104575" w:rsidRPr="007C09BF" w:rsidRDefault="00104575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D3366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Пропорции.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04575" w:rsidRDefault="00104575" w:rsidP="0010457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D3366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Процентное отношение двух чисел. 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D3366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5 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D3366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Прямая и обратная пропорциональные зависимости.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D3366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числа в данном отношении.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D3366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Окружность и круг. 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D3366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Длина окружности. Площадь круга. 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Default="00104575" w:rsidP="0010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5">
              <w:rPr>
                <w:rFonts w:ascii="Times New Roman" w:hAnsi="Times New Roman" w:cs="Times New Roman"/>
                <w:sz w:val="24"/>
                <w:szCs w:val="24"/>
              </w:rPr>
              <w:t>Лабораторная работа по теме. Групповая работа</w:t>
            </w:r>
          </w:p>
        </w:tc>
      </w:tr>
      <w:tr w:rsidR="00104575" w:rsidTr="00104575">
        <w:tc>
          <w:tcPr>
            <w:tcW w:w="897" w:type="dxa"/>
          </w:tcPr>
          <w:p w:rsidR="00104575" w:rsidRPr="00D3366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Цилиндр. Конус. Шар.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D3366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Диаграммы.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10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5">
              <w:rPr>
                <w:rFonts w:ascii="Times New Roman" w:hAnsi="Times New Roman" w:cs="Times New Roman"/>
                <w:sz w:val="24"/>
                <w:szCs w:val="24"/>
              </w:rPr>
              <w:t>Интегрированный с уроком информатики.</w:t>
            </w:r>
          </w:p>
        </w:tc>
      </w:tr>
      <w:tr w:rsidR="00104575" w:rsidTr="00104575">
        <w:tc>
          <w:tcPr>
            <w:tcW w:w="897" w:type="dxa"/>
          </w:tcPr>
          <w:p w:rsidR="00104575" w:rsidRPr="00D3366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Случайные события. Вероятность случайного события.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D3366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1039"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D3366F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366F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6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rPr>
          <w:trHeight w:val="263"/>
        </w:trPr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149" w:type="dxa"/>
          </w:tcPr>
          <w:p w:rsidR="00104575" w:rsidRPr="00E16878" w:rsidRDefault="00104575" w:rsidP="00B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Положительные и отрицательные числа.</w:t>
            </w:r>
          </w:p>
        </w:tc>
        <w:tc>
          <w:tcPr>
            <w:tcW w:w="1701" w:type="dxa"/>
          </w:tcPr>
          <w:p w:rsidR="00104575" w:rsidRPr="00E16878" w:rsidRDefault="00104575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7149" w:type="dxa"/>
          </w:tcPr>
          <w:p w:rsidR="00104575" w:rsidRPr="001818A6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прямая.</w:t>
            </w:r>
          </w:p>
        </w:tc>
        <w:tc>
          <w:tcPr>
            <w:tcW w:w="1701" w:type="dxa"/>
          </w:tcPr>
          <w:p w:rsidR="00104575" w:rsidRPr="001818A6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7149" w:type="dxa"/>
          </w:tcPr>
          <w:p w:rsidR="00104575" w:rsidRPr="001818A6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Целые числа. Рациональные числа.</w:t>
            </w:r>
          </w:p>
        </w:tc>
        <w:tc>
          <w:tcPr>
            <w:tcW w:w="1701" w:type="dxa"/>
          </w:tcPr>
          <w:p w:rsidR="00104575" w:rsidRPr="001818A6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Pr="001818A6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7149" w:type="dxa"/>
          </w:tcPr>
          <w:p w:rsidR="00104575" w:rsidRPr="001818A6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Модуль числа.</w:t>
            </w:r>
          </w:p>
        </w:tc>
        <w:tc>
          <w:tcPr>
            <w:tcW w:w="1701" w:type="dxa"/>
          </w:tcPr>
          <w:p w:rsidR="00104575" w:rsidRPr="001818A6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7149" w:type="dxa"/>
          </w:tcPr>
          <w:p w:rsidR="00104575" w:rsidRPr="001818A6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чисел.</w:t>
            </w:r>
          </w:p>
        </w:tc>
        <w:tc>
          <w:tcPr>
            <w:tcW w:w="1701" w:type="dxa"/>
          </w:tcPr>
          <w:p w:rsidR="00104575" w:rsidRPr="001818A6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45</w:t>
            </w:r>
          </w:p>
        </w:tc>
        <w:tc>
          <w:tcPr>
            <w:tcW w:w="7149" w:type="dxa"/>
          </w:tcPr>
          <w:p w:rsidR="00104575" w:rsidRPr="001818A6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Контрольная работа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104575" w:rsidRPr="001818A6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18A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Pr="001818A6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7149" w:type="dxa"/>
          </w:tcPr>
          <w:p w:rsidR="00104575" w:rsidRPr="001818A6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Сложение рациональных чисел.</w:t>
            </w:r>
          </w:p>
        </w:tc>
        <w:tc>
          <w:tcPr>
            <w:tcW w:w="1701" w:type="dxa"/>
          </w:tcPr>
          <w:p w:rsidR="00104575" w:rsidRPr="001818A6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7149" w:type="dxa"/>
          </w:tcPr>
          <w:p w:rsidR="00104575" w:rsidRPr="001818A6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сложения рациональных чисел.</w:t>
            </w:r>
          </w:p>
        </w:tc>
        <w:tc>
          <w:tcPr>
            <w:tcW w:w="1701" w:type="dxa"/>
          </w:tcPr>
          <w:p w:rsidR="00104575" w:rsidRPr="001818A6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7149" w:type="dxa"/>
          </w:tcPr>
          <w:p w:rsidR="00104575" w:rsidRPr="001818A6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Вычитание рациональных чисел.</w:t>
            </w:r>
          </w:p>
        </w:tc>
        <w:tc>
          <w:tcPr>
            <w:tcW w:w="1701" w:type="dxa"/>
          </w:tcPr>
          <w:p w:rsidR="00104575" w:rsidRPr="001818A6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7149" w:type="dxa"/>
          </w:tcPr>
          <w:p w:rsidR="00104575" w:rsidRPr="001818A6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8</w:t>
            </w:r>
          </w:p>
        </w:tc>
        <w:tc>
          <w:tcPr>
            <w:tcW w:w="1701" w:type="dxa"/>
          </w:tcPr>
          <w:p w:rsidR="00104575" w:rsidRPr="001818A6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149" w:type="dxa"/>
          </w:tcPr>
          <w:p w:rsidR="00104575" w:rsidRPr="001818A6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Умножение рациональных чисел.</w:t>
            </w:r>
          </w:p>
        </w:tc>
        <w:tc>
          <w:tcPr>
            <w:tcW w:w="1701" w:type="dxa"/>
          </w:tcPr>
          <w:p w:rsidR="00104575" w:rsidRPr="001818A6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7149" w:type="dxa"/>
          </w:tcPr>
          <w:p w:rsidR="00104575" w:rsidRPr="001818A6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Свойства умножения рациональных чисел.</w:t>
            </w:r>
          </w:p>
        </w:tc>
        <w:tc>
          <w:tcPr>
            <w:tcW w:w="1701" w:type="dxa"/>
          </w:tcPr>
          <w:p w:rsidR="00104575" w:rsidRPr="001818A6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37374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Коэффициент. Распределительное свойство умножения.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Деление рациональных чисел.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9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уравнений.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Решение задач с помощью уравнений.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Контрольная работа № 10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Осевая и центральная симметрии.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Параллельные прямые.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Координатная плоскость.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Графики. 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и систематизация учебного материала.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4" w:type="dxa"/>
          </w:tcPr>
          <w:p w:rsidR="00104575" w:rsidRDefault="00104575" w:rsidP="0010457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4575">
              <w:rPr>
                <w:rFonts w:ascii="Times New Roman" w:hAnsi="Times New Roman" w:cs="Times New Roman"/>
                <w:sz w:val="24"/>
                <w:szCs w:val="24"/>
              </w:rPr>
              <w:t>Интегрированный урок с уроком биологии</w:t>
            </w: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7149" w:type="dxa"/>
          </w:tcPr>
          <w:p w:rsidR="00104575" w:rsidRPr="001818A6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ная работа № 11</w:t>
            </w:r>
          </w:p>
        </w:tc>
        <w:tc>
          <w:tcPr>
            <w:tcW w:w="1701" w:type="dxa"/>
          </w:tcPr>
          <w:p w:rsidR="00104575" w:rsidRPr="001818A6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rPr>
          <w:trHeight w:val="216"/>
        </w:trPr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пражнения для повторения курса 6</w:t>
            </w: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 xml:space="preserve"> класса.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954" w:type="dxa"/>
          </w:tcPr>
          <w:p w:rsidR="00104575" w:rsidRPr="00AB153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97" w:type="dxa"/>
          </w:tcPr>
          <w:p w:rsidR="00104575" w:rsidRPr="00373748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3748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7149" w:type="dxa"/>
          </w:tcPr>
          <w:p w:rsidR="00104575" w:rsidRDefault="00104575" w:rsidP="00B216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Итоговая контрольная работа № 12</w:t>
            </w:r>
          </w:p>
        </w:tc>
        <w:tc>
          <w:tcPr>
            <w:tcW w:w="1701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4" w:type="dxa"/>
          </w:tcPr>
          <w:p w:rsidR="00104575" w:rsidRDefault="00104575" w:rsidP="00B216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4575" w:rsidTr="00104575">
        <w:tc>
          <w:tcPr>
            <w:tcW w:w="8046" w:type="dxa"/>
            <w:gridSpan w:val="2"/>
          </w:tcPr>
          <w:p w:rsidR="00104575" w:rsidRPr="00AB1535" w:rsidRDefault="00104575" w:rsidP="00B21639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104575" w:rsidRPr="00AB1535" w:rsidRDefault="00104575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B1535">
              <w:rPr>
                <w:rFonts w:ascii="Times New Roman" w:hAnsi="Times New Roman" w:cs="Times New Roman"/>
                <w:b/>
                <w:sz w:val="24"/>
                <w:szCs w:val="24"/>
              </w:rPr>
              <w:t>170</w:t>
            </w:r>
          </w:p>
        </w:tc>
        <w:tc>
          <w:tcPr>
            <w:tcW w:w="5954" w:type="dxa"/>
          </w:tcPr>
          <w:p w:rsidR="00104575" w:rsidRPr="00AB1535" w:rsidRDefault="00104575" w:rsidP="00B2163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104575" w:rsidRDefault="00104575" w:rsidP="008E6A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575" w:rsidRDefault="00104575" w:rsidP="008E6AF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04575" w:rsidRDefault="00104575" w:rsidP="0010457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575" w:rsidRDefault="00104575" w:rsidP="0010457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575" w:rsidRDefault="00104575" w:rsidP="0010457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575" w:rsidRDefault="00104575" w:rsidP="00104575">
      <w:pPr>
        <w:spacing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04575" w:rsidRDefault="00104575" w:rsidP="00CE5A93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sectPr w:rsidR="00104575" w:rsidSect="00373748">
      <w:footerReference w:type="default" r:id="rId8"/>
      <w:pgSz w:w="16838" w:h="11906" w:orient="landscape"/>
      <w:pgMar w:top="1134" w:right="567" w:bottom="567" w:left="567" w:header="709" w:footer="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149A" w:rsidRDefault="0049149A" w:rsidP="00DE0CBB">
      <w:pPr>
        <w:pStyle w:val="a3"/>
        <w:spacing w:after="0" w:line="240" w:lineRule="auto"/>
      </w:pPr>
      <w:r>
        <w:separator/>
      </w:r>
    </w:p>
  </w:endnote>
  <w:endnote w:type="continuationSeparator" w:id="0">
    <w:p w:rsidR="0049149A" w:rsidRDefault="0049149A" w:rsidP="00DE0CBB">
      <w:pPr>
        <w:pStyle w:val="a3"/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13635"/>
      <w:docPartObj>
        <w:docPartGallery w:val="Page Numbers (Bottom of Page)"/>
        <w:docPartUnique/>
      </w:docPartObj>
    </w:sdtPr>
    <w:sdtEndPr/>
    <w:sdtContent>
      <w:p w:rsidR="00F85F49" w:rsidRDefault="00F85F49">
        <w:pPr>
          <w:pStyle w:val="a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E5A93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F85F49" w:rsidRDefault="00F85F49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149A" w:rsidRDefault="0049149A" w:rsidP="00DE0CBB">
      <w:pPr>
        <w:pStyle w:val="a3"/>
        <w:spacing w:after="0" w:line="240" w:lineRule="auto"/>
      </w:pPr>
      <w:r>
        <w:separator/>
      </w:r>
    </w:p>
  </w:footnote>
  <w:footnote w:type="continuationSeparator" w:id="0">
    <w:p w:rsidR="0049149A" w:rsidRDefault="0049149A" w:rsidP="00DE0CBB">
      <w:pPr>
        <w:pStyle w:val="a3"/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2CED"/>
    <w:multiLevelType w:val="hybridMultilevel"/>
    <w:tmpl w:val="79E8233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95C7E"/>
    <w:multiLevelType w:val="hybridMultilevel"/>
    <w:tmpl w:val="E45C3E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281462"/>
    <w:multiLevelType w:val="hybridMultilevel"/>
    <w:tmpl w:val="3E14F6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56E4E"/>
    <w:multiLevelType w:val="hybridMultilevel"/>
    <w:tmpl w:val="DD5000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8A02C3"/>
    <w:multiLevelType w:val="hybridMultilevel"/>
    <w:tmpl w:val="02B2C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F8626A"/>
    <w:multiLevelType w:val="hybridMultilevel"/>
    <w:tmpl w:val="7E668F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0921CA1"/>
    <w:multiLevelType w:val="hybridMultilevel"/>
    <w:tmpl w:val="77D816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99D04A3"/>
    <w:multiLevelType w:val="multilevel"/>
    <w:tmpl w:val="9696A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num w:numId="1">
    <w:abstractNumId w:val="6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3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5759"/>
    <w:rsid w:val="000048DC"/>
    <w:rsid w:val="0009231F"/>
    <w:rsid w:val="000B3249"/>
    <w:rsid w:val="000E5168"/>
    <w:rsid w:val="00104575"/>
    <w:rsid w:val="001E1DEE"/>
    <w:rsid w:val="001F2651"/>
    <w:rsid w:val="001F6A4C"/>
    <w:rsid w:val="00207756"/>
    <w:rsid w:val="00242FF7"/>
    <w:rsid w:val="00251856"/>
    <w:rsid w:val="002F26E1"/>
    <w:rsid w:val="00335D2C"/>
    <w:rsid w:val="00373748"/>
    <w:rsid w:val="003A0CFE"/>
    <w:rsid w:val="003B433A"/>
    <w:rsid w:val="003E4BA4"/>
    <w:rsid w:val="00406784"/>
    <w:rsid w:val="004459FE"/>
    <w:rsid w:val="00464905"/>
    <w:rsid w:val="0048345B"/>
    <w:rsid w:val="0049149A"/>
    <w:rsid w:val="004E482B"/>
    <w:rsid w:val="0053051A"/>
    <w:rsid w:val="00565697"/>
    <w:rsid w:val="005945E4"/>
    <w:rsid w:val="005C6DC4"/>
    <w:rsid w:val="005C79AF"/>
    <w:rsid w:val="005D47B3"/>
    <w:rsid w:val="005D7552"/>
    <w:rsid w:val="00630B97"/>
    <w:rsid w:val="00654C8B"/>
    <w:rsid w:val="006A32D3"/>
    <w:rsid w:val="006A4F87"/>
    <w:rsid w:val="00701ACA"/>
    <w:rsid w:val="007553E4"/>
    <w:rsid w:val="007B3712"/>
    <w:rsid w:val="007F11D5"/>
    <w:rsid w:val="00850BEA"/>
    <w:rsid w:val="008656F4"/>
    <w:rsid w:val="008A1BD4"/>
    <w:rsid w:val="008E6AF7"/>
    <w:rsid w:val="00984C0E"/>
    <w:rsid w:val="00A15759"/>
    <w:rsid w:val="00A47940"/>
    <w:rsid w:val="00A53562"/>
    <w:rsid w:val="00A579D5"/>
    <w:rsid w:val="00A64F21"/>
    <w:rsid w:val="00A85B2C"/>
    <w:rsid w:val="00A9616F"/>
    <w:rsid w:val="00AE2FB0"/>
    <w:rsid w:val="00B00734"/>
    <w:rsid w:val="00B21639"/>
    <w:rsid w:val="00B74861"/>
    <w:rsid w:val="00BB4AC7"/>
    <w:rsid w:val="00BF23B6"/>
    <w:rsid w:val="00C21AFF"/>
    <w:rsid w:val="00C404E8"/>
    <w:rsid w:val="00CA3BCA"/>
    <w:rsid w:val="00CE5A93"/>
    <w:rsid w:val="00D3366F"/>
    <w:rsid w:val="00D42239"/>
    <w:rsid w:val="00D50A0E"/>
    <w:rsid w:val="00D64CD1"/>
    <w:rsid w:val="00D8468C"/>
    <w:rsid w:val="00D9735D"/>
    <w:rsid w:val="00D97DDD"/>
    <w:rsid w:val="00DA45C1"/>
    <w:rsid w:val="00DE0CBB"/>
    <w:rsid w:val="00DE37EB"/>
    <w:rsid w:val="00E200A6"/>
    <w:rsid w:val="00EC5C61"/>
    <w:rsid w:val="00ED089C"/>
    <w:rsid w:val="00ED56A1"/>
    <w:rsid w:val="00EF1FB9"/>
    <w:rsid w:val="00F85F49"/>
    <w:rsid w:val="00F8708D"/>
    <w:rsid w:val="00F944D3"/>
    <w:rsid w:val="00F961BC"/>
    <w:rsid w:val="00FB3B11"/>
    <w:rsid w:val="00FB69D3"/>
    <w:rsid w:val="00FF1E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45416A"/>
  <w15:docId w15:val="{F7E67682-775F-48D9-86A7-3BF5CADFD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0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7756"/>
  </w:style>
  <w:style w:type="paragraph" w:styleId="2">
    <w:name w:val="heading 2"/>
    <w:basedOn w:val="a"/>
    <w:next w:val="a"/>
    <w:link w:val="20"/>
    <w:semiHidden/>
    <w:unhideWhenUsed/>
    <w:qFormat/>
    <w:rsid w:val="00654C8B"/>
    <w:pPr>
      <w:keepNext/>
      <w:spacing w:after="0" w:line="240" w:lineRule="auto"/>
      <w:ind w:firstLine="567"/>
      <w:jc w:val="center"/>
      <w:outlineLvl w:val="1"/>
    </w:pPr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paragraph" w:styleId="3">
    <w:name w:val="heading 3"/>
    <w:basedOn w:val="a"/>
    <w:next w:val="a"/>
    <w:link w:val="30"/>
    <w:semiHidden/>
    <w:unhideWhenUsed/>
    <w:qFormat/>
    <w:rsid w:val="00654C8B"/>
    <w:pPr>
      <w:keepNext/>
      <w:spacing w:before="240" w:after="60" w:line="240" w:lineRule="auto"/>
      <w:outlineLvl w:val="2"/>
    </w:pPr>
    <w:rPr>
      <w:rFonts w:ascii="Arial" w:eastAsia="Calibri" w:hAnsi="Arial" w:cs="Times New Roman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5759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A15759"/>
    <w:pPr>
      <w:suppressAutoHyphens/>
      <w:spacing w:after="120" w:line="480" w:lineRule="auto"/>
    </w:pPr>
    <w:rPr>
      <w:rFonts w:ascii="Calibri" w:eastAsia="Times New Roman" w:hAnsi="Calibri" w:cs="Times New Roman"/>
      <w:kern w:val="2"/>
      <w:lang w:eastAsia="ar-S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A15759"/>
    <w:rPr>
      <w:rFonts w:ascii="Calibri" w:eastAsia="Times New Roman" w:hAnsi="Calibri" w:cs="Times New Roman"/>
      <w:kern w:val="2"/>
      <w:lang w:eastAsia="ar-SA"/>
    </w:rPr>
  </w:style>
  <w:style w:type="table" w:styleId="a4">
    <w:name w:val="Table Grid"/>
    <w:basedOn w:val="a1"/>
    <w:uiPriority w:val="59"/>
    <w:rsid w:val="00A157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1">
    <w:name w:val="Абзац списка1"/>
    <w:basedOn w:val="a"/>
    <w:uiPriority w:val="99"/>
    <w:rsid w:val="00A15759"/>
    <w:pPr>
      <w:suppressAutoHyphens/>
      <w:ind w:left="720"/>
    </w:pPr>
    <w:rPr>
      <w:rFonts w:ascii="Calibri" w:eastAsia="Calibri" w:hAnsi="Calibri" w:cs="Calibri"/>
      <w:kern w:val="1"/>
      <w:lang w:eastAsia="en-US"/>
    </w:rPr>
  </w:style>
  <w:style w:type="character" w:customStyle="1" w:styleId="20">
    <w:name w:val="Заголовок 2 Знак"/>
    <w:basedOn w:val="a0"/>
    <w:link w:val="2"/>
    <w:semiHidden/>
    <w:rsid w:val="00654C8B"/>
    <w:rPr>
      <w:rFonts w:ascii="Times New Roman" w:eastAsia="Calibri" w:hAnsi="Times New Roman" w:cs="Times New Roman"/>
      <w:b/>
      <w:bCs/>
      <w:color w:val="339966"/>
      <w:sz w:val="28"/>
      <w:szCs w:val="24"/>
    </w:rPr>
  </w:style>
  <w:style w:type="character" w:customStyle="1" w:styleId="30">
    <w:name w:val="Заголовок 3 Знак"/>
    <w:basedOn w:val="a0"/>
    <w:link w:val="3"/>
    <w:semiHidden/>
    <w:rsid w:val="00654C8B"/>
    <w:rPr>
      <w:rFonts w:ascii="Arial" w:eastAsia="Calibri" w:hAnsi="Arial" w:cs="Times New Roman"/>
      <w:b/>
      <w:bCs/>
      <w:sz w:val="26"/>
      <w:szCs w:val="26"/>
    </w:rPr>
  </w:style>
  <w:style w:type="character" w:styleId="a5">
    <w:name w:val="Hyperlink"/>
    <w:uiPriority w:val="99"/>
    <w:semiHidden/>
    <w:unhideWhenUsed/>
    <w:rsid w:val="00654C8B"/>
    <w:rPr>
      <w:color w:val="0000FF"/>
      <w:u w:val="single"/>
    </w:rPr>
  </w:style>
  <w:style w:type="character" w:styleId="a6">
    <w:name w:val="FollowedHyperlink"/>
    <w:uiPriority w:val="99"/>
    <w:semiHidden/>
    <w:unhideWhenUsed/>
    <w:rsid w:val="00654C8B"/>
    <w:rPr>
      <w:color w:val="800080"/>
      <w:u w:val="single"/>
    </w:rPr>
  </w:style>
  <w:style w:type="paragraph" w:styleId="a7">
    <w:name w:val="Normal (Web)"/>
    <w:basedOn w:val="a"/>
    <w:uiPriority w:val="99"/>
    <w:unhideWhenUsed/>
    <w:rsid w:val="00654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8">
    <w:name w:val="toc 8"/>
    <w:basedOn w:val="a"/>
    <w:next w:val="a"/>
    <w:autoRedefine/>
    <w:semiHidden/>
    <w:unhideWhenUsed/>
    <w:rsid w:val="00654C8B"/>
    <w:pPr>
      <w:spacing w:after="0" w:line="240" w:lineRule="auto"/>
      <w:ind w:left="1680"/>
    </w:pPr>
    <w:rPr>
      <w:rFonts w:ascii="Times New Roman" w:eastAsia="Calibri" w:hAnsi="Times New Roman" w:cs="Times New Roman"/>
      <w:sz w:val="24"/>
      <w:szCs w:val="24"/>
    </w:rPr>
  </w:style>
  <w:style w:type="paragraph" w:styleId="a8">
    <w:name w:val="header"/>
    <w:basedOn w:val="a"/>
    <w:link w:val="10"/>
    <w:uiPriority w:val="99"/>
    <w:semiHidden/>
    <w:unhideWhenUsed/>
    <w:rsid w:val="00654C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uiPriority w:val="99"/>
    <w:semiHidden/>
    <w:rsid w:val="00654C8B"/>
  </w:style>
  <w:style w:type="paragraph" w:styleId="aa">
    <w:name w:val="footer"/>
    <w:basedOn w:val="a"/>
    <w:link w:val="11"/>
    <w:uiPriority w:val="99"/>
    <w:unhideWhenUsed/>
    <w:rsid w:val="00654C8B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ab">
    <w:name w:val="Нижний колонтитул Знак"/>
    <w:basedOn w:val="a0"/>
    <w:uiPriority w:val="99"/>
    <w:rsid w:val="00654C8B"/>
  </w:style>
  <w:style w:type="paragraph" w:styleId="ac">
    <w:name w:val="Title"/>
    <w:basedOn w:val="a"/>
    <w:next w:val="a"/>
    <w:link w:val="ad"/>
    <w:uiPriority w:val="10"/>
    <w:qFormat/>
    <w:rsid w:val="00654C8B"/>
    <w:pPr>
      <w:spacing w:before="240" w:after="60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d">
    <w:name w:val="Заголовок Знак"/>
    <w:basedOn w:val="a0"/>
    <w:link w:val="ac"/>
    <w:uiPriority w:val="10"/>
    <w:rsid w:val="00654C8B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e">
    <w:name w:val="Body Text"/>
    <w:basedOn w:val="a"/>
    <w:link w:val="af"/>
    <w:semiHidden/>
    <w:unhideWhenUsed/>
    <w:rsid w:val="00654C8B"/>
    <w:pPr>
      <w:spacing w:after="12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">
    <w:name w:val="Основной текст Знак"/>
    <w:basedOn w:val="a0"/>
    <w:link w:val="ae"/>
    <w:semiHidden/>
    <w:rsid w:val="00654C8B"/>
    <w:rPr>
      <w:rFonts w:ascii="Times New Roman" w:eastAsia="Calibri" w:hAnsi="Times New Roman" w:cs="Times New Roman"/>
      <w:sz w:val="24"/>
      <w:szCs w:val="24"/>
    </w:rPr>
  </w:style>
  <w:style w:type="paragraph" w:styleId="af0">
    <w:name w:val="Body Text Indent"/>
    <w:basedOn w:val="a"/>
    <w:link w:val="af1"/>
    <w:semiHidden/>
    <w:unhideWhenUsed/>
    <w:rsid w:val="00654C8B"/>
    <w:pPr>
      <w:spacing w:after="0" w:line="240" w:lineRule="auto"/>
      <w:ind w:firstLine="540"/>
      <w:jc w:val="both"/>
    </w:pPr>
    <w:rPr>
      <w:rFonts w:ascii="Times New Roman" w:eastAsia="Calibri" w:hAnsi="Times New Roman" w:cs="Times New Roman"/>
      <w:sz w:val="24"/>
      <w:szCs w:val="24"/>
    </w:rPr>
  </w:style>
  <w:style w:type="character" w:customStyle="1" w:styleId="af1">
    <w:name w:val="Основной текст с отступом Знак"/>
    <w:basedOn w:val="a0"/>
    <w:link w:val="af0"/>
    <w:semiHidden/>
    <w:rsid w:val="00654C8B"/>
    <w:rPr>
      <w:rFonts w:ascii="Times New Roman" w:eastAsia="Calibri" w:hAnsi="Times New Roman" w:cs="Times New Roman"/>
      <w:sz w:val="24"/>
      <w:szCs w:val="24"/>
    </w:rPr>
  </w:style>
  <w:style w:type="paragraph" w:styleId="af2">
    <w:name w:val="Balloon Text"/>
    <w:basedOn w:val="a"/>
    <w:link w:val="af3"/>
    <w:uiPriority w:val="99"/>
    <w:semiHidden/>
    <w:unhideWhenUsed/>
    <w:rsid w:val="00654C8B"/>
    <w:pPr>
      <w:spacing w:after="0" w:line="240" w:lineRule="auto"/>
    </w:pPr>
    <w:rPr>
      <w:rFonts w:ascii="Segoe UI" w:eastAsia="Calibri" w:hAnsi="Segoe UI" w:cs="Segoe UI"/>
      <w:sz w:val="18"/>
      <w:szCs w:val="18"/>
    </w:rPr>
  </w:style>
  <w:style w:type="character" w:customStyle="1" w:styleId="af3">
    <w:name w:val="Текст выноски Знак"/>
    <w:basedOn w:val="a0"/>
    <w:link w:val="af2"/>
    <w:uiPriority w:val="99"/>
    <w:semiHidden/>
    <w:rsid w:val="00654C8B"/>
    <w:rPr>
      <w:rFonts w:ascii="Segoe UI" w:eastAsia="Calibri" w:hAnsi="Segoe UI" w:cs="Segoe UI"/>
      <w:sz w:val="18"/>
      <w:szCs w:val="18"/>
    </w:rPr>
  </w:style>
  <w:style w:type="paragraph" w:styleId="af4">
    <w:name w:val="No Spacing"/>
    <w:uiPriority w:val="1"/>
    <w:qFormat/>
    <w:rsid w:val="00654C8B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dash041e005f0441005f043d005f043e005f0432005f043d005f043e005f0439005f0020005f0442005f0435005f043a005f0441005f0442005f0020005f0441005f0020005f043e005f0442005f0441005f0442005f0443005f043f005f043e005f043">
    <w:name w:val="dash041e_005f0441_005f043d_005f043e_005f0432_005f043d_005f043e_005f0439_005f0020_005f0442_005f0435_005f043a_005f0441_005f0442_005f0020_005f0441_005f0020_005f043e_005f0442_005f0441_005f0442_005f0443_005f043f_005f043e_005f043"/>
    <w:basedOn w:val="a"/>
    <w:semiHidden/>
    <w:rsid w:val="00654C8B"/>
    <w:pPr>
      <w:spacing w:after="120" w:line="240" w:lineRule="auto"/>
      <w:ind w:left="280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2">
    <w:name w:val="Style12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0" w:lineRule="exact"/>
      <w:ind w:firstLine="283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8">
    <w:name w:val="Style28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4">
    <w:name w:val="Style34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0" w:lineRule="exact"/>
      <w:ind w:hanging="242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6">
    <w:name w:val="Style16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1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5">
    <w:name w:val="Style35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9">
    <w:name w:val="Style39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7">
    <w:name w:val="Style47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45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422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R2">
    <w:name w:val="FR2"/>
    <w:semiHidden/>
    <w:rsid w:val="00654C8B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ParagraphStyle">
    <w:name w:val="Paragraph Style"/>
    <w:semiHidden/>
    <w:rsid w:val="00654C8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entered">
    <w:name w:val="Centered"/>
    <w:uiPriority w:val="99"/>
    <w:semiHidden/>
    <w:rsid w:val="00654C8B"/>
    <w:pPr>
      <w:autoSpaceDE w:val="0"/>
      <w:autoSpaceDN w:val="0"/>
      <w:adjustRightInd w:val="0"/>
      <w:spacing w:after="0" w:line="240" w:lineRule="auto"/>
      <w:jc w:val="center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msolistparagraph0">
    <w:name w:val="msolistparagraph"/>
    <w:basedOn w:val="a"/>
    <w:semiHidden/>
    <w:rsid w:val="00654C8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4">
    <w:name w:val="Style14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9">
    <w:name w:val="Style19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0">
    <w:name w:val="Style20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1" w:lineRule="exact"/>
      <w:ind w:firstLine="26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3">
    <w:name w:val="Style13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0" w:lineRule="exact"/>
      <w:ind w:hanging="276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27">
    <w:name w:val="Style27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0" w:lineRule="exact"/>
      <w:ind w:hanging="290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1">
    <w:name w:val="Style31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52" w:lineRule="exact"/>
      <w:ind w:hanging="382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15">
    <w:name w:val="Style15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57">
    <w:name w:val="Style57"/>
    <w:basedOn w:val="a"/>
    <w:uiPriority w:val="99"/>
    <w:semiHidden/>
    <w:rsid w:val="00654C8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41005f043d005f043e005f0432005f043d005f043e005f0439005f0020005f0442005f0435005f043a005f0441005f0442005f0020005f0441005f0020005f043e005f0442005f0441005f0442005f0443005f043f005f043e005f043char1">
    <w:name w:val="dash041e_005f0441_005f043d_005f043e_005f0432_005f043d_005f043e_005f0439_005f0020_005f0442_005f0435_005f043a_005f0441_005f0442_005f0020_005f0441_005f0020_005f043e_005f0442_005f0441_005f0442_005f0443_005f043f_005f043e_005f043__char1"/>
    <w:rsid w:val="00654C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654C8B"/>
    <w:rPr>
      <w:rFonts w:ascii="Times New Roman" w:hAnsi="Times New Roman" w:cs="Times New Roman" w:hint="default"/>
      <w:strike w:val="0"/>
      <w:dstrike w:val="0"/>
      <w:sz w:val="24"/>
      <w:u w:val="none"/>
      <w:effect w:val="none"/>
    </w:rPr>
  </w:style>
  <w:style w:type="character" w:customStyle="1" w:styleId="FontStyle83">
    <w:name w:val="Font Style83"/>
    <w:uiPriority w:val="99"/>
    <w:rsid w:val="00654C8B"/>
    <w:rPr>
      <w:rFonts w:ascii="Times New Roman" w:hAnsi="Times New Roman" w:cs="Times New Roman" w:hint="default"/>
      <w:sz w:val="20"/>
      <w:szCs w:val="20"/>
    </w:rPr>
  </w:style>
  <w:style w:type="character" w:customStyle="1" w:styleId="FontStyle78">
    <w:name w:val="Font Style78"/>
    <w:uiPriority w:val="99"/>
    <w:rsid w:val="00654C8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character" w:customStyle="1" w:styleId="FontStyle75">
    <w:name w:val="Font Style75"/>
    <w:uiPriority w:val="99"/>
    <w:rsid w:val="00654C8B"/>
    <w:rPr>
      <w:rFonts w:ascii="Times New Roman" w:hAnsi="Times New Roman" w:cs="Times New Roman" w:hint="default"/>
      <w:b/>
      <w:bCs/>
      <w:sz w:val="16"/>
      <w:szCs w:val="16"/>
    </w:rPr>
  </w:style>
  <w:style w:type="character" w:customStyle="1" w:styleId="FontStyle76">
    <w:name w:val="Font Style76"/>
    <w:uiPriority w:val="99"/>
    <w:rsid w:val="00654C8B"/>
    <w:rPr>
      <w:rFonts w:ascii="Times New Roman" w:hAnsi="Times New Roman" w:cs="Times New Roman" w:hint="default"/>
      <w:spacing w:val="20"/>
      <w:sz w:val="16"/>
      <w:szCs w:val="16"/>
    </w:rPr>
  </w:style>
  <w:style w:type="character" w:customStyle="1" w:styleId="FontStyle81">
    <w:name w:val="Font Style81"/>
    <w:uiPriority w:val="99"/>
    <w:rsid w:val="00654C8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85">
    <w:name w:val="Font Style85"/>
    <w:uiPriority w:val="99"/>
    <w:rsid w:val="00654C8B"/>
    <w:rPr>
      <w:rFonts w:ascii="Microsoft Sans Serif" w:hAnsi="Microsoft Sans Serif" w:cs="Microsoft Sans Serif" w:hint="default"/>
      <w:sz w:val="20"/>
      <w:szCs w:val="20"/>
    </w:rPr>
  </w:style>
  <w:style w:type="character" w:customStyle="1" w:styleId="FontStyle87">
    <w:name w:val="Font Style87"/>
    <w:uiPriority w:val="99"/>
    <w:rsid w:val="00654C8B"/>
    <w:rPr>
      <w:rFonts w:ascii="Microsoft Sans Serif" w:hAnsi="Microsoft Sans Serif" w:cs="Microsoft Sans Serif" w:hint="default"/>
      <w:b/>
      <w:bCs/>
      <w:sz w:val="24"/>
      <w:szCs w:val="24"/>
    </w:rPr>
  </w:style>
  <w:style w:type="character" w:customStyle="1" w:styleId="FontStyle14">
    <w:name w:val="Font Style14"/>
    <w:uiPriority w:val="99"/>
    <w:rsid w:val="00654C8B"/>
    <w:rPr>
      <w:rFonts w:ascii="Times New Roman" w:hAnsi="Times New Roman" w:cs="Times New Roman" w:hint="default"/>
      <w:b/>
      <w:bCs/>
      <w:sz w:val="20"/>
      <w:szCs w:val="20"/>
    </w:rPr>
  </w:style>
  <w:style w:type="character" w:customStyle="1" w:styleId="FontStyle15">
    <w:name w:val="Font Style15"/>
    <w:uiPriority w:val="99"/>
    <w:rsid w:val="00654C8B"/>
    <w:rPr>
      <w:rFonts w:ascii="Times New Roman" w:hAnsi="Times New Roman" w:cs="Times New Roman" w:hint="default"/>
      <w:spacing w:val="10"/>
      <w:sz w:val="20"/>
      <w:szCs w:val="20"/>
    </w:rPr>
  </w:style>
  <w:style w:type="character" w:customStyle="1" w:styleId="apple-converted-space">
    <w:name w:val="apple-converted-space"/>
    <w:rsid w:val="00654C8B"/>
  </w:style>
  <w:style w:type="character" w:customStyle="1" w:styleId="10">
    <w:name w:val="Верхний колонтитул Знак1"/>
    <w:basedOn w:val="a0"/>
    <w:link w:val="a8"/>
    <w:uiPriority w:val="99"/>
    <w:semiHidden/>
    <w:locked/>
    <w:rsid w:val="00654C8B"/>
    <w:rPr>
      <w:rFonts w:ascii="Calibri" w:eastAsia="Calibri" w:hAnsi="Calibri" w:cs="Times New Roman"/>
      <w:sz w:val="20"/>
      <w:szCs w:val="20"/>
    </w:rPr>
  </w:style>
  <w:style w:type="character" w:customStyle="1" w:styleId="11">
    <w:name w:val="Нижний колонтитул Знак1"/>
    <w:basedOn w:val="a0"/>
    <w:link w:val="aa"/>
    <w:uiPriority w:val="99"/>
    <w:semiHidden/>
    <w:locked/>
    <w:rsid w:val="00654C8B"/>
    <w:rPr>
      <w:rFonts w:ascii="Calibri" w:eastAsia="Calibri" w:hAnsi="Calibri" w:cs="Times New Roman"/>
      <w:sz w:val="20"/>
      <w:szCs w:val="20"/>
    </w:rPr>
  </w:style>
  <w:style w:type="character" w:customStyle="1" w:styleId="FontStyle79">
    <w:name w:val="Font Style79"/>
    <w:uiPriority w:val="99"/>
    <w:rsid w:val="00654C8B"/>
    <w:rPr>
      <w:rFonts w:ascii="Times New Roman" w:hAnsi="Times New Roman" w:cs="Times New Roman" w:hint="default"/>
      <w:b/>
      <w:bCs/>
      <w:spacing w:val="-10"/>
      <w:sz w:val="22"/>
      <w:szCs w:val="22"/>
    </w:rPr>
  </w:style>
  <w:style w:type="character" w:customStyle="1" w:styleId="FontStyle80">
    <w:name w:val="Font Style80"/>
    <w:uiPriority w:val="99"/>
    <w:rsid w:val="00654C8B"/>
    <w:rPr>
      <w:rFonts w:ascii="Times New Roman" w:hAnsi="Times New Roman" w:cs="Times New Roman" w:hint="default"/>
      <w:b/>
      <w:bCs/>
      <w:spacing w:val="-10"/>
      <w:sz w:val="16"/>
      <w:szCs w:val="16"/>
    </w:rPr>
  </w:style>
  <w:style w:type="character" w:customStyle="1" w:styleId="FontStyle82">
    <w:name w:val="Font Style82"/>
    <w:uiPriority w:val="99"/>
    <w:rsid w:val="00654C8B"/>
    <w:rPr>
      <w:rFonts w:ascii="Times New Roman" w:hAnsi="Times New Roman" w:cs="Times New Roman" w:hint="default"/>
      <w:sz w:val="20"/>
      <w:szCs w:val="20"/>
    </w:rPr>
  </w:style>
  <w:style w:type="character" w:customStyle="1" w:styleId="FontStyle84">
    <w:name w:val="Font Style84"/>
    <w:uiPriority w:val="99"/>
    <w:rsid w:val="00654C8B"/>
    <w:rPr>
      <w:rFonts w:ascii="Microsoft Sans Serif" w:hAnsi="Microsoft Sans Serif" w:cs="Microsoft Sans Serif" w:hint="default"/>
      <w:b/>
      <w:bCs/>
      <w:sz w:val="20"/>
      <w:szCs w:val="20"/>
    </w:rPr>
  </w:style>
  <w:style w:type="character" w:customStyle="1" w:styleId="FontStyle103">
    <w:name w:val="Font Style103"/>
    <w:uiPriority w:val="99"/>
    <w:rsid w:val="00654C8B"/>
    <w:rPr>
      <w:rFonts w:ascii="Times New Roman" w:hAnsi="Times New Roman" w:cs="Times New Roman" w:hint="default"/>
      <w:i/>
      <w:iCs/>
      <w:sz w:val="20"/>
      <w:szCs w:val="20"/>
    </w:rPr>
  </w:style>
  <w:style w:type="character" w:customStyle="1" w:styleId="FontStyle91">
    <w:name w:val="Font Style91"/>
    <w:uiPriority w:val="99"/>
    <w:rsid w:val="00654C8B"/>
    <w:rPr>
      <w:rFonts w:ascii="Microsoft Sans Serif" w:hAnsi="Microsoft Sans Serif" w:cs="Microsoft Sans Serif" w:hint="default"/>
      <w:b/>
      <w:bCs/>
      <w:smallCaps/>
      <w:sz w:val="16"/>
      <w:szCs w:val="16"/>
    </w:rPr>
  </w:style>
  <w:style w:type="character" w:customStyle="1" w:styleId="FontStyle95">
    <w:name w:val="Font Style95"/>
    <w:uiPriority w:val="99"/>
    <w:rsid w:val="00654C8B"/>
    <w:rPr>
      <w:rFonts w:ascii="Times New Roman" w:hAnsi="Times New Roman" w:cs="Times New Roman" w:hint="default"/>
      <w:b/>
      <w:bCs/>
      <w:smallCaps/>
      <w:sz w:val="16"/>
      <w:szCs w:val="16"/>
    </w:rPr>
  </w:style>
  <w:style w:type="character" w:customStyle="1" w:styleId="FontStyle88">
    <w:name w:val="Font Style88"/>
    <w:uiPriority w:val="99"/>
    <w:rsid w:val="00654C8B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00">
    <w:name w:val="Font Style100"/>
    <w:uiPriority w:val="99"/>
    <w:rsid w:val="00654C8B"/>
    <w:rPr>
      <w:rFonts w:ascii="Microsoft Sans Serif" w:hAnsi="Microsoft Sans Serif" w:cs="Microsoft Sans Serif" w:hint="default"/>
      <w:b/>
      <w:bCs/>
      <w:sz w:val="18"/>
      <w:szCs w:val="18"/>
    </w:rPr>
  </w:style>
  <w:style w:type="character" w:customStyle="1" w:styleId="FontStyle101">
    <w:name w:val="Font Style101"/>
    <w:uiPriority w:val="99"/>
    <w:rsid w:val="00654C8B"/>
    <w:rPr>
      <w:rFonts w:ascii="Times New Roman" w:hAnsi="Times New Roman" w:cs="Times New Roman" w:hint="default"/>
      <w:b/>
      <w:bCs/>
      <w:i/>
      <w:iCs/>
      <w:sz w:val="20"/>
      <w:szCs w:val="20"/>
    </w:rPr>
  </w:style>
  <w:style w:type="table" w:customStyle="1" w:styleId="12">
    <w:name w:val="Сетка таблицы1"/>
    <w:basedOn w:val="a1"/>
    <w:uiPriority w:val="59"/>
    <w:rsid w:val="0065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654C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13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6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5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0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7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1</Pages>
  <Words>1622</Words>
  <Characters>9248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имя</cp:lastModifiedBy>
  <cp:revision>57</cp:revision>
  <cp:lastPrinted>2021-09-21T12:57:00Z</cp:lastPrinted>
  <dcterms:created xsi:type="dcterms:W3CDTF">2007-12-31T22:47:00Z</dcterms:created>
  <dcterms:modified xsi:type="dcterms:W3CDTF">2021-09-21T13:01:00Z</dcterms:modified>
</cp:coreProperties>
</file>