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8C" w:rsidRPr="00492554" w:rsidRDefault="00BC3F8C" w:rsidP="00BC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F8C" w:rsidRPr="00492554" w:rsidRDefault="004E6E82" w:rsidP="00BC3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F8C" w:rsidRPr="00492554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bookmarkStart w:id="0" w:name="_GoBack"/>
      <w:r w:rsidRPr="004E6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703" cy="9487966"/>
            <wp:effectExtent l="4127" t="0" r="0" b="0"/>
            <wp:docPr id="1" name="Рисунок 1" descr="E:\дианы\му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аны\муз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0286" cy="94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43DB" w:rsidRPr="00492554" w:rsidRDefault="00E043DB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5C" w:rsidRPr="00492554" w:rsidRDefault="008B7F5C" w:rsidP="008B7F5C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8B7F5C" w:rsidRPr="00492554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B7F5C" w:rsidRPr="00492554" w:rsidRDefault="008B7F5C" w:rsidP="008B7F5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B7F5C" w:rsidRPr="00492554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8B7F5C" w:rsidRPr="00492554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8B7F5C" w:rsidRPr="00492554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8B7F5C" w:rsidRPr="00492554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 и сверстниками;</w:t>
      </w:r>
    </w:p>
    <w:p w:rsidR="008B7F5C" w:rsidRPr="00492554" w:rsidRDefault="008B7F5C" w:rsidP="008B7F5C">
      <w:pPr>
        <w:numPr>
          <w:ilvl w:val="0"/>
          <w:numId w:val="16"/>
        </w:num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B7F5C" w:rsidRPr="00492554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9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5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</w:p>
    <w:p w:rsidR="008B7F5C" w:rsidRPr="00492554" w:rsidRDefault="008B7F5C" w:rsidP="008B7F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8B7F5C" w:rsidRPr="00492554" w:rsidRDefault="008B7F5C" w:rsidP="008B7F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элементы синтеза как составление целого из частей;</w:t>
      </w:r>
    </w:p>
    <w:p w:rsidR="008B7F5C" w:rsidRPr="00492554" w:rsidRDefault="008B7F5C" w:rsidP="008B7F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8B7F5C" w:rsidRPr="00492554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8B7F5C" w:rsidRPr="00492554" w:rsidRDefault="008B7F5C" w:rsidP="008B7F5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8B7F5C" w:rsidRPr="00492554" w:rsidRDefault="008B7F5C" w:rsidP="008B7F5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8B7F5C" w:rsidRPr="00492554" w:rsidRDefault="008B7F5C" w:rsidP="008B7F5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8B7F5C" w:rsidRPr="00492554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8B7F5C" w:rsidRPr="00492554" w:rsidRDefault="008B7F5C" w:rsidP="008B7F5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8B7F5C" w:rsidRPr="00492554" w:rsidRDefault="008B7F5C" w:rsidP="008B7F5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музыкальной жизни класса (школы, города).</w:t>
      </w:r>
    </w:p>
    <w:p w:rsidR="00AF6CFD" w:rsidRPr="00492554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3DB" w:rsidRPr="00492554" w:rsidRDefault="00AF6CFD" w:rsidP="003D7FBA">
      <w:pPr>
        <w:pStyle w:val="Default"/>
        <w:rPr>
          <w:b/>
        </w:rPr>
      </w:pPr>
      <w:r w:rsidRPr="00492554">
        <w:rPr>
          <w:b/>
        </w:rPr>
        <w:t>Предметные результаты:</w:t>
      </w:r>
    </w:p>
    <w:p w:rsidR="00E043DB" w:rsidRPr="00492554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 научится</w:t>
      </w:r>
      <w:r w:rsidRPr="00492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92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балалайка);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воспринимать музыку различных жанров;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узнавать изученные музыкальные сочинения, называть их авторов;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  <w:r w:rsidRPr="00492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некоторыми основами нотной грамоты: названия нот, темпов( быстро- медленно) динамики (громко- тихо)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E043DB" w:rsidRPr="00492554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 получит возможность научиться:</w:t>
      </w:r>
      <w:r w:rsidRPr="00492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005"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>устойчивого интереса к музыкальным занятия</w:t>
      </w:r>
      <w:r w:rsidR="00196005" w:rsidRPr="00492554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043DB" w:rsidRPr="00492554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554">
        <w:rPr>
          <w:rFonts w:ascii="Times New Roman" w:eastAsia="Calibri" w:hAnsi="Times New Roman" w:cs="Times New Roman"/>
          <w:bCs/>
          <w:sz w:val="24"/>
          <w:szCs w:val="24"/>
        </w:rPr>
        <w:t>- побуждение эмоционального отклика на музыку разных жанров;</w:t>
      </w:r>
    </w:p>
    <w:p w:rsidR="00E043DB" w:rsidRPr="00492554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E043DB" w:rsidRPr="00492554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навыков выражения своего отношения музыке в слове (эмоциональный словарь), пластике, а </w:t>
      </w:r>
      <w:proofErr w:type="gramStart"/>
      <w:r w:rsidRPr="00492554">
        <w:rPr>
          <w:rFonts w:ascii="Times New Roman" w:eastAsia="Calibri" w:hAnsi="Times New Roman" w:cs="Times New Roman"/>
          <w:bCs/>
          <w:sz w:val="24"/>
          <w:szCs w:val="24"/>
        </w:rPr>
        <w:t>так же</w:t>
      </w:r>
      <w:proofErr w:type="gramEnd"/>
      <w:r w:rsidRPr="00492554">
        <w:rPr>
          <w:rFonts w:ascii="Times New Roman" w:eastAsia="Calibri" w:hAnsi="Times New Roman" w:cs="Times New Roman"/>
          <w:bCs/>
          <w:sz w:val="24"/>
          <w:szCs w:val="24"/>
        </w:rPr>
        <w:t>, мимике</w:t>
      </w: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E043DB" w:rsidRPr="00492554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E043DB" w:rsidRPr="00492554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навыков элементарного </w:t>
      </w:r>
      <w:proofErr w:type="spellStart"/>
      <w:r w:rsidRPr="00492554">
        <w:rPr>
          <w:rFonts w:ascii="Times New Roman" w:eastAsia="Calibri" w:hAnsi="Times New Roman" w:cs="Times New Roman"/>
          <w:bCs/>
          <w:sz w:val="24"/>
          <w:szCs w:val="24"/>
        </w:rPr>
        <w:t>музицирования</w:t>
      </w:r>
      <w:proofErr w:type="spellEnd"/>
      <w:r w:rsidRPr="00492554">
        <w:rPr>
          <w:rFonts w:ascii="Times New Roman" w:eastAsia="Calibri" w:hAnsi="Times New Roman" w:cs="Times New Roman"/>
          <w:bCs/>
          <w:sz w:val="24"/>
          <w:szCs w:val="24"/>
        </w:rPr>
        <w:t xml:space="preserve"> на простейших инструментах;</w:t>
      </w:r>
    </w:p>
    <w:p w:rsidR="00E043DB" w:rsidRPr="00492554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2554">
        <w:rPr>
          <w:rFonts w:ascii="Times New Roman" w:eastAsia="Calibri" w:hAnsi="Times New Roman" w:cs="Times New Roman"/>
          <w:bCs/>
          <w:sz w:val="24"/>
          <w:szCs w:val="24"/>
        </w:rPr>
        <w:t>освоение элементов музыкальной грамоты как средство осознания музыкальной речи.</w:t>
      </w:r>
    </w:p>
    <w:p w:rsidR="00D63819" w:rsidRPr="00492554" w:rsidRDefault="00D63819" w:rsidP="00E043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67B" w:rsidRPr="00492554" w:rsidRDefault="00492554" w:rsidP="00E0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6769F5"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E07C8F"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«Музыка</w:t>
      </w:r>
      <w:r w:rsidR="00DF4065"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07C8F" w:rsidRPr="00492554" w:rsidRDefault="00E07C8F" w:rsidP="008B7F5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«Музыка вокруг нас»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Муза вечная со мной!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Хоровод муз.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Звучание окружающей жизни,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настроений, чувств и характера человека.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которая звучит в различных жизненных ситуациях. Характерные особенности песен и танце</w:t>
      </w:r>
      <w:r w:rsidR="00D63819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народов мира.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 -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древнейший  вид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искусства,   который  есть  у  каждого  народа.  Сходство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различие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русского  хоровода, греческого  сиртаки, молдавской  хоры.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Повсюду музыка слышна.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народными  песенками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попевками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характера, настроения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песенок,  жанровой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основы.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Душа музыки - мелодия.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танец, марш. Основные средства музыкальной выразительности (мелодия).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танцы и марши — основа многообразных жизненно-музыкальных впечатлений детей. Мелодия – главная мысль любого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</w:t>
      </w:r>
      <w:proofErr w:type="spellStart"/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произведения.Выявление</w:t>
      </w:r>
      <w:proofErr w:type="spellEnd"/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характерных особенностей жанров: песня, танец, марш на примере пьес из «Детского альбома»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   марше -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поступь,  интонации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ритмы   шага,  движение. Песня-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напевность,  широкое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дыхание,  плавность   линий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мелодического  рисунка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Танец-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 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ритм,  плавность  и  закругленность  мелодии,  узнаваемый  трехдольный  размер   в  вальсе,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подвижность,  четкие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акценты,  короткие  “шаги”  в  польке.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песне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учащиеся  играют  на  воображаемой  скрипке.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марше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пальчики-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“солдатики”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маршируют  на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столе,  играют  на  воображаемом  барабане.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вальсе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учащиеся  изображают  мягкие  покачивания  корпуса.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осени.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произведениями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Г.В.Свиридова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детскими песнями. Звучание музыки в окружающей жизни и внутри самого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Куплетная  форма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песен.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«Азбука, азбука каждому нужна…». Музыкальная азбука.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-  знаков для обозначения музыкальных звуков.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музыки в отражении различных явлений жизни, в том числе и школьной. Увлекательное путешествие в школьную страну и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грамоту. Элементы музыкальной грамоты: ноты, нотоносец, скрипичный ключ.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Обобщающий урок 1 четверти.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ее роль в повседневной жизни человека.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 мелодию» на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музыкальных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 композиторов, написавших  эти произведения. Обобщение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впечатлений первоклассников за 1 четверть.                                  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инструменты.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русского народа – свирели, дудочки, рожок, гусли. Внешний вид, свой голос, умельцы-исполнители и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Мастера-изготовители народных инструментов. Знакомство с понятием «тембр».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«Садко». Из русского былинного сказа.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народным  былинным  сказом  “Садко”.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жанрами  музыки,  их  эмоционально-образным  содержанием,  со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звучанием  народного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инструмента - гуслями. Знакомство с разновидностями народных песен – колыбельные, плясовые. На примере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-Корсакова дать понятия «композиторская музыка».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песню.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музыкальной речи, выразительность и смысл. Постижение общих закономерностей музыки: развитие музыки –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музыки. Развитие музыки в </w:t>
      </w:r>
      <w:proofErr w:type="spellStart"/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исполнении.Развитие</w:t>
      </w:r>
      <w:proofErr w:type="spellEnd"/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умений и навыков выразительного исполнения  детьми песни Л.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Книппера</w:t>
      </w:r>
      <w:proofErr w:type="spellEnd"/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«Почему медведь зимой спит». </w:t>
      </w:r>
      <w:r w:rsidR="00BF237C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этапов</w:t>
      </w: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сюжетов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Подойти  к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осознанному  делению  мелодии  на  фразы,  осмысленному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исполнению  фразировки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 понимания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развития  музыки.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Пришло Рождество,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начинается  торжество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Родной обычай старины.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детей в мир духовной жизни людей. Знакомство с религиозными праздниками, традициями, песнями.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сюжетом  о   рождении  Иисуса  Христа  и  народными  обычаями  празднования  церковного   праздника  -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Рождества  Христова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образов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рождественских  песен,  народных  песен-колядок.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праздник среди зимы.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музыкальном жанре – балет.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 посвящен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из самых любимых праздников детворы – Новый год.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сказкой  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Т.Гофмана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музыкой  балета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«Щелкунчик»,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 ведет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мир чудес, волшебства,  приятных   неожиданностей.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вокруг нас (обобщение). Обобщающий урок 2 четверти.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7C8F" w:rsidRPr="00492554" w:rsidRDefault="00E07C8F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«Музыка и </w:t>
      </w:r>
      <w:proofErr w:type="gramStart"/>
      <w:r w:rsidRPr="0049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»</w:t>
      </w:r>
      <w:proofErr w:type="gramEnd"/>
      <w:r w:rsidRPr="0049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Край, в котором ты живешь.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отечественных композиторов о Родине.        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Россия-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 моя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к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Родине,  ее  природе,  людям,  культуре,  традициям  и  обычаям.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“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Родина” - через эмоционально-открытое, позитивно-уважительное  отношение  к  вечным  проблемам жизни и искусства.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о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 стороне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утешающая  в  минуты  горя  и  отчаяния,  придававшая  силы  в  дни испытаний  и  трудностей,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вселявшая  в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сердце  человека  веру,  надежду,  любовь…Искусство, будь то музыка, литература, живопись, имеет общую основу – саму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жизнь. Однако у каждого вида искусства – свой язык, свои выразительные средства для того, чтобы передать разнообразные жизненные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запечатлев их в ярких запоминающихся слушателям, читателям, зрителям художественных образах.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Художник, поэт, композитор.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человеческого состояния.  Искусство, будь то музыка, литература, живопись, имеет общую основу – саму жизнь.   Однако у каждого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искусства – свой язык, свои выразительные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 для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чтобы передать разнообразные жизненные явления, запечатлев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в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ярких запоминающихся слушателям, читателям,  зрителям  художественных  образах.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 к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жанру  пейзажа,  зарисовкам  природы  в  разных  видах искусства.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 пейзажи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трепетное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отношение  композиторов  к  увиденной,  «услышанной», очаровавшей их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 темы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взаимосвязи  разных  видов  искусства,  обращение  к  жанру  песни  как единству  музыки  и слова.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утра.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  музыкальных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произведений,  которые  рисуют  картину утра.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музыки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есть удивительное  свойство- без  слов  передавать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 мысли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характер  человека, состояние  природы.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 музыки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особенно  отчетливо  выявляется  именно  при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сопоставлениипьес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 особенностей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мелодического  рисунка,  ритмичного  движения,  темпа,  тембровых  красок  инструментов,  гармонии,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принципов  развитии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формы.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 своего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впечатления  от  музыки  к  рисунку.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вечера.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</w:t>
      </w:r>
      <w:proofErr w:type="spellStart"/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речи.Вхождение</w:t>
      </w:r>
      <w:proofErr w:type="spellEnd"/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тему  через  жанра - колыбельной  песни. Особенности   колыбельной музыки.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 вокальной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инструментальной музыки  вечера  (характер, напевность, настроение).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 мелодии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помощью  пластического  интонирования: имитирование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 на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воображаемой  скрипке.  Обозначение  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динамики,  темпа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которые  подчеркивают   характер  и  настроение музыки.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портреты.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стихи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Интонационно-осмысленное воспроизведение различных музыкальных образов.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  замысла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композитора  в  названии  музыкального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авторов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  поэтов  и  композиторов  к  главным  героям  музыкальных  портретов.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сказку. «Баба Яга» - русская народная сказка.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 Музыкальный и поэтический фольклор России: игры – драматизации.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сказкой  и  народной   игрой  “Баба-Яга”.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 с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образами  русского  народного  фольклора.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 не молчали.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народа в произведениях художников, поэтов, композиторов. Память и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 -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общность  в родственных  словах.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 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полководцах,  русских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воинах, солдатах,  о  событиях  трудных  дней  испытаний  и  тревог, сохраняющихся  в  народных    песнях,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образах,  созданными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композиторами. Музыкальные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 защитникам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Отечества.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Мамин праздник.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в музыке и произведениях изобразительного искусства. Напевность,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кантилена  в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колыбельных  песнях,  которые  могут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 чувство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покоя,  нежности,  доброты,  ласки.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 инструменты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внешним  видом,  тембрами,  выразительными  возможностями музыкальных  инструментов  - лютня,  клавесин.  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 звучания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произведений,  исполняемых  на  клавесине  и  фортепиано.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 исполнителя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-музыканта.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«Чудесная лютня» (по алжирской сказке).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музыкальными  инструментами,  через  алжирскую  сказку  “Чудесная лютня”.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 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безграничных </w:t>
      </w:r>
      <w:proofErr w:type="spellStart"/>
      <w:r w:rsidR="003D7FBA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озможностяхмузыки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передаче  чувств,  мыслей  человека,  силе  ее  воздействия.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 характеристика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музыки,  дающая  представление  об особенностях  русской  народной  протяжной,  лирической песни  разудалой  плясовой.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 задания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выявление  главного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вопроса: какая  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может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помочь  иностранному  гостю  лучше  узнать  другую  страну?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 цирке</w:t>
      </w: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Обобщенное представление об основных образно-эмоциональных сферах музыки и о многообразии музыкальных жанров. Песня, танец,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и их разновидности.</w:t>
      </w:r>
    </w:p>
    <w:p w:rsidR="00E07C8F" w:rsidRPr="00492554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</w:t>
      </w:r>
      <w:proofErr w:type="gramStart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 звучит</w:t>
      </w:r>
      <w:proofErr w:type="gramEnd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  цирке  и помогает  артистам  выполнять  сложные  номера, а зрителям  подсказывает  появление  тех  или </w:t>
      </w:r>
    </w:p>
    <w:p w:rsidR="00E07C8F" w:rsidRPr="00492554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</w:t>
      </w:r>
      <w:proofErr w:type="gramStart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 лиц</w:t>
      </w:r>
      <w:proofErr w:type="gramEnd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циркового  представления.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Дом, который звучит.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первоклассников в мир музыкального театра. Путешествие в музыкальные страны, как опера и балет.  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 опер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E07C8F" w:rsidRPr="00492554" w:rsidRDefault="003D7FBA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поют, </w:t>
      </w:r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</w:t>
      </w:r>
      <w:proofErr w:type="gramEnd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балета  - танцуют. </w:t>
      </w:r>
      <w:proofErr w:type="gramStart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 и</w:t>
      </w:r>
      <w:proofErr w:type="gramEnd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танец  объединяет  музыка.  </w:t>
      </w:r>
      <w:proofErr w:type="gramStart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Сюжетами  опер</w:t>
      </w:r>
      <w:proofErr w:type="gramEnd"/>
      <w:r w:rsidR="00E07C8F"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балетов  становятся  известные  народные  сказки.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балетах  “встречаются” песенная,   танцевальная  и  маршевая  музыка.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Опера-сказка.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Опера.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 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Детальное  знакомство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хорами  из  детских  опер.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 опер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имеют  свои  яркие  музыкальные  характеристики – мелодии-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 опер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 петь по одному - солист  и  вместе – хором  в  сопровождении  фортепиано  или  оркестра.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 быть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эпизоды,  когда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звучит  только  инструментальная музыка.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Ничего на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свете  лучше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нету».</w:t>
      </w: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для детей: </w:t>
      </w:r>
      <w:proofErr w:type="spellStart"/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мультфильмы.Любимые</w:t>
      </w:r>
      <w:proofErr w:type="spellEnd"/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мультфильмы и музыка, которая звучит  повседневно  в  нашей жизни. Знакомство с 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композиторами-песенниками,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создающими  музыкальные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образы.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Афиша. Программа. Твой музыкальный словарик.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и ты. Обобщение материала.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музыкальных впечатлений первоклассников за 4 четверть и год.</w:t>
      </w:r>
    </w:p>
    <w:p w:rsidR="00E07C8F" w:rsidRPr="00492554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выученных песен в </w:t>
      </w:r>
      <w:proofErr w:type="gramStart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 всего</w:t>
      </w:r>
      <w:proofErr w:type="gramEnd"/>
      <w:r w:rsidRPr="0049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года. Составление афиши и программы концерта.</w:t>
      </w:r>
    </w:p>
    <w:p w:rsidR="00E07C8F" w:rsidRPr="00492554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550" w:rsidRDefault="00840550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554" w:rsidRPr="00492554" w:rsidRDefault="00492554" w:rsidP="00492554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09567B"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92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09567B" w:rsidRDefault="0009567B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30B" w:rsidRDefault="0008030B" w:rsidP="000803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030B" w:rsidRPr="00776329" w:rsidRDefault="0008030B" w:rsidP="0008030B">
      <w:pPr>
        <w:pStyle w:val="ParaAttribute16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76329">
        <w:rPr>
          <w:sz w:val="24"/>
          <w:szCs w:val="24"/>
        </w:rPr>
        <w:t xml:space="preserve"> о</w:t>
      </w:r>
      <w:r w:rsidRPr="00776329">
        <w:rPr>
          <w:color w:val="000000"/>
          <w:w w:val="0"/>
          <w:sz w:val="24"/>
          <w:szCs w:val="24"/>
        </w:rPr>
        <w:t xml:space="preserve">бщешкольных ключевых </w:t>
      </w:r>
      <w:r w:rsidRPr="00776329">
        <w:rPr>
          <w:sz w:val="24"/>
          <w:szCs w:val="24"/>
        </w:rPr>
        <w:t>дел</w:t>
      </w:r>
      <w:r w:rsidRPr="00776329">
        <w:rPr>
          <w:color w:val="000000"/>
          <w:w w:val="0"/>
          <w:sz w:val="24"/>
          <w:szCs w:val="24"/>
        </w:rPr>
        <w:t>,</w:t>
      </w:r>
      <w:r w:rsidRPr="00776329">
        <w:rPr>
          <w:sz w:val="24"/>
          <w:szCs w:val="24"/>
        </w:rPr>
        <w:t xml:space="preserve"> поддерживать традиции их </w:t>
      </w:r>
      <w:r w:rsidRPr="0077632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8030B" w:rsidRDefault="0008030B" w:rsidP="000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30B" w:rsidRDefault="0008030B" w:rsidP="000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30B" w:rsidRDefault="0008030B" w:rsidP="0008030B">
      <w:pPr>
        <w:pStyle w:val="ParaAttribute16"/>
        <w:numPr>
          <w:ilvl w:val="0"/>
          <w:numId w:val="22"/>
        </w:numPr>
        <w:tabs>
          <w:tab w:val="left" w:pos="1134"/>
        </w:tabs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08030B" w:rsidRPr="00492554" w:rsidRDefault="0008030B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492554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717"/>
        <w:gridCol w:w="1450"/>
        <w:gridCol w:w="6453"/>
        <w:gridCol w:w="1842"/>
        <w:gridCol w:w="1536"/>
      </w:tblGrid>
      <w:tr w:rsidR="00492554" w:rsidRPr="00492554" w:rsidTr="00492554">
        <w:tc>
          <w:tcPr>
            <w:tcW w:w="2717" w:type="dxa"/>
          </w:tcPr>
          <w:p w:rsidR="00492554" w:rsidRPr="00492554" w:rsidRDefault="00492554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492554" w:rsidRPr="00492554" w:rsidRDefault="00492554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0" w:type="dxa"/>
          </w:tcPr>
          <w:p w:rsidR="00492554" w:rsidRPr="00492554" w:rsidRDefault="00492554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453" w:type="dxa"/>
          </w:tcPr>
          <w:p w:rsidR="00492554" w:rsidRPr="00492554" w:rsidRDefault="00492554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92554" w:rsidRPr="00492554" w:rsidRDefault="00492554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36" w:type="dxa"/>
          </w:tcPr>
          <w:p w:rsidR="00492554" w:rsidRPr="00492554" w:rsidRDefault="00492554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2554" w:rsidRPr="00492554" w:rsidTr="00492554">
        <w:tc>
          <w:tcPr>
            <w:tcW w:w="2802" w:type="dxa"/>
            <w:vMerge w:val="restart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 вокруг нас» – 16 часов</w:t>
            </w:r>
          </w:p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Хоровод муз.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– мелодия. 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554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554">
              <w:rPr>
                <w:rFonts w:ascii="Times New Roman" w:hAnsi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1 четверти по теме «Музыка вокруг нас».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(дудочка, рожок, свирель).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54" w:rsidRPr="00492554" w:rsidRDefault="00492554" w:rsidP="00E04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 (флейта, арфа, фортепиано)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 по теме «Музыка вокруг нас».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Игра вопрос игра</w:t>
            </w: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 w:val="restart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«Музыка и </w:t>
            </w:r>
            <w:proofErr w:type="gramStart"/>
            <w:r w:rsidRPr="00492554">
              <w:rPr>
                <w:rFonts w:ascii="Times New Roman" w:hAnsi="Times New Roman" w:cs="Times New Roman"/>
                <w:b/>
                <w:sz w:val="24"/>
                <w:szCs w:val="24"/>
              </w:rPr>
              <w:t>ты »</w:t>
            </w:r>
            <w:proofErr w:type="gramEnd"/>
            <w:r w:rsidRPr="004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 xml:space="preserve">Музыка утра. 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3" w:type="dxa"/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554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554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0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Разыграй сказку.  «Баба-Яга»-русская сказка.</w:t>
            </w:r>
          </w:p>
        </w:tc>
        <w:tc>
          <w:tcPr>
            <w:tcW w:w="1413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54" w:rsidRPr="00492554" w:rsidRDefault="00492554" w:rsidP="00EA1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3 четверти по теме «Музыка и ты»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 xml:space="preserve">Урок игра </w:t>
            </w: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3" w:type="dxa"/>
          </w:tcPr>
          <w:p w:rsidR="00492554" w:rsidRPr="00492554" w:rsidRDefault="00492554" w:rsidP="00E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3" w:type="dxa"/>
          </w:tcPr>
          <w:p w:rsidR="00492554" w:rsidRPr="00492554" w:rsidRDefault="00492554" w:rsidP="00EA10D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eastAsia="Arial Unicode MS" w:hAnsi="Times New Roman" w:cs="Times New Roman"/>
                <w:sz w:val="24"/>
                <w:szCs w:val="24"/>
              </w:rPr>
              <w:t>Чудесная лютня (по алжирской сказке).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3" w:type="dxa"/>
          </w:tcPr>
          <w:p w:rsidR="00492554" w:rsidRPr="00492554" w:rsidRDefault="00492554" w:rsidP="00E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3" w:type="dxa"/>
          </w:tcPr>
          <w:p w:rsidR="00492554" w:rsidRPr="00492554" w:rsidRDefault="00492554" w:rsidP="00E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3" w:type="dxa"/>
          </w:tcPr>
          <w:p w:rsidR="00492554" w:rsidRPr="00492554" w:rsidRDefault="00492554" w:rsidP="00E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3" w:type="dxa"/>
          </w:tcPr>
          <w:p w:rsidR="00492554" w:rsidRPr="00492554" w:rsidRDefault="00492554" w:rsidP="00EA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Ничего на свете лучше нету…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3" w:type="dxa"/>
          </w:tcPr>
          <w:p w:rsidR="00492554" w:rsidRPr="00492554" w:rsidRDefault="00492554" w:rsidP="00E54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5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4 четверти по теме «Музыка и ты»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492554">
        <w:tc>
          <w:tcPr>
            <w:tcW w:w="2802" w:type="dxa"/>
            <w:vMerge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54" w:rsidRPr="00492554" w:rsidRDefault="00492554" w:rsidP="00EA1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Cs/>
                <w:sz w:val="24"/>
                <w:szCs w:val="24"/>
              </w:rPr>
              <w:t>Урок-концерт.</w:t>
            </w:r>
          </w:p>
        </w:tc>
        <w:tc>
          <w:tcPr>
            <w:tcW w:w="1413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554" w:rsidRPr="00492554" w:rsidTr="00FC0FEF">
        <w:tc>
          <w:tcPr>
            <w:tcW w:w="12462" w:type="dxa"/>
            <w:gridSpan w:val="4"/>
          </w:tcPr>
          <w:p w:rsidR="00492554" w:rsidRPr="00492554" w:rsidRDefault="00492554" w:rsidP="0049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4" w:type="dxa"/>
          </w:tcPr>
          <w:p w:rsidR="00492554" w:rsidRPr="00492554" w:rsidRDefault="00492554" w:rsidP="00EA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9567B" w:rsidRPr="00492554" w:rsidRDefault="0009567B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0FE" w:rsidRPr="00492554" w:rsidRDefault="005000FE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0FE" w:rsidRPr="00492554" w:rsidRDefault="005000FE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0FE" w:rsidRPr="00492554" w:rsidRDefault="005000FE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0FE" w:rsidRPr="00492554" w:rsidRDefault="005000FE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0FE" w:rsidRDefault="005000FE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550" w:rsidRDefault="00840550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550" w:rsidRDefault="00840550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550" w:rsidRPr="00492554" w:rsidRDefault="00840550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0FE" w:rsidRPr="00492554" w:rsidRDefault="005000FE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37C" w:rsidRPr="00492554" w:rsidRDefault="00BF237C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37C" w:rsidRPr="00492554" w:rsidSect="003C0B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AA" w:rsidRDefault="00425BAA">
      <w:pPr>
        <w:spacing w:after="0" w:line="240" w:lineRule="auto"/>
      </w:pPr>
      <w:r>
        <w:separator/>
      </w:r>
    </w:p>
  </w:endnote>
  <w:endnote w:type="continuationSeparator" w:id="0">
    <w:p w:rsidR="00425BAA" w:rsidRDefault="004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807000"/>
      <w:docPartObj>
        <w:docPartGallery w:val="Page Numbers (Bottom of Page)"/>
        <w:docPartUnique/>
      </w:docPartObj>
    </w:sdtPr>
    <w:sdtEndPr/>
    <w:sdtContent>
      <w:p w:rsidR="008B7F5C" w:rsidRDefault="006B5C0C">
        <w:pPr>
          <w:pStyle w:val="a7"/>
          <w:jc w:val="center"/>
        </w:pPr>
        <w:r>
          <w:fldChar w:fldCharType="begin"/>
        </w:r>
        <w:r w:rsidR="008B7F5C">
          <w:instrText>PAGE   \* MERGEFORMAT</w:instrText>
        </w:r>
        <w:r>
          <w:fldChar w:fldCharType="separate"/>
        </w:r>
        <w:r w:rsidR="004E6E82">
          <w:rPr>
            <w:noProof/>
          </w:rPr>
          <w:t>2</w:t>
        </w:r>
        <w:r>
          <w:fldChar w:fldCharType="end"/>
        </w:r>
      </w:p>
    </w:sdtContent>
  </w:sdt>
  <w:p w:rsidR="00C50209" w:rsidRDefault="004E6E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AA" w:rsidRDefault="00425BAA">
      <w:pPr>
        <w:spacing w:after="0" w:line="240" w:lineRule="auto"/>
      </w:pPr>
      <w:r>
        <w:separator/>
      </w:r>
    </w:p>
  </w:footnote>
  <w:footnote w:type="continuationSeparator" w:id="0">
    <w:p w:rsidR="00425BAA" w:rsidRDefault="0042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46B1"/>
    <w:multiLevelType w:val="hybridMultilevel"/>
    <w:tmpl w:val="4178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54794"/>
    <w:multiLevelType w:val="hybridMultilevel"/>
    <w:tmpl w:val="9C0A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A3E94"/>
    <w:multiLevelType w:val="hybridMultilevel"/>
    <w:tmpl w:val="D9263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B790A"/>
    <w:multiLevelType w:val="hybridMultilevel"/>
    <w:tmpl w:val="8CBEB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6F62"/>
    <w:multiLevelType w:val="hybridMultilevel"/>
    <w:tmpl w:val="816A3330"/>
    <w:lvl w:ilvl="0" w:tplc="F48E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25C47"/>
    <w:multiLevelType w:val="multilevel"/>
    <w:tmpl w:val="9EC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84894"/>
    <w:multiLevelType w:val="hybridMultilevel"/>
    <w:tmpl w:val="2FB2509C"/>
    <w:lvl w:ilvl="0" w:tplc="ADAC2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0B0A36"/>
    <w:multiLevelType w:val="multilevel"/>
    <w:tmpl w:val="D96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87D6B"/>
    <w:multiLevelType w:val="hybridMultilevel"/>
    <w:tmpl w:val="90DCE9DE"/>
    <w:lvl w:ilvl="0" w:tplc="D886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5088A"/>
    <w:multiLevelType w:val="hybridMultilevel"/>
    <w:tmpl w:val="371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408EE"/>
    <w:multiLevelType w:val="multilevel"/>
    <w:tmpl w:val="751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8030B"/>
    <w:rsid w:val="0009567B"/>
    <w:rsid w:val="000A30CE"/>
    <w:rsid w:val="00126E9C"/>
    <w:rsid w:val="00196005"/>
    <w:rsid w:val="001968F0"/>
    <w:rsid w:val="001D31FE"/>
    <w:rsid w:val="002740C6"/>
    <w:rsid w:val="002A0533"/>
    <w:rsid w:val="002E29AE"/>
    <w:rsid w:val="00352200"/>
    <w:rsid w:val="00353AA3"/>
    <w:rsid w:val="003C0BF3"/>
    <w:rsid w:val="003C4F5D"/>
    <w:rsid w:val="003D7FBA"/>
    <w:rsid w:val="00425BAA"/>
    <w:rsid w:val="00492554"/>
    <w:rsid w:val="004A3206"/>
    <w:rsid w:val="004E6E82"/>
    <w:rsid w:val="005000FE"/>
    <w:rsid w:val="005216E0"/>
    <w:rsid w:val="00595B1F"/>
    <w:rsid w:val="005C6107"/>
    <w:rsid w:val="006272A4"/>
    <w:rsid w:val="0063328A"/>
    <w:rsid w:val="006769F5"/>
    <w:rsid w:val="00680C2B"/>
    <w:rsid w:val="006B5C0C"/>
    <w:rsid w:val="006F3632"/>
    <w:rsid w:val="007839C7"/>
    <w:rsid w:val="008134A0"/>
    <w:rsid w:val="00840550"/>
    <w:rsid w:val="00842472"/>
    <w:rsid w:val="008B31A3"/>
    <w:rsid w:val="008B64F7"/>
    <w:rsid w:val="008B7F5C"/>
    <w:rsid w:val="0092190D"/>
    <w:rsid w:val="009A2926"/>
    <w:rsid w:val="009B57E3"/>
    <w:rsid w:val="00A368F1"/>
    <w:rsid w:val="00A975B3"/>
    <w:rsid w:val="00AB643F"/>
    <w:rsid w:val="00AC481B"/>
    <w:rsid w:val="00AF6CFD"/>
    <w:rsid w:val="00B731A8"/>
    <w:rsid w:val="00BC3F8C"/>
    <w:rsid w:val="00BF237C"/>
    <w:rsid w:val="00C13755"/>
    <w:rsid w:val="00C21C90"/>
    <w:rsid w:val="00D53C91"/>
    <w:rsid w:val="00D5682B"/>
    <w:rsid w:val="00D63819"/>
    <w:rsid w:val="00D91857"/>
    <w:rsid w:val="00DF4065"/>
    <w:rsid w:val="00E043DB"/>
    <w:rsid w:val="00E07C8F"/>
    <w:rsid w:val="00E20928"/>
    <w:rsid w:val="00E54D0E"/>
    <w:rsid w:val="00EA10D6"/>
    <w:rsid w:val="00EF30CF"/>
    <w:rsid w:val="00F23B21"/>
    <w:rsid w:val="00FA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E706"/>
  <w15:docId w15:val="{3C58A1F2-3AFF-42C3-BC26-4C40E548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500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043DB"/>
    <w:rPr>
      <w:rFonts w:ascii="Calibri" w:eastAsia="Calibri" w:hAnsi="Calibri" w:cs="Times New Roman"/>
    </w:rPr>
  </w:style>
  <w:style w:type="paragraph" w:customStyle="1" w:styleId="Default">
    <w:name w:val="Default"/>
    <w:rsid w:val="00AF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F8C"/>
  </w:style>
  <w:style w:type="paragraph" w:styleId="a9">
    <w:name w:val="Balloon Text"/>
    <w:basedOn w:val="a"/>
    <w:link w:val="aa"/>
    <w:uiPriority w:val="99"/>
    <w:semiHidden/>
    <w:unhideWhenUsed/>
    <w:rsid w:val="005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0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30">
    <w:name w:val="c30"/>
    <w:basedOn w:val="a0"/>
    <w:rsid w:val="005000FE"/>
  </w:style>
  <w:style w:type="paragraph" w:styleId="ab">
    <w:name w:val="header"/>
    <w:basedOn w:val="a"/>
    <w:link w:val="ac"/>
    <w:uiPriority w:val="99"/>
    <w:unhideWhenUsed/>
    <w:rsid w:val="00500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00FE"/>
  </w:style>
  <w:style w:type="character" w:customStyle="1" w:styleId="c3">
    <w:name w:val="c3"/>
    <w:basedOn w:val="a0"/>
    <w:rsid w:val="005000FE"/>
  </w:style>
  <w:style w:type="paragraph" w:customStyle="1" w:styleId="c0c14">
    <w:name w:val="c0 c1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4">
    <w:name w:val="c16 c24"/>
    <w:basedOn w:val="a0"/>
    <w:rsid w:val="005000FE"/>
  </w:style>
  <w:style w:type="character" w:customStyle="1" w:styleId="c16c3">
    <w:name w:val="c16 c3"/>
    <w:basedOn w:val="a0"/>
    <w:rsid w:val="005000FE"/>
  </w:style>
  <w:style w:type="character" w:customStyle="1" w:styleId="c5">
    <w:name w:val="c5"/>
    <w:basedOn w:val="a0"/>
    <w:rsid w:val="005000FE"/>
  </w:style>
  <w:style w:type="paragraph" w:customStyle="1" w:styleId="c3c20">
    <w:name w:val="c3 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5000FE"/>
  </w:style>
  <w:style w:type="character" w:customStyle="1" w:styleId="ae">
    <w:name w:val="Основной текст Знак"/>
    <w:basedOn w:val="a0"/>
    <w:link w:val="af"/>
    <w:rsid w:val="005000FE"/>
    <w:rPr>
      <w:shd w:val="clear" w:color="auto" w:fill="FFFFFF"/>
    </w:rPr>
  </w:style>
  <w:style w:type="paragraph" w:styleId="af">
    <w:name w:val="Body Text"/>
    <w:basedOn w:val="a"/>
    <w:link w:val="ae"/>
    <w:rsid w:val="005000F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5000FE"/>
  </w:style>
  <w:style w:type="character" w:customStyle="1" w:styleId="12">
    <w:name w:val="Заголовок №1 (2)_"/>
    <w:basedOn w:val="a0"/>
    <w:link w:val="120"/>
    <w:locked/>
    <w:rsid w:val="005000FE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000FE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paragraph" w:customStyle="1" w:styleId="af0">
    <w:name w:val="Базовый"/>
    <w:rsid w:val="005000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FE"/>
  </w:style>
  <w:style w:type="paragraph" w:customStyle="1" w:styleId="c20">
    <w:name w:val="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0FE"/>
  </w:style>
  <w:style w:type="character" w:customStyle="1" w:styleId="c25">
    <w:name w:val="c25"/>
    <w:basedOn w:val="a0"/>
    <w:rsid w:val="005000FE"/>
  </w:style>
  <w:style w:type="table" w:customStyle="1" w:styleId="13">
    <w:name w:val="Сетка таблицы1"/>
    <w:basedOn w:val="a1"/>
    <w:next w:val="a3"/>
    <w:uiPriority w:val="39"/>
    <w:rsid w:val="0049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6">
    <w:name w:val="ParaAttribute16"/>
    <w:uiPriority w:val="99"/>
    <w:rsid w:val="0008030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08030B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имя</cp:lastModifiedBy>
  <cp:revision>7</cp:revision>
  <cp:lastPrinted>2020-08-24T17:46:00Z</cp:lastPrinted>
  <dcterms:created xsi:type="dcterms:W3CDTF">2020-09-06T07:51:00Z</dcterms:created>
  <dcterms:modified xsi:type="dcterms:W3CDTF">2021-09-28T09:08:00Z</dcterms:modified>
</cp:coreProperties>
</file>