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C12" w:rsidRDefault="00343C1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451340" cy="66793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40" cy="66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245" w:rsidRDefault="00603245" w:rsidP="006032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3245" w:rsidRDefault="00603245" w:rsidP="006032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3245" w:rsidRDefault="00603245" w:rsidP="00603245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 «Окружающий мир»</w:t>
      </w:r>
    </w:p>
    <w:p w:rsidR="00603245" w:rsidRDefault="00603245" w:rsidP="006032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3245" w:rsidRDefault="00603245" w:rsidP="006032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— русского языка;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представления о связях между изучаемыми объектами и явлениями действительности (в природе и обществе);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необходимости бережного, уважительного отношения к культуре разных народов России, выступающей в форме национального языка, национальной одежды, традиционных занятий и праздничных обычаев;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первоначальными навыками адаптации в изменяющемся мире на основе представлений о сезонных изменениях в природе и жизни людей;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и принятие норм и правил школьной жизни, внутренняя позиция школьника на уровне положительного отношения к предмету «Окружающий мир»;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мотивы учебной деятельности, понимание того, как знания и умения, приобретаемые на уроках окружающего мира, могут быть полезны в жизни;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 людям;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этические чувства и нормы на основе представлений о взаимоотношениях людей в семье, семейных традициях, своей родословной, осознания ценностей дружбы, согласия, взаимопомощи, а также через освоение норм экологической этики;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сотрудничеству со взрослыми и сверстниками на основе взаимодействия при выполнении совместных заданий, в том числе учебных проектов;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</w:t>
      </w:r>
    </w:p>
    <w:p w:rsidR="00603245" w:rsidRDefault="00603245" w:rsidP="0060324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</w:t>
      </w:r>
    </w:p>
    <w:p w:rsidR="00603245" w:rsidRPr="00603245" w:rsidRDefault="00603245" w:rsidP="006032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032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Регулятивные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УУД:</w:t>
      </w:r>
    </w:p>
    <w:p w:rsidR="00603245" w:rsidRDefault="00603245" w:rsidP="0060324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принимать учебную задачу, сформулированную совместно с учителем;</w:t>
      </w:r>
    </w:p>
    <w:p w:rsidR="00603245" w:rsidRDefault="00603245" w:rsidP="0060324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сохранять учебную задачу урока (воспроизводить её на определённом этапе урока при выполнении задания по просьбе учителя);</w:t>
      </w:r>
    </w:p>
    <w:p w:rsidR="00603245" w:rsidRDefault="00603245" w:rsidP="0060324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выделять из темы урока известные и неизвестные знания и умения;</w:t>
      </w:r>
    </w:p>
    <w:p w:rsidR="00603245" w:rsidRDefault="00603245" w:rsidP="0060324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 своё высказывание (выстраивать последовательность предложений для раскрытия темы);</w:t>
      </w:r>
    </w:p>
    <w:p w:rsidR="00603245" w:rsidRDefault="00603245" w:rsidP="0060324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планировать последовательность операций на отдельных этапах урока;</w:t>
      </w:r>
    </w:p>
    <w:p w:rsidR="00603245" w:rsidRDefault="00603245" w:rsidP="0060324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:rsidR="00603245" w:rsidRDefault="00603245" w:rsidP="0060324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правильность выполнения заданий, используя «Странички для самопроверки» и шкалы оценивания, предложенные учителем;</w:t>
      </w:r>
    </w:p>
    <w:p w:rsidR="00603245" w:rsidRDefault="00603245" w:rsidP="0060324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выполнение работы с алгоритмом, составленным совместно с учителем;</w:t>
      </w:r>
    </w:p>
    <w:p w:rsidR="00603245" w:rsidRDefault="00603245" w:rsidP="0060324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корректировать своё поведение по отношению к сверстникам в ходе совместной деятельности.</w:t>
      </w:r>
    </w:p>
    <w:p w:rsidR="00603245" w:rsidRPr="00603245" w:rsidRDefault="00603245" w:rsidP="006032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032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Познавательные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УУД: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толковать условные знаки и символы, используемые в учебнике и рабочих тетрадях для передачи информации;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выделять при помощи взрослых информацию, необходимую для выполнения заданий, из разных источников;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схемы для выполнения заданий, в том числе схемы-аппликации, схемы-рисунки;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объекты окружающего мира, схемы, рисунки с выделением отличительных признаков;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объекты по заданным (главным) критериям;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объекты по заданным критериям (по эталону, на ощупь, по внешнему виду);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синтез объектов при работе со схемами-аппликациями;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устанавливать причинно-следственные связи между явлениями;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 w:rsidR="00603245" w:rsidRDefault="00603245" w:rsidP="0060324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объекты, явления и связи в окружающем мире (в том числе связи в природе, между отраслями экономики, производственные цепочки).</w:t>
      </w:r>
    </w:p>
    <w:p w:rsidR="00603245" w:rsidRPr="00603245" w:rsidRDefault="00603245" w:rsidP="006032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03245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Коммуникативные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УУД: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включаться в коллективное обсуждение вопросов с учителем и сверстниками;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ответы на вопросы;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договариваться и приходить к общему решению при выполнении заданий;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высказывать мотивированное суждение по теме урока (на основе своего опыта и в соответствии с возрастными нормами);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поддерживать в ходе выполнения задания доброжелательное общение друг с другом;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признавать свои ошибки, озвучивать их, соглашаться, если на ошибки указывают другие;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принимать задачу совместной работы (парной, групповой), распределять роли при выполнении заданий;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 небольшие сообщения, проектные задания с помощью взрослых;</w:t>
      </w:r>
    </w:p>
    <w:p w:rsidR="00603245" w:rsidRDefault="00603245" w:rsidP="00603245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составлять небольшие рассказы на заданную тему.</w:t>
      </w:r>
    </w:p>
    <w:p w:rsidR="00603245" w:rsidRDefault="00603245" w:rsidP="006032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результаты:</w:t>
      </w:r>
    </w:p>
    <w:p w:rsidR="00603245" w:rsidRDefault="00603245" w:rsidP="006032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Обучающийся научится: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 карте Российскую Федерацию, Москву — столицу России;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субъект Российской Федерации, в котором находится город (село), где живут учащиеся;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государственные символы России — флаг, герб, гимн;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народов России;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город и село, городской и сельский дома;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объекты природы и предметы рукотворного мира;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отношение людей к окружающему миру;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объекты и явления неживой и живой природы;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связи в природе, между природой и человеком;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наблюдения и ставить опыты;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измерять температуру воздуха, воды, тела человека;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объекты природы с помощью атласа-определителя;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объекты природы, делить их на группы;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ухаживать за комнатными растениями и животными живого уголка;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нужную информацию в учебнике и дополнительной литературе;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поведения в природе, читать и рисовать экологические знаки;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составные части экономики, объяснять их взаимосвязь;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прослеживать производственные цепочки, изображать их с помощью моделей;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узнавать различные строительные машины и материалы, объяснять их назначение;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виды транспорта;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учреждений культуры и образования;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профессии людей по фотографиям и описаниям, находить взаимосвязи между трудом людей различных профессий;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внешнее и внутреннее строение тела человека;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строить режим дня, соблюдать правила личной гигиены;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безопасного поведения на улице и в быту, на воде и в лесу;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основные дорожные знаки, необходимые пешеходу;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основные правила противопожарной безопасности;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вести себя при контактах с незнакомцами;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характер взаимоотношений людей в семье, в школе, в кругу сверстников;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примеры семейных традиций;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соблюдать правила вежливости при общении со взрослыми и сверстниками, правила культурного поведения в школе и других общественных местах;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стороны горизонта, обозначать их на схеме;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на местности разными способами;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формы земной поверхности, сравнивать холм и гору;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водные объекты, узнавать их по описанию;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карту и план, правильно показывать на настенной карте;</w:t>
      </w:r>
    </w:p>
    <w:p w:rsidR="00603245" w:rsidRDefault="00603245" w:rsidP="0060324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и показывать на глобусе и карте мира материки и океаны;</w:t>
      </w:r>
    </w:p>
    <w:p w:rsidR="00603245" w:rsidRDefault="00603245" w:rsidP="00603245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физическую и политическую карты, находить и показывать на политической карте мира разные страны.</w:t>
      </w:r>
    </w:p>
    <w:p w:rsidR="00603245" w:rsidRPr="00603245" w:rsidRDefault="00603245" w:rsidP="0060324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Arial" w:hAnsi="Times New Roman" w:cs="Times New Roman"/>
          <w:i/>
          <w:color w:val="000000"/>
          <w:sz w:val="24"/>
          <w:szCs w:val="24"/>
        </w:rPr>
        <w:t>Обучающийся получи</w:t>
      </w:r>
      <w:r w:rsidRPr="00603245">
        <w:rPr>
          <w:rFonts w:ascii="Times New Roman" w:eastAsia="Arial" w:hAnsi="Times New Roman" w:cs="Times New Roman"/>
          <w:i/>
          <w:color w:val="000000"/>
          <w:sz w:val="24"/>
          <w:szCs w:val="24"/>
        </w:rPr>
        <w:t>т возможность научиться: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проводить наблюдения и ставить опыты;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измерять температуру воздуха, воды, тела человека;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определять объекты природы с помощью атласа-определителя;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ухаживать за комнатными растениями;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находить нужную информацию в учебнике и дополнительной литературе;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ориентироваться на местности разными способами;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устанавливать связи между сезонными изменениями в неживой и живой природе;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называть планеты и порядка мира с положения в Солнечной системе;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находить на звездном небе зимой «ковши» Большой и Малой Медведицы и Полярную звезду;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называть лекарственные растения и определять, какие части их используют для лечения;</w:t>
      </w:r>
    </w:p>
    <w:p w:rsidR="00603245" w:rsidRDefault="00603245" w:rsidP="00603245">
      <w:pPr>
        <w:pStyle w:val="a9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>оценивать воздействие человека на природу</w:t>
      </w:r>
    </w:p>
    <w:p w:rsidR="00603245" w:rsidRDefault="00603245" w:rsidP="006032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3245" w:rsidRDefault="00603245" w:rsidP="00603245">
      <w:pPr>
        <w:pStyle w:val="a9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Содержание учебного предмета «Окружающий мир»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03245">
        <w:rPr>
          <w:rFonts w:ascii="Times New Roman" w:eastAsia="Calibri" w:hAnsi="Times New Roman" w:cs="Times New Roman"/>
          <w:b/>
          <w:sz w:val="24"/>
          <w:szCs w:val="24"/>
        </w:rPr>
        <w:t>Где мы живём?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Где мы живём. Наш «адрес» в мире: планета – Земля, страна – Россия, название нашего города.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Что мы называем родным краем (район, область).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Флаг, герб, гимн России. Что нас окружает.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Солнце, воздух, вода, растения, животные – всё это окружающая нас природа.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Разнообразные вещи, машины, дома – это то, что сделано и построено руками людей.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Наше отношение к окружающему.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03245">
        <w:rPr>
          <w:rFonts w:ascii="Times New Roman" w:eastAsia="Calibri" w:hAnsi="Times New Roman" w:cs="Times New Roman"/>
          <w:b/>
          <w:sz w:val="24"/>
          <w:szCs w:val="24"/>
        </w:rPr>
        <w:t>Природа.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Неживая и живая природа, связь между ними. Солнце – источник света и тепла для всего живого. Явления природы. Температура и термометр. Что такое погода.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Звёздное небо. Созвездия, представления о зодиакальных созвездиях.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Горные породы и минералы. Гранит и его состав. Как люди используют богатства земных кладовых.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Воздух и вода, их значение для растений, животных, человека. Загрязнение воздуха и воды, защита воздуха и воды от загрязнения.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Какие бывают растения: деревья, кустарники, травы; их существенные признаки. Дикорастущие и культурные растения. Комнатные растения. Какие бывают животные: насекомые рыбы, птицы, звери; их существенные признаки, уход за ними. Дикие и домашние животные.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Сезонные изменения в природе (осенние явления).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Кошки и собаки различных пород. Уход за домашними питомцами. Животные живого уголка.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Экологические связи между растениями и животными: растения – пища и укрытие для животных; животные – распространители плодов и семян растений. Отрицательное влияние людей на растения и животных: сбор букетов, обламывание ветвей; вырубка лесов, вылов красивых насекомых; неумеренная охота и рыбная ловля, разорение птичьих гнёзд и муравейников.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Охрана растений и животных своего края. Красная книга России: знакомство с отдельными растениями, животными. Меры их охраны. Правила поведения в природе.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3245">
        <w:rPr>
          <w:rFonts w:ascii="Times New Roman" w:eastAsia="Calibri" w:hAnsi="Times New Roman" w:cs="Times New Roman"/>
          <w:b/>
          <w:sz w:val="24"/>
          <w:szCs w:val="24"/>
        </w:rPr>
        <w:t>Жизнь города и села.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Посёлок, где мы живём: основные особенности, доступные сведения из истории. Наш дом: городской, сельский. Соблюдение чистоты, порядка на лестничной площадке, в подъезде, во дворе. Домашний адрес.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Что такое экономика. Промышленность, сельское хозяйство, строительство. Транспорт, торговля – составные части экономики, их взаимосвязь. Деньги. Первоначальное представление об отдельных производственных процессах. Промышленные предприятия посёлка. Строительство в посёлке.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Какой бывает транспорт: наземный, водный, подземный, воздушный; пассажирский, грузовой, специальный. Пассажирский транспорт города. Магазины посёлка. Культура и образование нашего края: музеи, театры, школы. Памятники культуры, их охрана.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Профессии людей, занятых на производстве. Труд писателя, учёного, артиста, учителя, других деятелей культуры и образования.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Сезонные изменения в природе: зимние явления. Экологические связи в зимнем лесу.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3245">
        <w:rPr>
          <w:rFonts w:ascii="Times New Roman" w:eastAsia="Calibri" w:hAnsi="Times New Roman" w:cs="Times New Roman"/>
          <w:b/>
          <w:sz w:val="24"/>
          <w:szCs w:val="24"/>
        </w:rPr>
        <w:t>Здоровье и безопасность.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Строение тела человека. Здоровье человека – его важнейшее богатство. Режим дня. Правила личной гигиены.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Наиболее распространённые заболевания, их предупреждение и лечение. Поликлиника, больница и другие учреждения здравоохранения. Специальности врачей (терапевт, стоматолог, отоларинголог).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Правила безопасного поведения на улицах и дорогах. Меры безопасности в домашних условиях (при обращении с бытовой техникой, острыми предметами). Противопожарная безопасность. Правила безопасного поведения на воде.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Съедобные несъедобные грибы и ягоды. Жалящие насекомые. Ориентация в опасных ситуациях при контакте с людьми. Правила экологической безопасности: не купаться в загрязнённых водоёмах, не стоять возле автомобиля с работающим двигателем, не собирать ягоды и грибы возле шоссе.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03245">
        <w:rPr>
          <w:rFonts w:ascii="Times New Roman" w:eastAsia="Calibri" w:hAnsi="Times New Roman" w:cs="Times New Roman"/>
          <w:b/>
          <w:sz w:val="24"/>
          <w:szCs w:val="24"/>
        </w:rPr>
        <w:t>Общение.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Труд и отдых в семье. Внимательные и заботливые отношения между членами семьи. Имена и отчества родителей.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Школьные товарищи, друзья, совместная учёба, игры, отдых. Взаимоотношения мальчиков и девочек.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Правила вежливости (дома, в школе, на улице). Этикет телефонного разговора. Приём гостей и поведение в гостях. Как вести себя за столом. Культура поведения в общественных местах (в магазине, кинотеатре, транспорте).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03245">
        <w:rPr>
          <w:rFonts w:ascii="Times New Roman" w:eastAsia="Calibri" w:hAnsi="Times New Roman" w:cs="Times New Roman"/>
          <w:b/>
          <w:sz w:val="24"/>
          <w:szCs w:val="24"/>
        </w:rPr>
        <w:t>Путешествия.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Горизонт. Линия горизонта. Основные стороны горизонта, их определение по компасу.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Формы земной поверхности: равнины и горы, холмы, овраги.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Разнообразие водоёмов: река, озеро, море. Части реки (исток, устье, приток).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Сезонные изменения в природе: весенние и летние явления. Бережное отношение к природе весной и летом.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Изображение нашей страны на карте. Как читать карту. </w:t>
      </w:r>
    </w:p>
    <w:p w:rsidR="00603245" w:rsidRDefault="00603245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Москва – столица России. Московский Кремль и другие достопримечательности. Знакомство с другими городами нашей страны. Карта мира, материки, океаны. Страны и народы мира. Земля – общий дом всех людей. </w:t>
      </w:r>
    </w:p>
    <w:p w:rsidR="00034EFD" w:rsidRDefault="00034EFD" w:rsidP="006032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4EFD" w:rsidRDefault="00034EFD" w:rsidP="0060324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3245" w:rsidRPr="00034EFD" w:rsidRDefault="00034EFD" w:rsidP="00034EFD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4EFD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с учетом рабочей программы воспитания с указанием количества часов, отводимых на изучение каждой темы</w:t>
      </w:r>
    </w:p>
    <w:p w:rsidR="00034EFD" w:rsidRDefault="00034EFD" w:rsidP="0060324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4EFD" w:rsidRDefault="00034EFD" w:rsidP="00034EFD">
      <w:pPr>
        <w:tabs>
          <w:tab w:val="left" w:pos="124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Ключевые задачи воспитания:</w:t>
      </w:r>
    </w:p>
    <w:p w:rsidR="00034EFD" w:rsidRDefault="00034EFD" w:rsidP="00034EFD">
      <w:pPr>
        <w:tabs>
          <w:tab w:val="left" w:pos="124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4EFD" w:rsidRPr="007B2AD7" w:rsidRDefault="00034EFD" w:rsidP="00034EFD">
      <w:pPr>
        <w:pStyle w:val="ParaAttribute16"/>
        <w:numPr>
          <w:ilvl w:val="0"/>
          <w:numId w:val="17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517E92">
        <w:rPr>
          <w:color w:val="000000"/>
          <w:w w:val="0"/>
          <w:sz w:val="26"/>
          <w:szCs w:val="26"/>
        </w:rPr>
        <w:t>реализовывать воспитательные возможности</w:t>
      </w:r>
      <w:r w:rsidRPr="00517E92">
        <w:rPr>
          <w:sz w:val="26"/>
          <w:szCs w:val="26"/>
        </w:rPr>
        <w:t xml:space="preserve"> о</w:t>
      </w:r>
      <w:r w:rsidRPr="00517E92">
        <w:rPr>
          <w:color w:val="000000"/>
          <w:w w:val="0"/>
          <w:sz w:val="26"/>
          <w:szCs w:val="26"/>
        </w:rPr>
        <w:t xml:space="preserve">бщешкольных ключевых </w:t>
      </w:r>
      <w:r w:rsidRPr="00517E92">
        <w:rPr>
          <w:sz w:val="26"/>
          <w:szCs w:val="26"/>
        </w:rPr>
        <w:t>дел</w:t>
      </w:r>
      <w:r w:rsidRPr="00517E92">
        <w:rPr>
          <w:color w:val="000000"/>
          <w:w w:val="0"/>
          <w:sz w:val="26"/>
          <w:szCs w:val="26"/>
        </w:rPr>
        <w:t>,</w:t>
      </w:r>
      <w:r w:rsidRPr="00517E92">
        <w:rPr>
          <w:sz w:val="26"/>
          <w:szCs w:val="26"/>
        </w:rPr>
        <w:t xml:space="preserve"> поддерживать традиции их </w:t>
      </w:r>
      <w:r w:rsidRPr="00517E92">
        <w:rPr>
          <w:color w:val="000000"/>
          <w:w w:val="0"/>
          <w:sz w:val="26"/>
          <w:szCs w:val="26"/>
        </w:rPr>
        <w:t>коллективного планирования, организации, проведения и анализа в школьном сообществе;</w:t>
      </w:r>
    </w:p>
    <w:p w:rsidR="00034EFD" w:rsidRPr="007B2AD7" w:rsidRDefault="00034EFD" w:rsidP="00034EFD">
      <w:pPr>
        <w:pStyle w:val="ParaAttribute16"/>
        <w:numPr>
          <w:ilvl w:val="0"/>
          <w:numId w:val="17"/>
        </w:numPr>
        <w:tabs>
          <w:tab w:val="left" w:pos="1134"/>
        </w:tabs>
        <w:ind w:left="0" w:firstLine="567"/>
        <w:rPr>
          <w:sz w:val="26"/>
          <w:szCs w:val="26"/>
        </w:rPr>
      </w:pPr>
      <w:r w:rsidRPr="00517E92">
        <w:rPr>
          <w:rStyle w:val="CharAttribute484"/>
          <w:rFonts w:eastAsia="№Е"/>
          <w:i w:val="0"/>
          <w:sz w:val="26"/>
          <w:szCs w:val="26"/>
        </w:rPr>
        <w:t xml:space="preserve">использовать в воспитании детей возможности школьного урока, поддерживать использование на уроках интерактивных, коллективных, интегрированных форм занятий с учащимися с выходом вне стен школы; </w:t>
      </w:r>
    </w:p>
    <w:p w:rsidR="00034EFD" w:rsidRDefault="00034EFD" w:rsidP="00034EFD">
      <w:pPr>
        <w:tabs>
          <w:tab w:val="left" w:pos="124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4EFD" w:rsidRDefault="00034EFD" w:rsidP="00034EFD">
      <w:pPr>
        <w:spacing w:after="0" w:line="240" w:lineRule="auto"/>
        <w:ind w:left="709" w:hanging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3245" w:rsidRDefault="00034EFD" w:rsidP="00034EFD">
      <w:pPr>
        <w:pStyle w:val="a9"/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3.1</w:t>
      </w:r>
      <w:r w:rsidR="00603245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с указанием количества часов, отводимых на освоение каждой темы</w:t>
      </w:r>
    </w:p>
    <w:p w:rsidR="00603245" w:rsidRDefault="00603245" w:rsidP="0060324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45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a"/>
        <w:tblW w:w="12895" w:type="dxa"/>
        <w:tblLayout w:type="fixed"/>
        <w:tblLook w:val="04A0"/>
      </w:tblPr>
      <w:tblGrid>
        <w:gridCol w:w="1101"/>
        <w:gridCol w:w="8392"/>
        <w:gridCol w:w="2239"/>
        <w:gridCol w:w="1163"/>
      </w:tblGrid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воспитательной программы   «Школьный урок»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034EFD" w:rsidTr="002454E8">
        <w:trPr>
          <w:trHeight w:val="38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ind w:left="459" w:right="37" w:hanging="21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Родная страна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 и село. Проект «Родное село»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2454E8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Урок-проект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Природа и рукотворный мир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 по разделу «Где мы живем»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E21D63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</w:p>
          <w:p w:rsidR="00034EFD" w:rsidRPr="00C9786C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C9786C">
              <w:rPr>
                <w:rFonts w:ascii="Times New Roman" w:eastAsia="Calibri" w:hAnsi="Times New Roman" w:cs="Times New Roman"/>
                <w:sz w:val="24"/>
                <w:szCs w:val="24"/>
              </w:rPr>
              <w:t>Неживая и живая природа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Явление природы. Практическая работа.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погода. Страничка для любознательных.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осени. Экскурсия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осени.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Звёздное небо. Страничка для любознательных.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2454E8" w:rsidP="002454E8">
            <w:pPr>
              <w:spacing w:after="0" w:line="240" w:lineRule="auto"/>
              <w:ind w:right="55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Загляни в кладовые Земли. Практическая работа.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 воздух…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.…И про воду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Какие бывают растения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Какие бывают животные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Невидимые нити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Дикорастущие и культурные растения. Страничка для любознательных.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Дикие и домашние животные. Страничка для любознательных.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живого уголка.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Комнатные растения. Практическая работа.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4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 кошек и собак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40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E21D63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</w:p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Красная книга.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Будь природе другом! Проект « Красная книга, или возьмём под защиту»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2454E8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Бик-урок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Проверим о оценим свои достижения.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экономика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 чего что сделано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39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построить дом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Какой бывает транспорт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Культура и образование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 профессии важны. Проект «Профессии».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зиме. Экскурсия.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зиме.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Поверим себя и оценим свои достижения по разделу «Жизнь города и села» Тест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проектов.</w:t>
            </w:r>
          </w:p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«Родное село», «Красная книга, или возьмём под защиту», «Профессии».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E21D63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</w:p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Строение тела человека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Если хочешь быть здоров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Берегись автомобиля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Школа пешехода. Практическая работа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Домашние опасности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Пожар!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воде и в лесу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Опасные незнакомцы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Проверим себя и оценим свои достижения по разделу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Наша дружна семья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Родословная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школе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вежливости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 и тои друзья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Мы- зрители и пассажиры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E21D63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</w:p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Посмотри вокруг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Ориентирование на местности. Страничка для любознательных.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2454E8" w:rsidP="002454E8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экскурсия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Ориентирование на местности. Практическая работа.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Форма земной поверхности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Водные богатства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весне. Экскурсия.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гости к весне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Россия на карте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Проект города России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по Москве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Московский кремль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 на НЕВЕ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по планете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по материкам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Страны мира. Проект «Страны мира»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2454E8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Дискуссия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Впереди лето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Проверим себя и оценим свои достижения по разделу Тест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Pr="00603245" w:rsidRDefault="00034EFD" w:rsidP="00034EFD">
            <w:pPr>
              <w:pStyle w:val="a9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«Родословная», «Города России», «Страны мира»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34EFD" w:rsidTr="002454E8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Всего</w:t>
            </w:r>
          </w:p>
        </w:tc>
        <w:tc>
          <w:tcPr>
            <w:tcW w:w="8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ind w:right="55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EFD" w:rsidRDefault="00034EFD" w:rsidP="00034E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 часов</w:t>
            </w:r>
          </w:p>
        </w:tc>
      </w:tr>
    </w:tbl>
    <w:p w:rsidR="00603245" w:rsidRDefault="00603245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03245" w:rsidRDefault="00603245" w:rsidP="00E21D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5048" w:rsidRDefault="000B5048" w:rsidP="002604B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3245" w:rsidRDefault="00603245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34EFD" w:rsidRDefault="00034EFD" w:rsidP="0060324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034EFD" w:rsidSect="00034EFD">
      <w:footerReference w:type="default" r:id="rId9"/>
      <w:pgSz w:w="16838" w:h="11906" w:orient="landscape"/>
      <w:pgMar w:top="1135" w:right="820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74F" w:rsidRDefault="0098574F" w:rsidP="002F1F8D">
      <w:pPr>
        <w:spacing w:after="0" w:line="240" w:lineRule="auto"/>
      </w:pPr>
      <w:r>
        <w:separator/>
      </w:r>
    </w:p>
  </w:endnote>
  <w:endnote w:type="continuationSeparator" w:id="1">
    <w:p w:rsidR="0098574F" w:rsidRDefault="0098574F" w:rsidP="002F1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EFD" w:rsidRDefault="00034EFD">
    <w:pPr>
      <w:pStyle w:val="a5"/>
      <w:jc w:val="center"/>
    </w:pPr>
  </w:p>
  <w:p w:rsidR="00034EFD" w:rsidRDefault="00034EF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74F" w:rsidRDefault="0098574F" w:rsidP="002F1F8D">
      <w:pPr>
        <w:spacing w:after="0" w:line="240" w:lineRule="auto"/>
      </w:pPr>
      <w:r>
        <w:separator/>
      </w:r>
    </w:p>
  </w:footnote>
  <w:footnote w:type="continuationSeparator" w:id="1">
    <w:p w:rsidR="0098574F" w:rsidRDefault="0098574F" w:rsidP="002F1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0498"/>
    <w:multiLevelType w:val="hybridMultilevel"/>
    <w:tmpl w:val="DC449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E05F9"/>
    <w:multiLevelType w:val="hybridMultilevel"/>
    <w:tmpl w:val="DC449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B3802"/>
    <w:multiLevelType w:val="multilevel"/>
    <w:tmpl w:val="AB4C2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6E48C2"/>
    <w:multiLevelType w:val="multilevel"/>
    <w:tmpl w:val="D04CA33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02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">
    <w:nsid w:val="1E3D53A5"/>
    <w:multiLevelType w:val="hybridMultilevel"/>
    <w:tmpl w:val="6902F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41721"/>
    <w:multiLevelType w:val="hybridMultilevel"/>
    <w:tmpl w:val="230E5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A66A29"/>
    <w:multiLevelType w:val="multilevel"/>
    <w:tmpl w:val="08C48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CD3FA9"/>
    <w:multiLevelType w:val="multilevel"/>
    <w:tmpl w:val="0F6045FC"/>
    <w:lvl w:ilvl="0">
      <w:start w:val="2"/>
      <w:numFmt w:val="decimal"/>
      <w:lvlText w:val="%1."/>
      <w:lvlJc w:val="left"/>
      <w:pPr>
        <w:ind w:left="480" w:hanging="480"/>
      </w:pPr>
    </w:lvl>
    <w:lvl w:ilvl="1">
      <w:start w:val="17"/>
      <w:numFmt w:val="decimal"/>
      <w:lvlText w:val="%1.%2."/>
      <w:lvlJc w:val="left"/>
      <w:pPr>
        <w:ind w:left="905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>
    <w:nsid w:val="3F7371CD"/>
    <w:multiLevelType w:val="multilevel"/>
    <w:tmpl w:val="94365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9E035C"/>
    <w:multiLevelType w:val="multilevel"/>
    <w:tmpl w:val="23CEF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826F46"/>
    <w:multiLevelType w:val="multilevel"/>
    <w:tmpl w:val="6C4053C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1">
    <w:nsid w:val="4F0E1433"/>
    <w:multiLevelType w:val="hybridMultilevel"/>
    <w:tmpl w:val="46E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846201"/>
    <w:multiLevelType w:val="multilevel"/>
    <w:tmpl w:val="7D7C9106"/>
    <w:lvl w:ilvl="0">
      <w:start w:val="1"/>
      <w:numFmt w:val="decimal"/>
      <w:lvlText w:val="%1"/>
      <w:lvlJc w:val="left"/>
      <w:pPr>
        <w:ind w:left="360" w:hanging="360"/>
      </w:pPr>
      <w:rPr>
        <w:b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b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b/>
        <w:u w:val="singl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b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b/>
        <w:u w:val="singl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b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b/>
        <w:u w:val="single"/>
      </w:rPr>
    </w:lvl>
  </w:abstractNum>
  <w:abstractNum w:abstractNumId="13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3" w:hanging="360"/>
      </w:pPr>
    </w:lvl>
    <w:lvl w:ilvl="2" w:tplc="0419001B" w:tentative="1">
      <w:start w:val="1"/>
      <w:numFmt w:val="lowerRoman"/>
      <w:lvlText w:val="%3."/>
      <w:lvlJc w:val="right"/>
      <w:pPr>
        <w:ind w:left="2303" w:hanging="180"/>
      </w:pPr>
    </w:lvl>
    <w:lvl w:ilvl="3" w:tplc="0419000F" w:tentative="1">
      <w:start w:val="1"/>
      <w:numFmt w:val="decimal"/>
      <w:lvlText w:val="%4."/>
      <w:lvlJc w:val="left"/>
      <w:pPr>
        <w:ind w:left="3023" w:hanging="360"/>
      </w:pPr>
    </w:lvl>
    <w:lvl w:ilvl="4" w:tplc="04190019" w:tentative="1">
      <w:start w:val="1"/>
      <w:numFmt w:val="lowerLetter"/>
      <w:lvlText w:val="%5."/>
      <w:lvlJc w:val="left"/>
      <w:pPr>
        <w:ind w:left="3743" w:hanging="360"/>
      </w:pPr>
    </w:lvl>
    <w:lvl w:ilvl="5" w:tplc="0419001B" w:tentative="1">
      <w:start w:val="1"/>
      <w:numFmt w:val="lowerRoman"/>
      <w:lvlText w:val="%6."/>
      <w:lvlJc w:val="right"/>
      <w:pPr>
        <w:ind w:left="4463" w:hanging="180"/>
      </w:pPr>
    </w:lvl>
    <w:lvl w:ilvl="6" w:tplc="0419000F" w:tentative="1">
      <w:start w:val="1"/>
      <w:numFmt w:val="decimal"/>
      <w:lvlText w:val="%7."/>
      <w:lvlJc w:val="left"/>
      <w:pPr>
        <w:ind w:left="5183" w:hanging="360"/>
      </w:pPr>
    </w:lvl>
    <w:lvl w:ilvl="7" w:tplc="04190019" w:tentative="1">
      <w:start w:val="1"/>
      <w:numFmt w:val="lowerLetter"/>
      <w:lvlText w:val="%8."/>
      <w:lvlJc w:val="left"/>
      <w:pPr>
        <w:ind w:left="5903" w:hanging="360"/>
      </w:pPr>
    </w:lvl>
    <w:lvl w:ilvl="8" w:tplc="041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4">
    <w:nsid w:val="73722823"/>
    <w:multiLevelType w:val="multilevel"/>
    <w:tmpl w:val="00368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4"/>
  </w:num>
  <w:num w:numId="6">
    <w:abstractNumId w:val="2"/>
    <w:lvlOverride w:ilvl="0"/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2"/>
    </w:lvlOverride>
    <w:lvlOverride w:ilvl="1">
      <w:startOverride w:val="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0"/>
  </w:num>
  <w:num w:numId="16">
    <w:abstractNumId w:val="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7BA0"/>
    <w:rsid w:val="00034EFD"/>
    <w:rsid w:val="00040FFF"/>
    <w:rsid w:val="0006456A"/>
    <w:rsid w:val="00093430"/>
    <w:rsid w:val="000B5048"/>
    <w:rsid w:val="00110014"/>
    <w:rsid w:val="00127279"/>
    <w:rsid w:val="001F2AF4"/>
    <w:rsid w:val="002007B5"/>
    <w:rsid w:val="00207013"/>
    <w:rsid w:val="00237BA0"/>
    <w:rsid w:val="002454E8"/>
    <w:rsid w:val="002604B1"/>
    <w:rsid w:val="002F1F8D"/>
    <w:rsid w:val="00330E74"/>
    <w:rsid w:val="00343C12"/>
    <w:rsid w:val="00376D82"/>
    <w:rsid w:val="003B0B43"/>
    <w:rsid w:val="00481EDF"/>
    <w:rsid w:val="004B59BD"/>
    <w:rsid w:val="005A4829"/>
    <w:rsid w:val="005B0F23"/>
    <w:rsid w:val="005C4392"/>
    <w:rsid w:val="00603245"/>
    <w:rsid w:val="007C0F60"/>
    <w:rsid w:val="007D0E44"/>
    <w:rsid w:val="008A2AE0"/>
    <w:rsid w:val="008D2813"/>
    <w:rsid w:val="0098574F"/>
    <w:rsid w:val="009D3CFD"/>
    <w:rsid w:val="00A16F4C"/>
    <w:rsid w:val="00A57672"/>
    <w:rsid w:val="00AA282F"/>
    <w:rsid w:val="00AB5867"/>
    <w:rsid w:val="00AC697D"/>
    <w:rsid w:val="00AD43D7"/>
    <w:rsid w:val="00AF007A"/>
    <w:rsid w:val="00B75460"/>
    <w:rsid w:val="00B82DE5"/>
    <w:rsid w:val="00BD79DF"/>
    <w:rsid w:val="00C9786C"/>
    <w:rsid w:val="00CB09DA"/>
    <w:rsid w:val="00CB390B"/>
    <w:rsid w:val="00D42E7A"/>
    <w:rsid w:val="00D67191"/>
    <w:rsid w:val="00DC4A1D"/>
    <w:rsid w:val="00DE6868"/>
    <w:rsid w:val="00E21D63"/>
    <w:rsid w:val="00E43BDA"/>
    <w:rsid w:val="00E46266"/>
    <w:rsid w:val="00E516AF"/>
    <w:rsid w:val="00E872B2"/>
    <w:rsid w:val="00F12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24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603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603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3245"/>
  </w:style>
  <w:style w:type="paragraph" w:styleId="a5">
    <w:name w:val="footer"/>
    <w:basedOn w:val="a"/>
    <w:link w:val="a6"/>
    <w:uiPriority w:val="99"/>
    <w:unhideWhenUsed/>
    <w:rsid w:val="006032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3245"/>
  </w:style>
  <w:style w:type="paragraph" w:styleId="a7">
    <w:name w:val="Balloon Text"/>
    <w:basedOn w:val="a"/>
    <w:link w:val="a8"/>
    <w:uiPriority w:val="99"/>
    <w:semiHidden/>
    <w:unhideWhenUsed/>
    <w:rsid w:val="00603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03245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603245"/>
    <w:pPr>
      <w:ind w:left="720"/>
      <w:contextualSpacing/>
    </w:pPr>
  </w:style>
  <w:style w:type="paragraph" w:customStyle="1" w:styleId="c2">
    <w:name w:val="c2"/>
    <w:basedOn w:val="a"/>
    <w:rsid w:val="00603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60324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c0">
    <w:name w:val="c0"/>
    <w:basedOn w:val="a0"/>
    <w:rsid w:val="00603245"/>
  </w:style>
  <w:style w:type="character" w:customStyle="1" w:styleId="FontStyle108">
    <w:name w:val="Font Style108"/>
    <w:rsid w:val="00603245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table" w:styleId="aa">
    <w:name w:val="Table Grid"/>
    <w:basedOn w:val="a1"/>
    <w:uiPriority w:val="59"/>
    <w:rsid w:val="00603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a"/>
    <w:uiPriority w:val="39"/>
    <w:rsid w:val="002604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6">
    <w:name w:val="ParaAttribute16"/>
    <w:uiPriority w:val="99"/>
    <w:rsid w:val="00034EFD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4">
    <w:name w:val="CharAttribute484"/>
    <w:uiPriority w:val="99"/>
    <w:rsid w:val="00034EFD"/>
    <w:rPr>
      <w:rFonts w:ascii="Times New Roman" w:eastAsia="Times New Roman"/>
      <w:i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7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54D1FA-18A4-457D-BE43-E542CBFA2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10</Pages>
  <Words>2444</Words>
  <Characters>13934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Арканова</dc:creator>
  <cp:keywords/>
  <dc:description/>
  <cp:lastModifiedBy>Учитель</cp:lastModifiedBy>
  <cp:revision>12</cp:revision>
  <cp:lastPrinted>2020-08-27T09:15:00Z</cp:lastPrinted>
  <dcterms:created xsi:type="dcterms:W3CDTF">2020-09-06T08:24:00Z</dcterms:created>
  <dcterms:modified xsi:type="dcterms:W3CDTF">2021-09-28T10:32:00Z</dcterms:modified>
</cp:coreProperties>
</file>