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10" w:rsidRDefault="00301710" w:rsidP="00301710">
      <w:pPr>
        <w:shd w:val="clear" w:color="auto" w:fill="FFFFFF"/>
        <w:spacing w:before="331" w:line="245" w:lineRule="exact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  <w:r w:rsidRPr="00301710"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9575800" cy="6964218"/>
            <wp:effectExtent l="0" t="0" r="0" b="0"/>
            <wp:docPr id="4" name="Рисунок 4" descr="D:\Новая папка (3)\Ю И\р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3)\Ю И\р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9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  <w:r w:rsidRPr="00301710"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9744075" cy="7086600"/>
            <wp:effectExtent l="0" t="0" r="0" b="0"/>
            <wp:docPr id="3" name="Рисунок 3" descr="D:\Новая папка (3)\Ю И\р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Ю И\р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43" cy="708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  <w:r w:rsidRPr="00301710"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9575800" cy="6964218"/>
            <wp:effectExtent l="0" t="0" r="0" b="0"/>
            <wp:docPr id="2" name="Рисунок 2" descr="D:\Новая папка (3)\Ю И\р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Ю И\р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9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01710" w:rsidRDefault="00301710" w:rsidP="00553BAA">
      <w:p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53BAA" w:rsidRPr="00301710" w:rsidRDefault="00553BAA" w:rsidP="00301710">
      <w:pPr>
        <w:pStyle w:val="a5"/>
        <w:numPr>
          <w:ilvl w:val="0"/>
          <w:numId w:val="5"/>
        </w:num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0171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553BAA" w:rsidRDefault="00553BAA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55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культурно-языковое наследие России и ответственности людей за сохранение чистоты и богатства родного языка как культурного достояния нации.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зависимости успешного получения высшего филологического образования от уровня владения русским языком.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55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в разных коммуникативных условиях:</w:t>
      </w:r>
    </w:p>
    <w:p w:rsidR="00841349" w:rsidRPr="00841349" w:rsidRDefault="00841349" w:rsidP="00841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видами чтения и </w:t>
      </w:r>
      <w:proofErr w:type="spellStart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841349" w:rsidRPr="00841349" w:rsidRDefault="00841349" w:rsidP="00841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841349" w:rsidRPr="00841349" w:rsidRDefault="00841349" w:rsidP="00841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841349" w:rsidRPr="00841349" w:rsidRDefault="00841349" w:rsidP="00841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получению высшего образования по избранному профилю, подготовка к формам учебно-познавательной деятельности в вузе.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55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народа.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русского языка как духовной, нравственной и культурной ценности народа; как одного из способов приобщения к ценностям национальной и мировой культуры.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всеми видами речевой деятельности: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чтение: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содержания устного и письменного высказывания, основной и дополнительной, явной и скрытой информации;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пониманием основного содержания, с выборочным извлечением информации) в зависимости от коммуникативной задачи;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информационной переработки прочитанных и прослушанных текстов и представление их в виде планов, тезисов, конспектов, аннотаций, рефератов;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письмо: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подготовленное выступление перед аудиторией с докладом; защита проекта, реферата;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коммуникативных и этических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речевого самоконтроля; анализ речи с точки зрения её эффективности в достижении поставленных коммуникативных задач; владение разными способами редактирования текстов.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Освоение базовых понятий функциональной стилистики и культуры речи: функциональные разновидности языка, речевые жанры, речевая деятельность и её основные виды, речевая ситуация и её компоненты, основные условия эффективности речевого общения; литературный язык и </w:t>
      </w: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Проведение различных видов анализа языковых единиц; установление принадлежности текста к определённой функциональной разновидности языка и к определённому жанру; анализ языковых единиц с точки зрения правильности, точности, уместности и выразительности их употребления в речевом высказывании;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Анализ речевого высказывания с точки зрения основных условий эффективности речевого общения; оценка коммуникативной, этической и эстетической стороны речевого высказывания; исправление речевых недочётов, а также нарушений языковых, коммуникативных и этических норм современного литературного языка в чужой и собственной речи.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Углублённый уровень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предметные результаты, что и на базовом уровне, а также: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Освоение основных сведений о лингвистике как науке; о роли старославянского языка в развитии русского языка; о формах существования русского национального языка; понимание современных тенденций в развитии норм русского литературного языка.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Способность объяснять роль лингвистики в формировании научного мировоззрения, её места в кругу научных филологических дисциплин; вклад выдающихся учёных в развитие русистики;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Анализ текстов разной функционально-стилевой и жанровой принадлежности с точки зрения специфики использования в них лексических, морфологических, синтаксических средств; аргументированный выбор языковых средств в текстах разных стилей и жанров; сопоставление текстов разной функционально-стилевой и жанровой принадлежности и формулировка выводов на основе сравнения; оценка коммуникативной и эстетической стороны речевого высказывания.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Анализ языковых единиц с точки зрения требования выразительности речи; осознание эстетического аспекта речевого высказывания; применение эстетических критериев при оценивании разнообразных речевых высказываний, оценка собственной коммуникативной деятельности с эстетических позиций.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Способность анализировать и оценивать состояние речевой культуры, проблемы экологии языка в современном обществе и объяснять пути их решения; характеризовать механизмы взаимообогащения языков в результате взаимодействия национальных культур.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самостоятельно организовывать лингвистический эксперимент, объяснять и грамотно оформлять его результаты</w:t>
      </w:r>
      <w:r w:rsidRPr="0084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участвовать в профессионально ориентированных проектах, конкурсах, олимпиадах.</w:t>
      </w:r>
    </w:p>
    <w:p w:rsidR="00841349" w:rsidRPr="00841349" w:rsidRDefault="00841349" w:rsidP="0084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в качестве основных показателей усвоения курса личностных, </w:t>
      </w:r>
      <w:proofErr w:type="spellStart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вызывает вопросы, связанные с проверкой и оцениванием выделенных показателей. Уже сложившаяся практика введения ФГОС в основную школу показывает, что уровень </w:t>
      </w:r>
      <w:proofErr w:type="spellStart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553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</w:t>
      </w:r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</w:t>
      </w:r>
      <w:proofErr w:type="spellStart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84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и устанавливающих уровень овладения универсальными учебными действиями. Личностные результаты обучения оцениваются без выставления отметки – только на качественном уровне.</w:t>
      </w: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17" w:rsidRPr="00412FB5" w:rsidRDefault="00A47717" w:rsidP="00A47717">
      <w:pPr>
        <w:pStyle w:val="1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17" w:rsidRDefault="00A47717" w:rsidP="00A477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ЯЗЫК КАК СРЕДСТВО ОБЩЕНИЯ (16ч)</w:t>
      </w:r>
    </w:p>
    <w:p w:rsidR="00A47717" w:rsidRDefault="00A47717" w:rsidP="00A477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Русский язык – хранитель духовных ценностей нации (4ч)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Русский язык как один из европейских языков. Русский язык в кругу других славянских языков.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формы существования национального языка.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>
        <w:t>Основные признаки литературного языка.</w:t>
      </w:r>
    </w:p>
    <w:p w:rsidR="00A47717" w:rsidRPr="00BA2F74" w:rsidRDefault="00A47717" w:rsidP="00A47717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пройденного материала(1ч)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РР Сочинение-рассуждение о русском языке.</w:t>
      </w:r>
    </w:p>
    <w:p w:rsidR="00A47717" w:rsidRPr="00BA2F74" w:rsidRDefault="00A47717" w:rsidP="00A47717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изученного в 5—9 классах, подготовка к ЕГЭ (1ч)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Повторение пунктуации.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Речевое общение как социальное явление (4ч)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Социальная роль языка в обществе.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 xml:space="preserve">Монолог, диалог и </w:t>
      </w:r>
      <w:proofErr w:type="spellStart"/>
      <w:r>
        <w:t>полилог</w:t>
      </w:r>
      <w:proofErr w:type="spellEnd"/>
      <w:r>
        <w:t xml:space="preserve"> как основные разновидности речи.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Искусственные языки и их роль в речевом общении. Эсперанто.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Нормы русского литературного языка. Повторение орфографии.</w:t>
      </w:r>
    </w:p>
    <w:p w:rsidR="00A47717" w:rsidRPr="00BA2F74" w:rsidRDefault="00A47717" w:rsidP="00A47717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пройденного материала (2ч)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Диктант с грамматическим заданием.</w:t>
      </w:r>
    </w:p>
    <w:p w:rsidR="00A47717" w:rsidRDefault="00A47717" w:rsidP="00A477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Устная и письменная речь как формы речевого общения (4ч)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особенности устной речи. Основные жанры устной речи.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Различные формы фиксации устной речи (фонетическая транскрипция, интонационная разметка текста, использование современных звукозаписывающих технических средств).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РР Основные требования к письменному тексту.</w:t>
      </w:r>
      <w:r w:rsidR="00055A3A" w:rsidRPr="00BA2F74">
        <w:t xml:space="preserve"> </w:t>
      </w:r>
      <w:r w:rsidRPr="00BA2F74">
        <w:t>Анализ письменного высказывания с целью определения основных его особенностей, характерных для письменной речи.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Интернет-общение как специфическая форма речевого взаимодействия, совмещающего черты устной и письменной речи.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lastRenderedPageBreak/>
        <w:t>Ресурсы Интернета</w:t>
      </w:r>
    </w:p>
    <w:p w:rsidR="00A47717" w:rsidRDefault="00A47717" w:rsidP="00055A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Основные условия эффективного общения (4ч</w:t>
      </w:r>
      <w:r w:rsidR="00055A3A">
        <w:rPr>
          <w:b/>
          <w:bCs/>
        </w:rPr>
        <w:t>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</w:pPr>
      <w:r>
        <w:t>Необходимые условия успешного эффективного общения.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Прецедентные тексты.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Виды вопросов и цель их использования в процессе общения.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Практическая работа (фонетические, лексические средства выразительности речи).</w:t>
      </w:r>
    </w:p>
    <w:p w:rsidR="00A47717" w:rsidRDefault="00A47717" w:rsidP="00A477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ВИДЫ РЕЧЕВОЙ ДЕЯТЕЛЬНОСТИ И НФОРМАЦИОННАЯ ПЕРЕРАБОТКА ТЕКСТА (55ч)</w:t>
      </w:r>
    </w:p>
    <w:p w:rsidR="00A47717" w:rsidRDefault="00A47717" w:rsidP="00055A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Виды речевой деятельности (4ч)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</w:pPr>
      <w:r>
        <w:t>Виды речевой деятельности.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Этапы речевой деятельности.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Анализ памяток-инструкций («Как читать текст, чтобы понять его содержание» и др.)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Нормы русского литературного языка. Повторение орфографии.</w:t>
      </w:r>
    </w:p>
    <w:p w:rsidR="00A47717" w:rsidRPr="00BA2F74" w:rsidRDefault="00A47717" w:rsidP="00055A3A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пройденного материала(1ч)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rPr>
          <w:color w:val="000000"/>
        </w:rPr>
        <w:t>Тест по пройденному материалу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055A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Чтение как вид речевой деятельности (7ч)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виды чтения.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этапы работы с текстом.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Гипертекст и его особенности.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Работа с гипертекстом в условиях использования мультимедийных средств для получения информации.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Ресурсы Интернета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Урок-практикум (орфография).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Комплексный анализ текста «Как и почему менялся русский язык».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Комплексный анализ текста «Как и почему менялся русский язык».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055A3A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 как вид речевой деятельности (7ч</w:t>
      </w:r>
      <w:r w:rsidR="00055A3A">
        <w:rPr>
          <w:b/>
          <w:bCs/>
        </w:rPr>
        <w:t>)</w:t>
      </w:r>
    </w:p>
    <w:p w:rsidR="00A47717" w:rsidRDefault="00A47717" w:rsidP="00A47717">
      <w:pPr>
        <w:pStyle w:val="a3"/>
        <w:spacing w:before="0" w:beforeAutospacing="0" w:after="0" w:afterAutospacing="0"/>
      </w:pPr>
      <w:proofErr w:type="spellStart"/>
      <w:r>
        <w:t>Аудирование</w:t>
      </w:r>
      <w:proofErr w:type="spellEnd"/>
      <w:r>
        <w:t xml:space="preserve"> как процесс восприятия, осмысления и понимания речи говорящего.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 xml:space="preserve">Нерефлексивное и рефлексивное </w:t>
      </w:r>
      <w:proofErr w:type="spellStart"/>
      <w:r>
        <w:t>аудирование</w:t>
      </w:r>
      <w:proofErr w:type="spellEnd"/>
      <w:r>
        <w:t>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приёмы рефлексивного слушания.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 xml:space="preserve">Основные 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 xml:space="preserve">Элементарный анализ накопленного речевого опыта, связанного с преодолением недостатков </w:t>
      </w:r>
      <w:proofErr w:type="spellStart"/>
      <w:r>
        <w:t>аудирования</w:t>
      </w:r>
      <w:proofErr w:type="spellEnd"/>
      <w:r>
        <w:t>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Нормы русского литературного языка. Повторение орфографии.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lastRenderedPageBreak/>
        <w:t>Нормы русского литературного языка. Повторение орфографии.</w:t>
      </w:r>
    </w:p>
    <w:p w:rsidR="00A47717" w:rsidRDefault="00A47717" w:rsidP="00A47717">
      <w:pPr>
        <w:pStyle w:val="a3"/>
        <w:spacing w:before="0" w:beforeAutospacing="0" w:after="0" w:afterAutospacing="0"/>
        <w:jc w:val="center"/>
      </w:pPr>
      <w:r>
        <w:rPr>
          <w:b/>
          <w:bCs/>
          <w:color w:val="4F6228"/>
        </w:rPr>
        <w:t>Повторение и обобщение изученного в 5—9 классах, подготовка к ЕГЭ (1ч)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Повторение орфографии.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Pr="00BA2F74" w:rsidRDefault="00A47717" w:rsidP="00055A3A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пройденного материала (2ч)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Диктант с грамматическим заданием.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055A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Основные способы информационной переработки прочитанного или прослушанного текста (14ч)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способы сжатия исходного текста.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Виды плана.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Тезисы как кратко сформулированные основные положения исходного первичного текста.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Аннотация.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Конспект как краткое связное изложение содержания исходного текста (статьи, параграфа учебника, лекции).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Комплексный анализ текста.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Комплексный анализ текста.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Реферат как письменный доклад или выступление по определённой теме, в котором собрана информация из одного или нескольких источников.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Реферат как письменный доклад или выступление по определённой теме, в котором собрана информация из одного или нескольких источников.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Мультимедийная презентация как синтез текста</w:t>
      </w:r>
      <w:r w:rsidR="00BA2F74">
        <w:t xml:space="preserve"> </w:t>
      </w:r>
      <w:r>
        <w:t>и наглядных материалов.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Ресурсы Интернета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Рецензия как анализ и оценка научного, художественного, кинематографического или музыкального произведения.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Р.р. Написание рецензии на прочитанный или прослушанный текст, а также на просмотренное кинематографическое произведение.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Нормы русского литературного языка. Повторение орфографии.</w:t>
      </w:r>
    </w:p>
    <w:p w:rsidR="00A47717" w:rsidRPr="00BA2F74" w:rsidRDefault="00A47717" w:rsidP="00055A3A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изученного в 5—9 классах, подготовка к ЕГЭ (1ч)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</w:pPr>
      <w:r>
        <w:t>Повторение орфографии.</w:t>
      </w:r>
    </w:p>
    <w:p w:rsidR="00A47717" w:rsidRPr="00BA2F74" w:rsidRDefault="00A47717" w:rsidP="00A47717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пройденного материала (1ч)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</w:pPr>
      <w:r>
        <w:rPr>
          <w:color w:val="000000"/>
        </w:rPr>
        <w:t>Комплексная работа по теме</w:t>
      </w:r>
    </w:p>
    <w:p w:rsidR="00A47717" w:rsidRDefault="00A47717" w:rsidP="00055A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Говорение как вид речевой деятельности (10ч)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</w:pPr>
      <w:r>
        <w:t>Говорение как вид речевой деятельности.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lastRenderedPageBreak/>
        <w:t>Основные качества образцовой речи.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Смыслоразличительная роль интонации в речевом устном высказывании.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Эмфатическое ударение как эмоционально-экспрессивное выделение слова в процессе говорения.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Наблюдение за способами передачи эмфатического ударения в художественном тексте и его ролью в описании душевного состояния персонажа.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Критерии оценивания устного высказывания учащегося. Анализ и оценка устных высказываний в разных ситуациях общения.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Моделирование речевых ситуаций участия в спорах, диспутах, дискуссиях.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виды публичной речи.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Р.р. Публичное выступление.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Практическая работа по редактированию собственного текста. Повторение орфографии.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055A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Письмо как вид речевой деятельности(13ч)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Письмо как вид речевой деятельности. Виды письменных речевых высказываний школьника.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Основные требования в письменной речи.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Из истории эпистолярного жанра.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Культура письменного общения с помощью современных технических средств коммуникации.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Роль орфографии и пунктуации в письменном общении.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Орфография как система правил правописания слов и их форм. Разделы русской орфографии и основные принципы написания (обобщение на основе изученного).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Пунктуация как система правил правописания предложений. Принципы русской пунктуации.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Знаки препинания, их функции.</w:t>
      </w:r>
      <w:r w:rsidR="00055A3A">
        <w:t xml:space="preserve"> </w:t>
      </w:r>
      <w:r>
        <w:t>Вариативность постановки знаков препинания.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Абзац как пунктуационный знак, передающий смысловое членение текста.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</w:p>
    <w:p w:rsidR="00A47717" w:rsidRPr="00BA2F74" w:rsidRDefault="00A47717" w:rsidP="00055A3A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пройденного материала (1ч)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</w:p>
    <w:p w:rsidR="00A47717" w:rsidRPr="00BA2F74" w:rsidRDefault="00A47717" w:rsidP="00A47717">
      <w:pPr>
        <w:pStyle w:val="a3"/>
        <w:spacing w:before="0" w:beforeAutospacing="0" w:after="0" w:afterAutospacing="0"/>
      </w:pPr>
      <w:r w:rsidRPr="00BA2F74">
        <w:t>РР Сочинение-рассуждение по заданному тексту.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Pr="00BA2F74" w:rsidRDefault="00A47717" w:rsidP="00055A3A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>Повторение и обобщение изученного в 5—9 классах, подготовка к ЕГЭ (1ч)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A47717">
      <w:pPr>
        <w:pStyle w:val="a3"/>
        <w:spacing w:before="0" w:beforeAutospacing="0" w:after="0" w:afterAutospacing="0"/>
      </w:pPr>
      <w:r>
        <w:t>Анализ сочинений.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A47717" w:rsidP="00C47B1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ПОВТОРЕНИЕ (14ч)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A47717" w:rsidRDefault="00C47B10" w:rsidP="00A47717">
      <w:pPr>
        <w:pStyle w:val="a3"/>
        <w:spacing w:before="0" w:beforeAutospacing="0" w:after="0" w:afterAutospacing="0"/>
      </w:pPr>
      <w:r>
        <w:t>Повторение орфографии.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Повторение синтаксиса. Словосочетание.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lastRenderedPageBreak/>
        <w:t>Повторение синтаксиса простого предложения.</w:t>
      </w:r>
    </w:p>
    <w:p w:rsidR="00A47717" w:rsidRPr="00BA2F74" w:rsidRDefault="00A47717" w:rsidP="00A47717">
      <w:pPr>
        <w:pStyle w:val="a3"/>
        <w:spacing w:before="0" w:beforeAutospacing="0" w:after="0" w:afterAutospacing="0"/>
      </w:pPr>
      <w:r>
        <w:t>Повторение синтаксиса сложного предложения.</w:t>
      </w:r>
    </w:p>
    <w:p w:rsidR="00A47717" w:rsidRPr="00BA2F74" w:rsidRDefault="00A47717" w:rsidP="00A47717">
      <w:pPr>
        <w:pStyle w:val="a3"/>
        <w:spacing w:before="0" w:beforeAutospacing="0" w:after="0" w:afterAutospacing="0"/>
        <w:jc w:val="center"/>
      </w:pPr>
      <w:r w:rsidRPr="00BA2F74">
        <w:rPr>
          <w:b/>
          <w:bCs/>
        </w:rPr>
        <w:t xml:space="preserve">Повторение и обобщение изученного в </w:t>
      </w:r>
      <w:r w:rsidR="00B12903" w:rsidRPr="00BA2F74">
        <w:rPr>
          <w:b/>
          <w:bCs/>
        </w:rPr>
        <w:t>5—9 классах, подготовка к ЕГЭ (5</w:t>
      </w:r>
      <w:r w:rsidRPr="00BA2F74">
        <w:rPr>
          <w:b/>
          <w:bCs/>
        </w:rPr>
        <w:t>ч)</w:t>
      </w:r>
    </w:p>
    <w:p w:rsidR="00A47717" w:rsidRDefault="00A47717" w:rsidP="00A47717">
      <w:pPr>
        <w:pStyle w:val="a3"/>
        <w:spacing w:before="0" w:beforeAutospacing="0" w:after="0" w:afterAutospacing="0"/>
      </w:pPr>
      <w:r>
        <w:t>Подготовка к ЕГЭ</w:t>
      </w:r>
    </w:p>
    <w:p w:rsidR="00A47717" w:rsidRDefault="00A47717" w:rsidP="00A47717">
      <w:pPr>
        <w:pStyle w:val="a3"/>
        <w:spacing w:before="0" w:beforeAutospacing="0" w:after="0" w:afterAutospacing="0"/>
      </w:pP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49" w:rsidRPr="00841349" w:rsidRDefault="00841349" w:rsidP="0084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03" w:rsidRDefault="00B12903" w:rsidP="00B1290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B12903" w:rsidRDefault="00B12903" w:rsidP="00B12903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B12903" w:rsidRDefault="00B12903" w:rsidP="00B1290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воспитании детей возможности школьного урока.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B12903" w:rsidRDefault="00B12903" w:rsidP="00B1290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Инициировать и поддерживать ученическое самоуправление как на уровне школы, так и на уровне классных сообществ.</w:t>
      </w:r>
    </w:p>
    <w:p w:rsidR="00B12903" w:rsidRPr="002F7512" w:rsidRDefault="00B12903" w:rsidP="00B12903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3.1Тематическое планирование с указанием количества часов, отводимых на освоение каждой темы.</w:t>
      </w:r>
    </w:p>
    <w:p w:rsidR="00B12903" w:rsidRPr="00AF1351" w:rsidRDefault="00B12903" w:rsidP="00B1290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574"/>
        <w:gridCol w:w="993"/>
        <w:gridCol w:w="2987"/>
      </w:tblGrid>
      <w:tr w:rsidR="00B12903" w:rsidRPr="00AF1351" w:rsidTr="00B12903">
        <w:trPr>
          <w:trHeight w:val="5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E46">
              <w:rPr>
                <w:rFonts w:ascii="Times New Roman" w:hAnsi="Times New Roman"/>
                <w:sz w:val="24"/>
                <w:szCs w:val="24"/>
              </w:rPr>
              <w:t>Модуль воспитательной программы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E46">
              <w:rPr>
                <w:rFonts w:ascii="Times New Roman" w:hAnsi="Times New Roman"/>
                <w:sz w:val="24"/>
                <w:szCs w:val="24"/>
              </w:rPr>
              <w:t xml:space="preserve"> «Школьный урок»</w:t>
            </w: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B12903" w:rsidRDefault="00B12903" w:rsidP="00B1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один из европейских языков. Русский язык в кругу других славянских языков.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существования национального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2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A" w:rsidRPr="00841349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литературного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Сочинение-рассуждение о русском языке.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3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пунктуации.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 языка в обществе.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AF1351" w:rsidRDefault="00F8137A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1349">
              <w:rPr>
                <w:rFonts w:ascii="Times New Roman" w:hAnsi="Times New Roman"/>
                <w:sz w:val="24"/>
                <w:szCs w:val="24"/>
              </w:rPr>
              <w:t xml:space="preserve">Монолог, диалог и </w:t>
            </w:r>
            <w:proofErr w:type="spellStart"/>
            <w:r w:rsidRPr="00841349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841349">
              <w:rPr>
                <w:rFonts w:ascii="Times New Roman" w:hAnsi="Times New Roman"/>
                <w:sz w:val="24"/>
                <w:szCs w:val="24"/>
              </w:rPr>
              <w:t xml:space="preserve"> как основные разновидности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A" w:rsidRPr="00841349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языки и их роль в речевом общении. Эсперанто.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A" w:rsidRPr="00841349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языка. Повторение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11</w:t>
            </w:r>
            <w:r w:rsidR="00F8137A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F8137A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A" w:rsidRPr="00841349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устной речи. Основные жанры устной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6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формы фиксации устной речи (фонетическая транскрипция, интонационная разметка текста, использование современных звукозаписывающих технических средств).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Основные требования к письменному тексту. Анализ письменного высказывания с целью определения основных его особенностей, характерных для письменной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A" w:rsidRPr="00841349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Интернет-общение как специфическая форма речевого взаимодействия, совмещающего черты устной и письменной речи.</w:t>
            </w:r>
          </w:p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успешного эффективного общения.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F8137A" w:rsidRDefault="00F8137A" w:rsidP="00F8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Прецедентные тексты.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вопросов и цель их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в процессе общения.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(фонетические, лексические средства выразительности речи).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речевой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43" w:rsidRPr="00841349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памяток-инструкций («Как читать текст, чтобы понять его содержание» и др.)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4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43" w:rsidRPr="00841349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языка. Повторение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пройденному материалу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43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работы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 и его особенности.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43" w:rsidRPr="00841349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гипертекстом в условиях использования мультимедийных средств для получения информации.</w:t>
            </w:r>
          </w:p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(орфография).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43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анализ текста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почему менялся русский язык».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процесс восприятия, осмыслен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понимания речи говорящего.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Нерефлексив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и рефлексивное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рефлексивного слушания.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ое, ознакомительное, детальное.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Элементарный анализ накопленного речевого опыта, связанного с преодоле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недостатков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языка. Повторение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43" w:rsidRPr="00301710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43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4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сжатия исходного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3" w:rsidRPr="00AF1351" w:rsidRDefault="00893D4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информационной переработки текста и преобразования его на основе сокращения: составление плана, тезисов, аннотации,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конспекта, реферата, рецензии.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893D43" w:rsidRDefault="00893D43" w:rsidP="0089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как кратко сформулированные основные 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исходного первичного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D1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D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2D1" w:rsidRPr="00841349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как краткое связное изложение содержания исходного текста (стать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параграфа учебника, лекции).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сный анализ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как письменный доклад или выступление по определённой теме, в котором собрана информация из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или нескольких источников.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BA2F74" w:rsidRDefault="00BA2F74" w:rsidP="00BA2F74">
            <w:pPr>
              <w:shd w:val="clear" w:color="auto" w:fill="FFFFFF"/>
              <w:spacing w:after="300" w:line="240" w:lineRule="auto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A2F74">
              <w:rPr>
                <w:rFonts w:ascii="OpenSans" w:eastAsia="Times New Roman" w:hAnsi="OpenSans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Язык</w:t>
            </w:r>
            <w:r w:rsidRPr="00BA2F74"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</w:t>
            </w:r>
            <w:r w:rsidRPr="00BA2F74">
              <w:rPr>
                <w:rFonts w:ascii="OpenSans" w:eastAsia="Times New Roman" w:hAnsi="OpenSans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до</w:t>
            </w:r>
            <w:r w:rsidRPr="00BA2F74"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BA2F74">
              <w:rPr>
                <w:rFonts w:ascii="OpenSans" w:eastAsia="Times New Roman" w:hAnsi="OpenSans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Киева доведёт. Древняя Греция. </w:t>
            </w:r>
            <w:r w:rsidRPr="00BA2F74">
              <w:rPr>
                <w:rFonts w:ascii="OpenSans" w:eastAsia="Times New Roman" w:hAnsi="OpenSans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Фразеология"</w:t>
            </w:r>
            <w:r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 с историей)</w:t>
            </w: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D1" w:rsidRPr="00841349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 как синтез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наглядных материалов.</w:t>
            </w:r>
          </w:p>
          <w:p w:rsidR="000E12D1" w:rsidRPr="00841349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Интернета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D1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D1" w:rsidRPr="00841349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как анализ и оценка научного, художественного, кинематографического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музыкального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301710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0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рецензии на прочитанный или прослушанный текст, а также на просмотренное кинематографическое произведение.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языка. Повторение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5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как вид речевой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овные качества образцовой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речевом устном высказывании.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D1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D1" w:rsidRPr="00841349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Эмфатическое ударение как эмоционально-экспрессивное выделе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в процессе говорения.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способами передачи эмфатического ударения в художественном тексте и его ролью в описании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душевного состояния персонажа.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D1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D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D1" w:rsidRPr="00841349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устного высказывания учащегося. Анализ и оценка устных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разных ситуациях общения.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речевых ситуаций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спорах, диспутах, дискуссиях.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публичной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0E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Публичное выступление.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A2F74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«Высказывания»+ презентация (информатика)</w:t>
            </w: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редактированию собственного текста. Повторение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0E12D1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как вид речевой деятельности. Виды письменных речевых высказываний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D1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D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D1" w:rsidRPr="00841349" w:rsidRDefault="000E12D1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письменной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D1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D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D1" w:rsidRPr="00841349" w:rsidRDefault="00973886" w:rsidP="000E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эпистолярного жанра.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1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0E12D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973886" w:rsidRDefault="00973886" w:rsidP="009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письменного общения с помощью современных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хнических средств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03026D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bookmarkStart w:id="0" w:name="_GoBack"/>
            <w:bookmarkEnd w:id="0"/>
          </w:p>
        </w:tc>
      </w:tr>
      <w:tr w:rsidR="00973886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86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86" w:rsidRPr="00841349" w:rsidRDefault="00973886" w:rsidP="009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орфографии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унктуации в письменном общении.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6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6" w:rsidRPr="00AF1351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973886" w:rsidRDefault="00973886" w:rsidP="009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на основе изученного).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886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86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86" w:rsidRPr="00841349" w:rsidRDefault="00973886" w:rsidP="009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на основе изученного).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6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6" w:rsidRPr="00AF1351" w:rsidRDefault="00973886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76</w:t>
            </w:r>
            <w:r w:rsidR="00D20C61">
              <w:rPr>
                <w:rFonts w:ascii="Times New Roman" w:hAnsi="Times New Roman"/>
                <w:sz w:val="24"/>
                <w:szCs w:val="24"/>
              </w:rPr>
              <w:t>-78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03" w:rsidRPr="00D20C61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правописания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 Принципы русской пунктуации.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61" w:rsidRPr="00841349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препинания, их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постановки знаков препинания.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A2F74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D20C61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правописания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 Принципы русской пунктуации.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D20C61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как пунктуационный знак, 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смысловое членение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D20C61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Сочинение-рассуждение по заданному тексту.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61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6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61" w:rsidRPr="00D20C61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1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85</w:t>
            </w:r>
            <w:r w:rsidR="00D20C61">
              <w:rPr>
                <w:rFonts w:ascii="Times New Roman" w:hAnsi="Times New Roman"/>
                <w:sz w:val="24"/>
                <w:szCs w:val="24"/>
              </w:rPr>
              <w:t>-88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3" w:rsidRPr="00D20C61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61" w:rsidRPr="00841349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синтаксиса. Словосочетание.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61" w:rsidRPr="00841349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синтаксиса простого предложения.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95</w:t>
            </w:r>
            <w:r w:rsidR="00D20C61">
              <w:rPr>
                <w:rFonts w:ascii="Times New Roman" w:hAnsi="Times New Roman"/>
                <w:sz w:val="24"/>
                <w:szCs w:val="24"/>
              </w:rPr>
              <w:t>-98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C61" w:rsidRPr="00841349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синтаксиса сложного предложения.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03" w:rsidRPr="00AF1351" w:rsidTr="00B12903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99</w:t>
            </w:r>
            <w:r w:rsidR="00D20C61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61" w:rsidRPr="00841349" w:rsidRDefault="00D20C61" w:rsidP="00D2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D20C61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3" w:rsidRPr="00AF1351" w:rsidRDefault="00B12903" w:rsidP="00B129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505" w:rsidRDefault="00FE3505" w:rsidP="00841349">
      <w:pPr>
        <w:spacing w:after="0"/>
      </w:pPr>
    </w:p>
    <w:sectPr w:rsidR="00FE3505" w:rsidSect="00841349">
      <w:pgSz w:w="16838" w:h="11906" w:orient="landscape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3234"/>
    <w:multiLevelType w:val="multilevel"/>
    <w:tmpl w:val="5D1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513B6"/>
    <w:multiLevelType w:val="multilevel"/>
    <w:tmpl w:val="C6D4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917AE"/>
    <w:multiLevelType w:val="multilevel"/>
    <w:tmpl w:val="4E1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12BFB"/>
    <w:multiLevelType w:val="multilevel"/>
    <w:tmpl w:val="FBC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51BC3"/>
    <w:multiLevelType w:val="multilevel"/>
    <w:tmpl w:val="5DA4C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CD604C"/>
    <w:multiLevelType w:val="multilevel"/>
    <w:tmpl w:val="5DA4C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E3D3512"/>
    <w:multiLevelType w:val="hybridMultilevel"/>
    <w:tmpl w:val="2E364332"/>
    <w:lvl w:ilvl="0" w:tplc="67D4956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49"/>
    <w:rsid w:val="0003026D"/>
    <w:rsid w:val="00055A3A"/>
    <w:rsid w:val="000E12D1"/>
    <w:rsid w:val="002A5049"/>
    <w:rsid w:val="00301710"/>
    <w:rsid w:val="00553BAA"/>
    <w:rsid w:val="00841349"/>
    <w:rsid w:val="00893D43"/>
    <w:rsid w:val="009358C7"/>
    <w:rsid w:val="00973886"/>
    <w:rsid w:val="00A47717"/>
    <w:rsid w:val="00B12903"/>
    <w:rsid w:val="00BA2F74"/>
    <w:rsid w:val="00C47B10"/>
    <w:rsid w:val="00D20C61"/>
    <w:rsid w:val="00F8137A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026D"/>
  <w15:docId w15:val="{22A40829-E688-4078-AFEA-9A22ACA9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3BAA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A47717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6">
    <w:name w:val="No Spacing"/>
    <w:uiPriority w:val="1"/>
    <w:qFormat/>
    <w:rsid w:val="00B129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4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dcterms:created xsi:type="dcterms:W3CDTF">2021-10-05T18:27:00Z</dcterms:created>
  <dcterms:modified xsi:type="dcterms:W3CDTF">2021-10-07T10:57:00Z</dcterms:modified>
</cp:coreProperties>
</file>