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F8" w:rsidRDefault="00FE53F8" w:rsidP="00D8393C">
      <w:pPr>
        <w:suppressAutoHyphens/>
        <w:spacing w:after="0" w:line="240" w:lineRule="auto"/>
        <w:rPr>
          <w:rFonts w:ascii="Times New Roman" w:eastAsia="Calibri" w:hAnsi="Times New Roman" w:cs="Times New Roman"/>
          <w:b/>
          <w:bCs/>
          <w:sz w:val="28"/>
          <w:szCs w:val="28"/>
        </w:rPr>
      </w:pPr>
    </w:p>
    <w:p w:rsidR="00424F4F" w:rsidRDefault="00424F4F" w:rsidP="00D8393C">
      <w:pPr>
        <w:suppressAutoHyphens/>
        <w:spacing w:after="0" w:line="240" w:lineRule="auto"/>
        <w:rPr>
          <w:rFonts w:ascii="Times New Roman" w:eastAsia="Calibri" w:hAnsi="Times New Roman" w:cs="Times New Roman"/>
          <w:b/>
          <w:bCs/>
          <w:sz w:val="28"/>
          <w:szCs w:val="28"/>
        </w:rPr>
      </w:pPr>
      <w:r w:rsidRPr="00424F4F">
        <w:rPr>
          <w:rFonts w:ascii="Times New Roman" w:eastAsia="Calibri" w:hAnsi="Times New Roman" w:cs="Times New Roman"/>
          <w:b/>
          <w:bCs/>
          <w:noProof/>
          <w:sz w:val="28"/>
          <w:szCs w:val="28"/>
          <w:lang w:eastAsia="ru-RU"/>
        </w:rPr>
        <w:drawing>
          <wp:inline distT="0" distB="0" distL="0" distR="0">
            <wp:extent cx="6229657" cy="8568832"/>
            <wp:effectExtent l="0" t="0" r="0" b="3810"/>
            <wp:docPr id="2" name="Рисунок 2" descr="C:\Users\Садик\Documents\Scanned Documents\Рисунок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ик\Documents\Scanned Documents\Рисунок (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0625" cy="8570164"/>
                    </a:xfrm>
                    <a:prstGeom prst="rect">
                      <a:avLst/>
                    </a:prstGeom>
                    <a:noFill/>
                    <a:ln>
                      <a:noFill/>
                    </a:ln>
                  </pic:spPr>
                </pic:pic>
              </a:graphicData>
            </a:graphic>
          </wp:inline>
        </w:drawing>
      </w:r>
    </w:p>
    <w:p w:rsidR="00424F4F" w:rsidRPr="00FE53F8" w:rsidRDefault="00424F4F" w:rsidP="00D8393C">
      <w:pPr>
        <w:suppressAutoHyphens/>
        <w:spacing w:after="0" w:line="240" w:lineRule="auto"/>
        <w:rPr>
          <w:rFonts w:ascii="Times New Roman" w:eastAsia="Calibri" w:hAnsi="Times New Roman" w:cs="Times New Roman"/>
          <w:b/>
          <w:bCs/>
          <w:sz w:val="28"/>
          <w:szCs w:val="28"/>
        </w:rPr>
      </w:pPr>
      <w:bookmarkStart w:id="0" w:name="_GoBack"/>
      <w:bookmarkEnd w:id="0"/>
    </w:p>
    <w:p w:rsidR="00FE53F8" w:rsidRPr="00FE53F8" w:rsidRDefault="00FE53F8" w:rsidP="00FE53F8">
      <w:pPr>
        <w:suppressAutoHyphens/>
        <w:spacing w:after="0" w:line="240" w:lineRule="auto"/>
        <w:jc w:val="center"/>
        <w:rPr>
          <w:rFonts w:ascii="Times New Roman" w:eastAsia="Calibri" w:hAnsi="Times New Roman" w:cs="Times New Roman"/>
          <w:b/>
          <w:bCs/>
          <w:sz w:val="28"/>
          <w:szCs w:val="28"/>
        </w:rPr>
      </w:pPr>
      <w:r w:rsidRPr="00FE53F8">
        <w:rPr>
          <w:rFonts w:ascii="Times New Roman" w:eastAsia="Calibri" w:hAnsi="Times New Roman" w:cs="Times New Roman"/>
          <w:b/>
          <w:bCs/>
          <w:sz w:val="28"/>
          <w:szCs w:val="28"/>
        </w:rPr>
        <w:lastRenderedPageBreak/>
        <w:t xml:space="preserve">Содержание Программы развития  </w:t>
      </w:r>
    </w:p>
    <w:p w:rsidR="00FE53F8" w:rsidRPr="00FE53F8" w:rsidRDefault="00FE53F8" w:rsidP="00FE53F8">
      <w:pPr>
        <w:suppressAutoHyphens/>
        <w:spacing w:after="0" w:line="240" w:lineRule="auto"/>
        <w:jc w:val="center"/>
        <w:rPr>
          <w:rFonts w:ascii="Times New Roman" w:eastAsia="Times New Roman" w:hAnsi="Times New Roman" w:cs="Times New Roman"/>
          <w:b/>
          <w:sz w:val="28"/>
          <w:szCs w:val="28"/>
          <w:lang w:eastAsia="ar-SA"/>
        </w:rPr>
      </w:pPr>
      <w:r w:rsidRPr="00FE53F8">
        <w:rPr>
          <w:rFonts w:ascii="Times New Roman" w:eastAsia="Calibri" w:hAnsi="Times New Roman" w:cs="Times New Roman"/>
          <w:b/>
          <w:bCs/>
          <w:sz w:val="28"/>
          <w:szCs w:val="28"/>
        </w:rPr>
        <w:t>на 2021-2026 года в</w:t>
      </w:r>
      <w:r w:rsidRPr="00FE53F8">
        <w:rPr>
          <w:rFonts w:ascii="Calibri" w:eastAsia="Calibri" w:hAnsi="Calibri" w:cs="Times New Roman"/>
        </w:rPr>
        <w:t xml:space="preserve"> </w:t>
      </w:r>
      <w:r w:rsidRPr="00FE53F8">
        <w:rPr>
          <w:rFonts w:ascii="Times New Roman" w:eastAsia="Calibri" w:hAnsi="Times New Roman" w:cs="Times New Roman"/>
          <w:b/>
          <w:bCs/>
          <w:sz w:val="28"/>
          <w:szCs w:val="28"/>
        </w:rPr>
        <w:t>Черноковском д/с «Латочка»</w:t>
      </w:r>
      <w:r w:rsidR="002F12AA">
        <w:rPr>
          <w:rFonts w:ascii="Times New Roman" w:eastAsia="Calibri" w:hAnsi="Times New Roman" w:cs="Times New Roman"/>
          <w:b/>
          <w:bCs/>
          <w:sz w:val="28"/>
          <w:szCs w:val="28"/>
        </w:rPr>
        <w:t xml:space="preserve"> и группах ГКП</w:t>
      </w:r>
      <w:r w:rsidRPr="00FE53F8">
        <w:rPr>
          <w:rFonts w:ascii="Times New Roman" w:eastAsia="Calibri" w:hAnsi="Times New Roman" w:cs="Times New Roman"/>
          <w:b/>
          <w:bCs/>
          <w:sz w:val="28"/>
          <w:szCs w:val="28"/>
        </w:rPr>
        <w:t xml:space="preserve"> филиал</w:t>
      </w:r>
      <w:r w:rsidR="002F12AA">
        <w:rPr>
          <w:rFonts w:ascii="Times New Roman" w:eastAsia="Calibri" w:hAnsi="Times New Roman" w:cs="Times New Roman"/>
          <w:b/>
          <w:bCs/>
          <w:sz w:val="28"/>
          <w:szCs w:val="28"/>
        </w:rPr>
        <w:t>ов МАОУ Вагайской</w:t>
      </w:r>
      <w:r w:rsidRPr="00FE53F8">
        <w:rPr>
          <w:rFonts w:ascii="Times New Roman" w:eastAsia="Calibri" w:hAnsi="Times New Roman" w:cs="Times New Roman"/>
          <w:b/>
          <w:bCs/>
          <w:sz w:val="28"/>
          <w:szCs w:val="28"/>
        </w:rPr>
        <w:t xml:space="preserve"> СОШ</w:t>
      </w:r>
    </w:p>
    <w:p w:rsidR="00FE53F8" w:rsidRPr="00FE53F8" w:rsidRDefault="00FE53F8" w:rsidP="00FE53F8">
      <w:pPr>
        <w:suppressAutoHyphens/>
        <w:spacing w:after="0" w:line="240" w:lineRule="auto"/>
        <w:jc w:val="both"/>
        <w:rPr>
          <w:rFonts w:ascii="Times New Roman" w:eastAsia="Times New Roman" w:hAnsi="Times New Roman" w:cs="Times New Roman"/>
          <w:b/>
          <w:sz w:val="28"/>
          <w:szCs w:val="28"/>
          <w:lang w:eastAsia="ar-SA"/>
        </w:rPr>
      </w:pPr>
    </w:p>
    <w:p w:rsidR="00FE53F8" w:rsidRPr="00FE53F8" w:rsidRDefault="00FE53F8" w:rsidP="00FE53F8">
      <w:pPr>
        <w:suppressAutoHyphens/>
        <w:spacing w:after="0" w:line="240" w:lineRule="auto"/>
        <w:jc w:val="both"/>
        <w:rPr>
          <w:rFonts w:ascii="Georgia" w:eastAsia="Times New Roman" w:hAnsi="Georgia" w:cs="Times New Roman"/>
          <w:b/>
          <w:sz w:val="28"/>
          <w:szCs w:val="28"/>
          <w:lang w:eastAsia="ar-SA"/>
        </w:rPr>
      </w:pPr>
    </w:p>
    <w:tbl>
      <w:tblPr>
        <w:tblStyle w:val="a3"/>
        <w:tblW w:w="9889" w:type="dxa"/>
        <w:tblLayout w:type="fixed"/>
        <w:tblLook w:val="04A0" w:firstRow="1" w:lastRow="0" w:firstColumn="1" w:lastColumn="0" w:noHBand="0" w:noVBand="1"/>
      </w:tblPr>
      <w:tblGrid>
        <w:gridCol w:w="1242"/>
        <w:gridCol w:w="6804"/>
        <w:gridCol w:w="1843"/>
      </w:tblGrid>
      <w:tr w:rsidR="00FE53F8" w:rsidRPr="00FE53F8" w:rsidTr="00B73067">
        <w:tc>
          <w:tcPr>
            <w:tcW w:w="1242" w:type="dxa"/>
          </w:tcPr>
          <w:p w:rsidR="00FE53F8" w:rsidRPr="00FE53F8" w:rsidRDefault="00FE53F8" w:rsidP="00FE53F8">
            <w:pPr>
              <w:suppressAutoHyphens/>
              <w:jc w:val="both"/>
              <w:rPr>
                <w:rFonts w:ascii="Georgia" w:eastAsia="Times New Roman" w:hAnsi="Georgia" w:cs="Times New Roman"/>
                <w:b/>
                <w:sz w:val="28"/>
                <w:szCs w:val="28"/>
                <w:lang w:eastAsia="ar-SA"/>
              </w:rPr>
            </w:pPr>
          </w:p>
        </w:tc>
        <w:tc>
          <w:tcPr>
            <w:tcW w:w="6804" w:type="dxa"/>
          </w:tcPr>
          <w:p w:rsidR="00FE53F8" w:rsidRPr="00FE53F8" w:rsidRDefault="00FE53F8" w:rsidP="00FE53F8">
            <w:pPr>
              <w:suppressAutoHyphens/>
              <w:jc w:val="center"/>
              <w:rPr>
                <w:rFonts w:ascii="Georgia" w:eastAsia="Times New Roman" w:hAnsi="Georgia" w:cs="Times New Roman"/>
                <w:b/>
                <w:sz w:val="28"/>
                <w:szCs w:val="28"/>
                <w:lang w:eastAsia="ar-SA"/>
              </w:rPr>
            </w:pPr>
            <w:r w:rsidRPr="00FE53F8">
              <w:rPr>
                <w:rFonts w:ascii="Georgia" w:eastAsia="Times New Roman" w:hAnsi="Georgia" w:cs="Times New Roman"/>
                <w:b/>
                <w:sz w:val="28"/>
                <w:szCs w:val="28"/>
                <w:lang w:eastAsia="ar-SA"/>
              </w:rPr>
              <w:t>Содержание</w:t>
            </w:r>
          </w:p>
        </w:tc>
        <w:tc>
          <w:tcPr>
            <w:tcW w:w="1843" w:type="dxa"/>
          </w:tcPr>
          <w:p w:rsidR="00FE53F8" w:rsidRPr="00FE53F8" w:rsidRDefault="00FE53F8" w:rsidP="00FE53F8">
            <w:pPr>
              <w:suppressAutoHyphens/>
              <w:jc w:val="both"/>
              <w:rPr>
                <w:rFonts w:ascii="Georgia" w:eastAsia="Times New Roman" w:hAnsi="Georgia" w:cs="Times New Roman"/>
                <w:b/>
                <w:sz w:val="28"/>
                <w:szCs w:val="28"/>
                <w:lang w:eastAsia="ar-SA"/>
              </w:rPr>
            </w:pPr>
            <w:r w:rsidRPr="00FE53F8">
              <w:rPr>
                <w:rFonts w:ascii="Georgia" w:eastAsia="Times New Roman" w:hAnsi="Georgia" w:cs="Times New Roman"/>
                <w:b/>
                <w:sz w:val="28"/>
                <w:szCs w:val="28"/>
                <w:lang w:eastAsia="ar-SA"/>
              </w:rPr>
              <w:t>Страница</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b/>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Пояснительная записка</w:t>
            </w:r>
          </w:p>
        </w:tc>
        <w:tc>
          <w:tcPr>
            <w:tcW w:w="1843" w:type="dxa"/>
          </w:tcPr>
          <w:p w:rsidR="00FE53F8" w:rsidRPr="00FE53F8" w:rsidRDefault="00B32722"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3</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Паспорт Программы развития на 2021-2026 уч.г.</w:t>
            </w:r>
          </w:p>
        </w:tc>
        <w:tc>
          <w:tcPr>
            <w:tcW w:w="1843" w:type="dxa"/>
          </w:tcPr>
          <w:p w:rsidR="00FE53F8" w:rsidRPr="00FE53F8" w:rsidRDefault="00B32722"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4</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Информационная справка об учреждении</w:t>
            </w:r>
          </w:p>
        </w:tc>
        <w:tc>
          <w:tcPr>
            <w:tcW w:w="1843" w:type="dxa"/>
          </w:tcPr>
          <w:p w:rsidR="00FE53F8" w:rsidRPr="00FE53F8" w:rsidRDefault="00B32722"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7</w:t>
            </w:r>
          </w:p>
        </w:tc>
      </w:tr>
      <w:tr w:rsidR="0051296C" w:rsidRPr="00FE53F8" w:rsidTr="00B73067">
        <w:tc>
          <w:tcPr>
            <w:tcW w:w="1242" w:type="dxa"/>
          </w:tcPr>
          <w:p w:rsidR="0051296C" w:rsidRPr="0051296C" w:rsidRDefault="0051296C" w:rsidP="0051296C">
            <w:pPr>
              <w:pStyle w:val="a5"/>
              <w:numPr>
                <w:ilvl w:val="0"/>
                <w:numId w:val="32"/>
              </w:numPr>
              <w:jc w:val="both"/>
              <w:rPr>
                <w:rFonts w:ascii="Georgia" w:hAnsi="Georgia"/>
                <w:sz w:val="28"/>
                <w:szCs w:val="28"/>
              </w:rPr>
            </w:pPr>
          </w:p>
        </w:tc>
        <w:tc>
          <w:tcPr>
            <w:tcW w:w="6804" w:type="dxa"/>
          </w:tcPr>
          <w:p w:rsidR="0051296C" w:rsidRPr="00FE53F8" w:rsidRDefault="0051296C" w:rsidP="00FE53F8">
            <w:pPr>
              <w:suppressAutoHyphens/>
              <w:rPr>
                <w:rFonts w:ascii="Georgia" w:eastAsia="Times New Roman" w:hAnsi="Georgia" w:cs="Times New Roman"/>
                <w:sz w:val="28"/>
                <w:szCs w:val="28"/>
                <w:lang w:eastAsia="ar-SA"/>
              </w:rPr>
            </w:pPr>
            <w:r>
              <w:rPr>
                <w:rFonts w:ascii="Georgia" w:eastAsia="Times New Roman" w:hAnsi="Georgia" w:cs="Times New Roman"/>
                <w:sz w:val="28"/>
                <w:szCs w:val="28"/>
                <w:lang w:eastAsia="ar-SA"/>
              </w:rPr>
              <w:t>Анализ деятельности ДОУ</w:t>
            </w:r>
          </w:p>
        </w:tc>
        <w:tc>
          <w:tcPr>
            <w:tcW w:w="1843" w:type="dxa"/>
          </w:tcPr>
          <w:p w:rsidR="0051296C" w:rsidRDefault="0051296C" w:rsidP="00FE53F8">
            <w:pPr>
              <w:suppressAutoHyphens/>
              <w:jc w:val="center"/>
              <w:rPr>
                <w:rFonts w:ascii="Georgia" w:eastAsia="Times New Roman" w:hAnsi="Georgia" w:cs="Times New Roman"/>
                <w:sz w:val="28"/>
                <w:szCs w:val="28"/>
                <w:lang w:eastAsia="ar-SA"/>
              </w:rPr>
            </w:pPr>
          </w:p>
        </w:tc>
      </w:tr>
      <w:tr w:rsidR="0051296C" w:rsidRPr="00FE53F8" w:rsidTr="00B73067">
        <w:tc>
          <w:tcPr>
            <w:tcW w:w="1242" w:type="dxa"/>
          </w:tcPr>
          <w:p w:rsidR="0051296C" w:rsidRPr="0051296C" w:rsidRDefault="0051296C" w:rsidP="0051296C">
            <w:pPr>
              <w:pStyle w:val="a5"/>
              <w:numPr>
                <w:ilvl w:val="0"/>
                <w:numId w:val="32"/>
              </w:numPr>
              <w:jc w:val="both"/>
              <w:rPr>
                <w:rFonts w:ascii="Georgia" w:hAnsi="Georgia"/>
                <w:sz w:val="28"/>
                <w:szCs w:val="28"/>
              </w:rPr>
            </w:pPr>
          </w:p>
        </w:tc>
        <w:tc>
          <w:tcPr>
            <w:tcW w:w="6804" w:type="dxa"/>
          </w:tcPr>
          <w:p w:rsidR="0051296C" w:rsidRPr="00FE53F8" w:rsidRDefault="00424F4F" w:rsidP="00FE53F8">
            <w:pPr>
              <w:suppressAutoHyphens/>
              <w:rPr>
                <w:rFonts w:ascii="Georgia" w:eastAsia="Times New Roman" w:hAnsi="Georgia" w:cs="Times New Roman"/>
                <w:sz w:val="28"/>
                <w:szCs w:val="28"/>
                <w:lang w:eastAsia="ar-SA"/>
              </w:rPr>
            </w:pPr>
            <w:r>
              <w:rPr>
                <w:rFonts w:ascii="Georgia" w:eastAsia="Times New Roman" w:hAnsi="Georgia" w:cs="Times New Roman"/>
                <w:sz w:val="28"/>
                <w:szCs w:val="28"/>
                <w:lang w:eastAsia="ar-SA"/>
              </w:rPr>
              <w:t>Анализ п</w:t>
            </w:r>
            <w:r w:rsidR="0051296C" w:rsidRPr="0051296C">
              <w:rPr>
                <w:rFonts w:ascii="Georgia" w:eastAsia="Times New Roman" w:hAnsi="Georgia" w:cs="Times New Roman"/>
                <w:sz w:val="28"/>
                <w:szCs w:val="28"/>
                <w:lang w:eastAsia="ar-SA"/>
              </w:rPr>
              <w:t>рограммно-методическое и материально-техническое обеспечение образовательной деятельности ДОУ. Предметно-развивающая среда ДОУ</w:t>
            </w:r>
          </w:p>
        </w:tc>
        <w:tc>
          <w:tcPr>
            <w:tcW w:w="1843" w:type="dxa"/>
          </w:tcPr>
          <w:p w:rsidR="0051296C"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12</w:t>
            </w:r>
          </w:p>
        </w:tc>
      </w:tr>
      <w:tr w:rsidR="0051296C" w:rsidRPr="00FE53F8" w:rsidTr="00B73067">
        <w:tc>
          <w:tcPr>
            <w:tcW w:w="1242" w:type="dxa"/>
          </w:tcPr>
          <w:p w:rsidR="0051296C" w:rsidRPr="0051296C" w:rsidRDefault="0051296C" w:rsidP="0051296C">
            <w:pPr>
              <w:pStyle w:val="a5"/>
              <w:numPr>
                <w:ilvl w:val="0"/>
                <w:numId w:val="32"/>
              </w:numPr>
              <w:jc w:val="both"/>
              <w:rPr>
                <w:rFonts w:ascii="Georgia" w:hAnsi="Georgia"/>
                <w:sz w:val="28"/>
                <w:szCs w:val="28"/>
              </w:rPr>
            </w:pPr>
          </w:p>
        </w:tc>
        <w:tc>
          <w:tcPr>
            <w:tcW w:w="6804" w:type="dxa"/>
          </w:tcPr>
          <w:p w:rsidR="0051296C" w:rsidRPr="0051296C" w:rsidRDefault="00424F4F" w:rsidP="00FE53F8">
            <w:pPr>
              <w:suppressAutoHyphens/>
              <w:rPr>
                <w:rFonts w:ascii="Georgia" w:eastAsia="Times New Roman" w:hAnsi="Georgia" w:cs="Times New Roman"/>
                <w:sz w:val="28"/>
                <w:szCs w:val="28"/>
                <w:lang w:eastAsia="ar-SA"/>
              </w:rPr>
            </w:pPr>
            <w:r>
              <w:rPr>
                <w:rFonts w:ascii="Georgia" w:eastAsia="Times New Roman" w:hAnsi="Georgia" w:cs="Times New Roman"/>
                <w:sz w:val="28"/>
                <w:szCs w:val="28"/>
                <w:lang w:eastAsia="ar-SA"/>
              </w:rPr>
              <w:t>Анализ з</w:t>
            </w:r>
            <w:r w:rsidR="0051296C" w:rsidRPr="0051296C">
              <w:rPr>
                <w:rFonts w:ascii="Georgia" w:eastAsia="Times New Roman" w:hAnsi="Georgia" w:cs="Times New Roman"/>
                <w:sz w:val="28"/>
                <w:szCs w:val="28"/>
                <w:lang w:eastAsia="ar-SA"/>
              </w:rPr>
              <w:t xml:space="preserve">доровьесбережение в ДОУ  </w:t>
            </w:r>
          </w:p>
        </w:tc>
        <w:tc>
          <w:tcPr>
            <w:tcW w:w="1843" w:type="dxa"/>
          </w:tcPr>
          <w:p w:rsidR="0051296C"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13</w:t>
            </w:r>
          </w:p>
        </w:tc>
      </w:tr>
      <w:tr w:rsidR="0051296C" w:rsidRPr="00FE53F8" w:rsidTr="00B73067">
        <w:tc>
          <w:tcPr>
            <w:tcW w:w="1242" w:type="dxa"/>
          </w:tcPr>
          <w:p w:rsidR="0051296C" w:rsidRPr="0051296C" w:rsidRDefault="0051296C" w:rsidP="0051296C">
            <w:pPr>
              <w:pStyle w:val="a5"/>
              <w:numPr>
                <w:ilvl w:val="0"/>
                <w:numId w:val="32"/>
              </w:numPr>
              <w:jc w:val="both"/>
              <w:rPr>
                <w:rFonts w:ascii="Georgia" w:hAnsi="Georgia"/>
                <w:sz w:val="28"/>
                <w:szCs w:val="28"/>
              </w:rPr>
            </w:pPr>
          </w:p>
        </w:tc>
        <w:tc>
          <w:tcPr>
            <w:tcW w:w="6804" w:type="dxa"/>
          </w:tcPr>
          <w:p w:rsidR="0051296C" w:rsidRPr="0051296C" w:rsidRDefault="00424F4F" w:rsidP="00FE53F8">
            <w:pPr>
              <w:suppressAutoHyphens/>
              <w:rPr>
                <w:rFonts w:ascii="Georgia" w:eastAsia="Times New Roman" w:hAnsi="Georgia" w:cs="Times New Roman"/>
                <w:sz w:val="28"/>
                <w:szCs w:val="28"/>
                <w:lang w:eastAsia="ar-SA"/>
              </w:rPr>
            </w:pPr>
            <w:r>
              <w:rPr>
                <w:rFonts w:ascii="Georgia" w:eastAsia="Times New Roman" w:hAnsi="Georgia" w:cs="Times New Roman"/>
                <w:sz w:val="28"/>
                <w:szCs w:val="28"/>
                <w:lang w:eastAsia="ar-SA"/>
              </w:rPr>
              <w:t>Анализ социального партнерства</w:t>
            </w:r>
          </w:p>
        </w:tc>
        <w:tc>
          <w:tcPr>
            <w:tcW w:w="1843" w:type="dxa"/>
          </w:tcPr>
          <w:p w:rsidR="0051296C"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14</w:t>
            </w:r>
          </w:p>
        </w:tc>
      </w:tr>
      <w:tr w:rsidR="00424F4F" w:rsidRPr="00FE53F8" w:rsidTr="00B73067">
        <w:tc>
          <w:tcPr>
            <w:tcW w:w="1242" w:type="dxa"/>
          </w:tcPr>
          <w:p w:rsidR="00424F4F" w:rsidRPr="0051296C" w:rsidRDefault="00424F4F" w:rsidP="0051296C">
            <w:pPr>
              <w:pStyle w:val="a5"/>
              <w:numPr>
                <w:ilvl w:val="0"/>
                <w:numId w:val="32"/>
              </w:numPr>
              <w:jc w:val="both"/>
              <w:rPr>
                <w:rFonts w:ascii="Georgia" w:hAnsi="Georgia"/>
                <w:sz w:val="28"/>
                <w:szCs w:val="28"/>
              </w:rPr>
            </w:pPr>
          </w:p>
        </w:tc>
        <w:tc>
          <w:tcPr>
            <w:tcW w:w="6804" w:type="dxa"/>
          </w:tcPr>
          <w:p w:rsidR="00424F4F" w:rsidRDefault="00424F4F" w:rsidP="00FE53F8">
            <w:pPr>
              <w:suppressAutoHyphens/>
              <w:rPr>
                <w:rFonts w:ascii="Georgia" w:eastAsia="Times New Roman" w:hAnsi="Georgia" w:cs="Times New Roman"/>
                <w:sz w:val="28"/>
                <w:szCs w:val="28"/>
                <w:lang w:eastAsia="ar-SA"/>
              </w:rPr>
            </w:pPr>
            <w:r>
              <w:rPr>
                <w:rFonts w:ascii="Georgia" w:eastAsia="Times New Roman" w:hAnsi="Georgia" w:cs="Times New Roman"/>
                <w:sz w:val="28"/>
                <w:szCs w:val="28"/>
                <w:lang w:eastAsia="ar-SA"/>
              </w:rPr>
              <w:t>Анализ образовательной политики и социального заказа ДОУ</w:t>
            </w:r>
          </w:p>
        </w:tc>
        <w:tc>
          <w:tcPr>
            <w:tcW w:w="1843" w:type="dxa"/>
          </w:tcPr>
          <w:p w:rsidR="00424F4F"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15</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Pr>
                <w:rFonts w:ascii="Georgia" w:eastAsia="Times New Roman" w:hAnsi="Georgia" w:cs="Times New Roman"/>
                <w:sz w:val="28"/>
                <w:szCs w:val="28"/>
                <w:lang w:eastAsia="ar-SA"/>
              </w:rPr>
              <w:t xml:space="preserve">Результаты </w:t>
            </w:r>
            <w:r w:rsidR="00FE19D5">
              <w:rPr>
                <w:rFonts w:ascii="Georgia" w:eastAsia="Times New Roman" w:hAnsi="Georgia" w:cs="Times New Roman"/>
                <w:sz w:val="28"/>
                <w:szCs w:val="28"/>
                <w:lang w:eastAsia="ar-SA"/>
              </w:rPr>
              <w:t>анализа потенциала ДОУ</w:t>
            </w:r>
            <w:r w:rsidRPr="00FE53F8">
              <w:rPr>
                <w:rFonts w:ascii="Georgia" w:eastAsia="Times New Roman" w:hAnsi="Georgia" w:cs="Times New Roman"/>
                <w:sz w:val="28"/>
                <w:szCs w:val="28"/>
                <w:lang w:eastAsia="ar-SA"/>
              </w:rPr>
              <w:t xml:space="preserve"> </w:t>
            </w:r>
          </w:p>
        </w:tc>
        <w:tc>
          <w:tcPr>
            <w:tcW w:w="1843" w:type="dxa"/>
          </w:tcPr>
          <w:p w:rsidR="00FE53F8" w:rsidRPr="00FE53F8"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16</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Конц</w:t>
            </w:r>
            <w:r w:rsidR="00FE19D5">
              <w:rPr>
                <w:rFonts w:ascii="Georgia" w:eastAsia="Times New Roman" w:hAnsi="Georgia" w:cs="Times New Roman"/>
                <w:sz w:val="28"/>
                <w:szCs w:val="28"/>
                <w:lang w:eastAsia="ar-SA"/>
              </w:rPr>
              <w:t>епция и стратегия развития ДОУ</w:t>
            </w:r>
          </w:p>
        </w:tc>
        <w:tc>
          <w:tcPr>
            <w:tcW w:w="1843" w:type="dxa"/>
          </w:tcPr>
          <w:p w:rsidR="00FE53F8" w:rsidRPr="00FE53F8"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19</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Содержание и направления по реализации программы развития</w:t>
            </w:r>
          </w:p>
        </w:tc>
        <w:tc>
          <w:tcPr>
            <w:tcW w:w="1843" w:type="dxa"/>
          </w:tcPr>
          <w:p w:rsidR="00FE53F8" w:rsidRPr="00FE53F8"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21</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Прогнозируемый результат реализации Программы развития</w:t>
            </w:r>
          </w:p>
        </w:tc>
        <w:tc>
          <w:tcPr>
            <w:tcW w:w="1843" w:type="dxa"/>
          </w:tcPr>
          <w:p w:rsidR="00FE53F8" w:rsidRPr="00FE53F8"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25</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Оценка результативности инновационной деятельности</w:t>
            </w:r>
          </w:p>
        </w:tc>
        <w:tc>
          <w:tcPr>
            <w:tcW w:w="1843" w:type="dxa"/>
          </w:tcPr>
          <w:p w:rsidR="00FE53F8" w:rsidRPr="00FE53F8"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26</w:t>
            </w:r>
          </w:p>
        </w:tc>
      </w:tr>
      <w:tr w:rsidR="00FE53F8" w:rsidRPr="00FE53F8" w:rsidTr="00B73067">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Заключение</w:t>
            </w:r>
          </w:p>
        </w:tc>
        <w:tc>
          <w:tcPr>
            <w:tcW w:w="1843" w:type="dxa"/>
          </w:tcPr>
          <w:p w:rsidR="00FE53F8" w:rsidRPr="00FE53F8"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29</w:t>
            </w:r>
          </w:p>
        </w:tc>
      </w:tr>
      <w:tr w:rsidR="00FE53F8" w:rsidRPr="00FE53F8" w:rsidTr="00B73067">
        <w:trPr>
          <w:trHeight w:val="58"/>
        </w:trPr>
        <w:tc>
          <w:tcPr>
            <w:tcW w:w="1242" w:type="dxa"/>
          </w:tcPr>
          <w:p w:rsidR="00FE53F8" w:rsidRPr="0051296C" w:rsidRDefault="00FE53F8" w:rsidP="0051296C">
            <w:pPr>
              <w:pStyle w:val="a5"/>
              <w:numPr>
                <w:ilvl w:val="0"/>
                <w:numId w:val="32"/>
              </w:numPr>
              <w:jc w:val="both"/>
              <w:rPr>
                <w:rFonts w:ascii="Georgia" w:hAnsi="Georgia"/>
                <w:sz w:val="28"/>
                <w:szCs w:val="28"/>
              </w:rPr>
            </w:pPr>
          </w:p>
        </w:tc>
        <w:tc>
          <w:tcPr>
            <w:tcW w:w="6804" w:type="dxa"/>
          </w:tcPr>
          <w:p w:rsidR="00FE53F8" w:rsidRPr="00FE53F8" w:rsidRDefault="00FE53F8" w:rsidP="00FE53F8">
            <w:pPr>
              <w:suppressAutoHyphens/>
              <w:rPr>
                <w:rFonts w:ascii="Georgia" w:eastAsia="Times New Roman" w:hAnsi="Georgia" w:cs="Times New Roman"/>
                <w:sz w:val="28"/>
                <w:szCs w:val="28"/>
                <w:lang w:eastAsia="ar-SA"/>
              </w:rPr>
            </w:pPr>
            <w:r w:rsidRPr="00FE53F8">
              <w:rPr>
                <w:rFonts w:ascii="Georgia" w:eastAsia="Times New Roman" w:hAnsi="Georgia" w:cs="Times New Roman"/>
                <w:sz w:val="28"/>
                <w:szCs w:val="28"/>
                <w:lang w:eastAsia="ar-SA"/>
              </w:rPr>
              <w:t>Список литературы</w:t>
            </w:r>
          </w:p>
        </w:tc>
        <w:tc>
          <w:tcPr>
            <w:tcW w:w="1843" w:type="dxa"/>
          </w:tcPr>
          <w:p w:rsidR="00FE53F8" w:rsidRPr="00FE53F8" w:rsidRDefault="00424F4F" w:rsidP="00FE53F8">
            <w:pPr>
              <w:suppressAutoHyphens/>
              <w:jc w:val="center"/>
              <w:rPr>
                <w:rFonts w:ascii="Georgia" w:eastAsia="Times New Roman" w:hAnsi="Georgia" w:cs="Times New Roman"/>
                <w:sz w:val="28"/>
                <w:szCs w:val="28"/>
                <w:lang w:eastAsia="ar-SA"/>
              </w:rPr>
            </w:pPr>
            <w:r>
              <w:rPr>
                <w:rFonts w:ascii="Georgia" w:eastAsia="Times New Roman" w:hAnsi="Georgia" w:cs="Times New Roman"/>
                <w:sz w:val="28"/>
                <w:szCs w:val="28"/>
                <w:lang w:eastAsia="ar-SA"/>
              </w:rPr>
              <w:t>29</w:t>
            </w:r>
          </w:p>
        </w:tc>
      </w:tr>
    </w:tbl>
    <w:p w:rsidR="00FE53F8" w:rsidRPr="00FE53F8" w:rsidRDefault="00FE53F8" w:rsidP="00FE53F8">
      <w:pPr>
        <w:suppressAutoHyphens/>
        <w:spacing w:after="0" w:line="240" w:lineRule="auto"/>
        <w:jc w:val="both"/>
        <w:rPr>
          <w:rFonts w:ascii="Georgia" w:eastAsia="Times New Roman" w:hAnsi="Georgia" w:cs="Times New Roman"/>
          <w:b/>
          <w:sz w:val="28"/>
          <w:szCs w:val="28"/>
          <w:lang w:eastAsia="ar-SA"/>
        </w:rPr>
      </w:pPr>
    </w:p>
    <w:p w:rsidR="00FE53F8" w:rsidRPr="00FE53F8" w:rsidRDefault="00FE53F8" w:rsidP="00FE53F8">
      <w:pPr>
        <w:suppressAutoHyphens/>
        <w:spacing w:after="0" w:line="240" w:lineRule="auto"/>
        <w:jc w:val="both"/>
        <w:rPr>
          <w:rFonts w:ascii="Georgia" w:eastAsia="Times New Roman" w:hAnsi="Georgia" w:cs="Times New Roman"/>
          <w:b/>
          <w:sz w:val="28"/>
          <w:szCs w:val="28"/>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DF2159">
      <w:pPr>
        <w:suppressAutoHyphens/>
        <w:spacing w:after="0" w:line="240" w:lineRule="auto"/>
        <w:jc w:val="right"/>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052B16" w:rsidRPr="00052B16" w:rsidRDefault="00052B16"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052B16" w:rsidRDefault="00FE53F8" w:rsidP="00FE53F8">
      <w:pPr>
        <w:suppressAutoHyphens/>
        <w:spacing w:after="0" w:line="240" w:lineRule="auto"/>
        <w:jc w:val="both"/>
        <w:rPr>
          <w:rFonts w:ascii="Times New Roman" w:eastAsia="Times New Roman" w:hAnsi="Times New Roman" w:cs="Times New Roman"/>
          <w:b/>
          <w:sz w:val="24"/>
          <w:szCs w:val="24"/>
          <w:lang w:eastAsia="ar-SA"/>
        </w:rPr>
      </w:pPr>
    </w:p>
    <w:p w:rsidR="00FE53F8" w:rsidRPr="002F12AA" w:rsidRDefault="00FE53F8" w:rsidP="002F12AA">
      <w:pPr>
        <w:numPr>
          <w:ilvl w:val="0"/>
          <w:numId w:val="13"/>
        </w:numPr>
        <w:suppressAutoHyphens/>
        <w:spacing w:after="0" w:line="240" w:lineRule="auto"/>
        <w:ind w:left="0"/>
        <w:contextualSpacing/>
        <w:jc w:val="both"/>
        <w:rPr>
          <w:rFonts w:ascii="Times New Roman" w:eastAsia="Times New Roman" w:hAnsi="Times New Roman" w:cs="Times New Roman"/>
          <w:b/>
          <w:bCs/>
          <w:sz w:val="24"/>
          <w:szCs w:val="24"/>
          <w:lang w:eastAsia="ru-RU"/>
        </w:rPr>
      </w:pPr>
      <w:r w:rsidRPr="002F12AA">
        <w:rPr>
          <w:rFonts w:ascii="Times New Roman" w:eastAsia="Times New Roman" w:hAnsi="Times New Roman" w:cs="Times New Roman"/>
          <w:b/>
          <w:sz w:val="24"/>
          <w:szCs w:val="24"/>
          <w:lang w:eastAsia="ar-SA"/>
        </w:rPr>
        <w:t>Пояснительная записка</w:t>
      </w:r>
    </w:p>
    <w:p w:rsidR="00FE53F8" w:rsidRPr="002F12AA" w:rsidRDefault="00FE53F8" w:rsidP="002F12AA">
      <w:pPr>
        <w:spacing w:after="0" w:line="240" w:lineRule="auto"/>
        <w:jc w:val="both"/>
        <w:rPr>
          <w:rFonts w:ascii="Times New Roman" w:eastAsia="Times New Roman" w:hAnsi="Times New Roman" w:cs="Times New Roman"/>
          <w:b/>
          <w:bCs/>
          <w:sz w:val="24"/>
          <w:szCs w:val="24"/>
          <w:lang w:eastAsia="ru-RU"/>
        </w:rPr>
      </w:pPr>
    </w:p>
    <w:p w:rsidR="00FE53F8" w:rsidRPr="002F12AA" w:rsidRDefault="00FE53F8" w:rsidP="002F12AA">
      <w:pPr>
        <w:autoSpaceDE w:val="0"/>
        <w:autoSpaceDN w:val="0"/>
        <w:adjustRightInd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Программа </w:t>
      </w:r>
      <w:r w:rsidR="004A086F" w:rsidRPr="002F12AA">
        <w:rPr>
          <w:rFonts w:ascii="Times New Roman" w:eastAsia="Times New Roman" w:hAnsi="Times New Roman" w:cs="Times New Roman"/>
          <w:sz w:val="24"/>
          <w:szCs w:val="24"/>
          <w:lang w:eastAsia="ru-RU"/>
        </w:rPr>
        <w:t xml:space="preserve">развития </w:t>
      </w:r>
      <w:r w:rsidRPr="002F12AA">
        <w:rPr>
          <w:rFonts w:ascii="Times New Roman" w:eastAsia="Times New Roman" w:hAnsi="Times New Roman" w:cs="Times New Roman"/>
          <w:color w:val="000000"/>
          <w:sz w:val="24"/>
          <w:szCs w:val="24"/>
          <w:lang w:eastAsia="ru-RU"/>
        </w:rPr>
        <w:t>Черноковского д/с «Латочка» филиал МАОУ Вагайская СОШ</w:t>
      </w:r>
      <w:r w:rsidRPr="002F12AA">
        <w:rPr>
          <w:rFonts w:ascii="Times New Roman" w:eastAsia="Times New Roman" w:hAnsi="Times New Roman" w:cs="Times New Roman"/>
          <w:sz w:val="24"/>
          <w:szCs w:val="24"/>
          <w:lang w:eastAsia="ru-RU"/>
        </w:rPr>
        <w:t xml:space="preserve">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муниципального задания.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b/>
          <w:sz w:val="24"/>
          <w:szCs w:val="24"/>
          <w:lang w:eastAsia="ru-RU"/>
        </w:rPr>
        <w:t>Основное</w:t>
      </w:r>
      <w:r w:rsidRPr="002F12AA">
        <w:rPr>
          <w:rFonts w:ascii="Times New Roman" w:eastAsia="Times New Roman" w:hAnsi="Times New Roman" w:cs="Times New Roman"/>
          <w:sz w:val="24"/>
          <w:szCs w:val="24"/>
          <w:lang w:eastAsia="ru-RU"/>
        </w:rPr>
        <w:t xml:space="preserve"> </w:t>
      </w:r>
      <w:r w:rsidRPr="002F12AA">
        <w:rPr>
          <w:rFonts w:ascii="Times New Roman" w:eastAsia="Times New Roman" w:hAnsi="Times New Roman" w:cs="Times New Roman"/>
          <w:b/>
          <w:sz w:val="24"/>
          <w:szCs w:val="24"/>
          <w:lang w:eastAsia="ru-RU"/>
        </w:rPr>
        <w:t>предназначение программы:</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 xml:space="preserve">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 xml:space="preserve">Определение направлений и содержания инновационной деятельности учреждения.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 xml:space="preserve">Обеспечение условий для непрерывного повышения профессионализма всех субъектов </w:t>
      </w:r>
      <w:r w:rsidR="00A8706B" w:rsidRPr="002F12AA">
        <w:rPr>
          <w:rFonts w:ascii="Times New Roman" w:eastAsia="Times New Roman" w:hAnsi="Times New Roman" w:cs="Times New Roman"/>
          <w:sz w:val="24"/>
          <w:szCs w:val="24"/>
          <w:lang w:eastAsia="ru-RU"/>
        </w:rPr>
        <w:t>образовательной деятельности</w:t>
      </w:r>
      <w:r w:rsidRPr="002F12AA">
        <w:rPr>
          <w:rFonts w:ascii="Times New Roman" w:eastAsia="Times New Roman" w:hAnsi="Times New Roman" w:cs="Times New Roman"/>
          <w:sz w:val="24"/>
          <w:szCs w:val="24"/>
          <w:lang w:eastAsia="ru-RU"/>
        </w:rPr>
        <w:t xml:space="preserve"> ДОУ. </w:t>
      </w:r>
    </w:p>
    <w:p w:rsidR="00607ACB" w:rsidRPr="002F12AA" w:rsidRDefault="00607ACB" w:rsidP="002F12AA">
      <w:pPr>
        <w:spacing w:after="0" w:line="240" w:lineRule="auto"/>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Качественные характеристики программы:</w:t>
      </w:r>
    </w:p>
    <w:p w:rsidR="00607ACB" w:rsidRPr="002F12AA" w:rsidRDefault="00DF2159"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Актуальность - программы</w:t>
      </w:r>
      <w:r w:rsidR="00607ACB" w:rsidRPr="002F12AA">
        <w:rPr>
          <w:rFonts w:ascii="Times New Roman" w:eastAsia="Times New Roman" w:hAnsi="Times New Roman" w:cs="Times New Roman"/>
          <w:sz w:val="24"/>
          <w:szCs w:val="24"/>
          <w:lang w:eastAsia="ru-RU"/>
        </w:rPr>
        <w:t xml:space="preserve"> ориентирована на решение наиболее значимых проблем для будущей (перспективной) системы образовательного и коррекционно-образовательного процесса детского сада.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Прогностичность -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Рациональность - программой определены цели и способы получения максимально возможных результатов.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Реалистичность - программа призвана обеспечить соответствие между желаемым и возможным, т.е. между целями программы и средствами их достижений.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Целостность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Контролируемость - в программе определены конечные и промежуточные цели и задачи, которые являются измеримыми, сформулированы критерии оценки результатов развития ДОУ.</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местного уровней. </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Индивидуальность -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Работа над Программой развития состояла из нескольких этапов:</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 xml:space="preserve">анализ внешней среды (тенденций социально-экономического развития общества, образовательной политики федерального и регионального уровня, социального заказа </w:t>
      </w:r>
      <w:r w:rsidRPr="002F12AA">
        <w:rPr>
          <w:rFonts w:ascii="Times New Roman" w:eastAsia="Times New Roman" w:hAnsi="Times New Roman" w:cs="Times New Roman"/>
          <w:sz w:val="24"/>
          <w:szCs w:val="24"/>
          <w:lang w:eastAsia="ru-RU"/>
        </w:rPr>
        <w:lastRenderedPageBreak/>
        <w:t>микросоциума), формулирование консолидированного социального заказа дошкольному образованию;</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анализ внутренней среды (соответствие деятельности ДОУ социальному заказу, т.е. выявление сильных и слабых сторон);</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разработка концепции образовательного учреждения (миссии и философии ДОУ, образ педагога, образ выпускника ДОУ);</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определение стратегических целей и задач;</w:t>
      </w:r>
    </w:p>
    <w:p w:rsidR="00607ACB" w:rsidRPr="002F12AA" w:rsidRDefault="00607ACB"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r w:rsidRPr="002F12AA">
        <w:rPr>
          <w:rFonts w:ascii="Times New Roman" w:eastAsia="Times New Roman" w:hAnsi="Times New Roman" w:cs="Times New Roman"/>
          <w:sz w:val="24"/>
          <w:szCs w:val="24"/>
          <w:lang w:eastAsia="ru-RU"/>
        </w:rPr>
        <w:tab/>
        <w:t xml:space="preserve">разработка социально-педагогических проектов.  </w:t>
      </w:r>
    </w:p>
    <w:p w:rsidR="00FE53F8" w:rsidRPr="002F12AA" w:rsidRDefault="00FE53F8" w:rsidP="002F12AA">
      <w:pPr>
        <w:spacing w:after="0" w:line="240" w:lineRule="auto"/>
        <w:rPr>
          <w:rFonts w:ascii="Times New Roman" w:eastAsia="Calibri" w:hAnsi="Times New Roman" w:cs="Times New Roman"/>
          <w:sz w:val="24"/>
          <w:szCs w:val="24"/>
        </w:rPr>
      </w:pPr>
    </w:p>
    <w:p w:rsidR="00FE53F8" w:rsidRPr="002F12AA" w:rsidRDefault="00FE53F8" w:rsidP="002F12AA">
      <w:pPr>
        <w:spacing w:after="0" w:line="240" w:lineRule="auto"/>
        <w:rPr>
          <w:rFonts w:ascii="Times New Roman" w:eastAsia="Calibri" w:hAnsi="Times New Roman" w:cs="Times New Roman"/>
          <w:b/>
          <w:sz w:val="24"/>
          <w:szCs w:val="24"/>
        </w:rPr>
      </w:pPr>
      <w:r w:rsidRPr="002F12AA">
        <w:rPr>
          <w:rFonts w:ascii="Times New Roman" w:eastAsia="Calibri" w:hAnsi="Times New Roman" w:cs="Times New Roman"/>
          <w:b/>
          <w:sz w:val="24"/>
          <w:szCs w:val="24"/>
        </w:rPr>
        <w:t>2. Паспорт Программы развития на 2021-2026 уч.г.</w:t>
      </w:r>
    </w:p>
    <w:tbl>
      <w:tblPr>
        <w:tblStyle w:val="a3"/>
        <w:tblW w:w="0" w:type="auto"/>
        <w:tblLook w:val="04A0" w:firstRow="1" w:lastRow="0" w:firstColumn="1" w:lastColumn="0" w:noHBand="0" w:noVBand="1"/>
      </w:tblPr>
      <w:tblGrid>
        <w:gridCol w:w="2762"/>
        <w:gridCol w:w="6583"/>
      </w:tblGrid>
      <w:tr w:rsidR="00FE53F8" w:rsidRPr="002F12AA" w:rsidTr="00B73067">
        <w:trPr>
          <w:trHeight w:val="840"/>
        </w:trPr>
        <w:tc>
          <w:tcPr>
            <w:tcW w:w="2802" w:type="dxa"/>
          </w:tcPr>
          <w:p w:rsidR="00FE53F8" w:rsidRPr="002F12AA" w:rsidRDefault="00FE53F8" w:rsidP="002F12AA">
            <w:pPr>
              <w:rPr>
                <w:rFonts w:ascii="Times New Roman" w:eastAsia="Calibri" w:hAnsi="Times New Roman" w:cs="Times New Roman"/>
                <w:b/>
                <w:sz w:val="24"/>
                <w:szCs w:val="24"/>
              </w:rPr>
            </w:pPr>
            <w:r w:rsidRPr="002F12AA">
              <w:rPr>
                <w:rFonts w:ascii="Times New Roman" w:eastAsia="Calibri" w:hAnsi="Times New Roman" w:cs="Times New Roman"/>
                <w:b/>
                <w:sz w:val="24"/>
                <w:szCs w:val="24"/>
              </w:rPr>
              <w:t>Наименование программы</w:t>
            </w:r>
          </w:p>
          <w:p w:rsidR="00FE53F8" w:rsidRPr="002F12AA" w:rsidRDefault="00FE53F8" w:rsidP="002F12AA">
            <w:pPr>
              <w:rPr>
                <w:rFonts w:ascii="Times New Roman" w:eastAsia="Calibri" w:hAnsi="Times New Roman" w:cs="Times New Roman"/>
                <w:b/>
                <w:sz w:val="24"/>
                <w:szCs w:val="24"/>
              </w:rPr>
            </w:pPr>
          </w:p>
        </w:tc>
        <w:tc>
          <w:tcPr>
            <w:tcW w:w="6769" w:type="dxa"/>
          </w:tcPr>
          <w:p w:rsidR="00FE53F8" w:rsidRPr="002F12AA" w:rsidRDefault="00FE53F8" w:rsidP="002F12AA">
            <w:pPr>
              <w:rPr>
                <w:rFonts w:ascii="Times New Roman" w:eastAsia="Calibri" w:hAnsi="Times New Roman" w:cs="Times New Roman"/>
                <w:sz w:val="24"/>
                <w:szCs w:val="24"/>
              </w:rPr>
            </w:pPr>
            <w:r w:rsidRPr="002F12AA">
              <w:rPr>
                <w:rFonts w:ascii="Times New Roman" w:eastAsia="Calibri" w:hAnsi="Times New Roman" w:cs="Times New Roman"/>
                <w:sz w:val="24"/>
                <w:szCs w:val="24"/>
              </w:rPr>
              <w:t>Программа развития в Черноковском детском саду «Ласточка» филиал Муниципального автономного общеобразовательного учреждения Вагайской средней общеобразовательной школы на 2021-2026 гг.</w:t>
            </w:r>
          </w:p>
        </w:tc>
      </w:tr>
      <w:tr w:rsidR="00FE53F8" w:rsidRPr="002F12AA" w:rsidTr="00B73067">
        <w:trPr>
          <w:trHeight w:val="558"/>
        </w:trPr>
        <w:tc>
          <w:tcPr>
            <w:tcW w:w="2802" w:type="dxa"/>
          </w:tcPr>
          <w:p w:rsidR="00FE53F8" w:rsidRPr="002F12AA" w:rsidRDefault="00FE53F8" w:rsidP="002F12AA">
            <w:pPr>
              <w:rPr>
                <w:rFonts w:ascii="Times New Roman" w:eastAsia="Calibri" w:hAnsi="Times New Roman" w:cs="Times New Roman"/>
                <w:b/>
                <w:sz w:val="24"/>
                <w:szCs w:val="24"/>
              </w:rPr>
            </w:pPr>
            <w:r w:rsidRPr="002F12AA">
              <w:rPr>
                <w:rFonts w:ascii="Times New Roman" w:eastAsia="Calibri" w:hAnsi="Times New Roman" w:cs="Times New Roman"/>
                <w:b/>
                <w:sz w:val="24"/>
                <w:szCs w:val="24"/>
              </w:rPr>
              <w:t>Основания для разработки программы, нормативные документы</w:t>
            </w:r>
          </w:p>
        </w:tc>
        <w:tc>
          <w:tcPr>
            <w:tcW w:w="6769" w:type="dxa"/>
          </w:tcPr>
          <w:p w:rsidR="00FE53F8" w:rsidRPr="002F12AA" w:rsidRDefault="00FE53F8" w:rsidP="002F12AA">
            <w:pPr>
              <w:pStyle w:val="a5"/>
              <w:numPr>
                <w:ilvl w:val="0"/>
                <w:numId w:val="17"/>
              </w:numPr>
              <w:ind w:left="0"/>
              <w:rPr>
                <w:lang w:eastAsia="ru-RU"/>
              </w:rPr>
            </w:pPr>
            <w:r w:rsidRPr="002F12AA">
              <w:rPr>
                <w:lang w:eastAsia="ru-RU"/>
              </w:rPr>
              <w:t xml:space="preserve">Закон </w:t>
            </w:r>
            <w:r w:rsidRPr="002F12AA">
              <w:rPr>
                <w:bCs/>
                <w:lang w:eastAsia="ru-RU"/>
              </w:rPr>
              <w:t>«Об образовании в Российской Федерации" 29.12.2012 N 273-ФЗ</w:t>
            </w:r>
          </w:p>
          <w:p w:rsidR="00FE53F8" w:rsidRPr="002F12AA" w:rsidRDefault="00FE53F8" w:rsidP="002F12AA">
            <w:pPr>
              <w:pStyle w:val="a5"/>
              <w:numPr>
                <w:ilvl w:val="0"/>
                <w:numId w:val="17"/>
              </w:numPr>
              <w:ind w:left="0"/>
              <w:rPr>
                <w:lang w:eastAsia="ru-RU"/>
              </w:rPr>
            </w:pPr>
            <w:r w:rsidRPr="002F12AA">
              <w:rPr>
                <w:lang w:eastAsia="ru-RU"/>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E53F8" w:rsidRPr="002F12AA" w:rsidRDefault="00FE53F8" w:rsidP="002F12AA">
            <w:pPr>
              <w:pStyle w:val="a5"/>
              <w:numPr>
                <w:ilvl w:val="0"/>
                <w:numId w:val="17"/>
              </w:numPr>
              <w:ind w:left="0"/>
              <w:rPr>
                <w:lang w:eastAsia="ru-RU"/>
              </w:rPr>
            </w:pPr>
            <w:r w:rsidRPr="002F12AA">
              <w:rPr>
                <w:lang w:eastAsia="ru-RU"/>
              </w:rPr>
              <w:t xml:space="preserve">Санитарно-эпидемиологические правила и нормативы СанПиН </w:t>
            </w:r>
            <w:r w:rsidR="00B73067" w:rsidRPr="002F12AA">
              <w:rPr>
                <w:lang w:eastAsia="ru-RU"/>
              </w:rPr>
              <w:t xml:space="preserve">СП 2.4.3648-20 </w:t>
            </w:r>
            <w:r w:rsidRPr="002F12AA">
              <w:rPr>
                <w:lang w:eastAsia="ru-RU"/>
              </w:rPr>
              <w:t>«Санитарно-эпидемиологические требования к устройству, содержанию и организации режима работы в дошкольные образовательные организации» (утв. постановлением Главного государственного санитарного врача РФ от 15 мая 2013 г. № 26</w:t>
            </w:r>
            <w:r w:rsidR="00B73067" w:rsidRPr="002F12AA">
              <w:rPr>
                <w:lang w:eastAsia="ru-RU"/>
              </w:rPr>
              <w:t>); Приказ</w:t>
            </w:r>
            <w:r w:rsidRPr="002F12AA">
              <w:rPr>
                <w:lang w:eastAsia="ru-RU"/>
              </w:rPr>
              <w:t xml:space="preserve">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FE53F8" w:rsidRPr="002F12AA" w:rsidRDefault="00FE53F8" w:rsidP="002F12AA">
            <w:pPr>
              <w:pStyle w:val="a5"/>
              <w:numPr>
                <w:ilvl w:val="0"/>
                <w:numId w:val="17"/>
              </w:numPr>
              <w:ind w:left="0"/>
              <w:rPr>
                <w:lang w:eastAsia="ru-RU"/>
              </w:rPr>
            </w:pPr>
            <w:r w:rsidRPr="002F12AA">
              <w:rPr>
                <w:lang w:eastAsia="ru-RU"/>
              </w:rPr>
              <w:t>Устав учреждения</w:t>
            </w:r>
          </w:p>
          <w:p w:rsidR="00FE53F8" w:rsidRPr="002F12AA" w:rsidRDefault="00B73067" w:rsidP="002F12AA">
            <w:pPr>
              <w:pStyle w:val="a5"/>
              <w:numPr>
                <w:ilvl w:val="0"/>
                <w:numId w:val="17"/>
              </w:numPr>
              <w:ind w:left="0"/>
              <w:rPr>
                <w:lang w:eastAsia="ru-RU"/>
              </w:rPr>
            </w:pPr>
            <w:r w:rsidRPr="002F12AA">
              <w:rPr>
                <w:rFonts w:eastAsia="Calibri"/>
              </w:rPr>
              <w:t>Основная образовательная программа дошкольного образования Черноковского детского сада «Ласточка» филиал муниципального автономного общеобразовательного учреждения Вагайской средней общеобразовательной школы.</w:t>
            </w:r>
          </w:p>
        </w:tc>
      </w:tr>
      <w:tr w:rsidR="00FE53F8" w:rsidRPr="002F12AA" w:rsidTr="00B73067">
        <w:trPr>
          <w:trHeight w:val="603"/>
        </w:trPr>
        <w:tc>
          <w:tcPr>
            <w:tcW w:w="2802" w:type="dxa"/>
          </w:tcPr>
          <w:p w:rsidR="00FE53F8" w:rsidRPr="002F12AA" w:rsidRDefault="00FE53F8" w:rsidP="002F12AA">
            <w:pPr>
              <w:shd w:val="clear" w:color="auto" w:fill="FFFFFF"/>
              <w:rPr>
                <w:rFonts w:ascii="Times New Roman" w:eastAsia="Calibri" w:hAnsi="Times New Roman" w:cs="Times New Roman"/>
                <w:b/>
                <w:iCs/>
                <w:sz w:val="24"/>
                <w:szCs w:val="24"/>
              </w:rPr>
            </w:pPr>
            <w:r w:rsidRPr="002F12AA">
              <w:rPr>
                <w:rFonts w:ascii="Times New Roman" w:eastAsia="Calibri" w:hAnsi="Times New Roman" w:cs="Times New Roman"/>
                <w:b/>
                <w:iCs/>
                <w:sz w:val="24"/>
                <w:szCs w:val="24"/>
              </w:rPr>
              <w:t xml:space="preserve">Назначение </w:t>
            </w:r>
          </w:p>
          <w:p w:rsidR="00FE53F8" w:rsidRPr="002F12AA" w:rsidRDefault="00FE53F8" w:rsidP="002F12AA">
            <w:pPr>
              <w:shd w:val="clear" w:color="auto" w:fill="FFFFFF"/>
              <w:rPr>
                <w:rFonts w:ascii="Times New Roman" w:eastAsia="Calibri" w:hAnsi="Times New Roman" w:cs="Times New Roman"/>
                <w:b/>
                <w:i/>
                <w:sz w:val="24"/>
                <w:szCs w:val="24"/>
              </w:rPr>
            </w:pPr>
            <w:r w:rsidRPr="002F12AA">
              <w:rPr>
                <w:rFonts w:ascii="Times New Roman" w:eastAsia="Calibri" w:hAnsi="Times New Roman" w:cs="Times New Roman"/>
                <w:b/>
                <w:iCs/>
                <w:sz w:val="24"/>
                <w:szCs w:val="24"/>
              </w:rPr>
              <w:t>программы</w:t>
            </w:r>
          </w:p>
        </w:tc>
        <w:tc>
          <w:tcPr>
            <w:tcW w:w="6769" w:type="dxa"/>
          </w:tcPr>
          <w:p w:rsidR="00FE53F8" w:rsidRPr="002F12AA" w:rsidRDefault="00FE53F8" w:rsidP="002F12AA">
            <w:pPr>
              <w:pStyle w:val="a5"/>
              <w:widowControl w:val="0"/>
              <w:numPr>
                <w:ilvl w:val="0"/>
                <w:numId w:val="20"/>
              </w:numPr>
              <w:shd w:val="clear" w:color="auto" w:fill="FFFFFF"/>
              <w:autoSpaceDE w:val="0"/>
              <w:autoSpaceDN w:val="0"/>
              <w:adjustRightInd w:val="0"/>
              <w:ind w:left="0"/>
              <w:rPr>
                <w:rFonts w:eastAsia="Calibri"/>
              </w:rPr>
            </w:pPr>
            <w:r w:rsidRPr="002F12AA">
              <w:rPr>
                <w:rFonts w:eastAsia="Calibri"/>
              </w:rPr>
              <w:t>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w:t>
            </w:r>
          </w:p>
          <w:p w:rsidR="00FE53F8" w:rsidRPr="002F12AA" w:rsidRDefault="00FE53F8" w:rsidP="002F12AA">
            <w:pPr>
              <w:pStyle w:val="a5"/>
              <w:widowControl w:val="0"/>
              <w:numPr>
                <w:ilvl w:val="0"/>
                <w:numId w:val="20"/>
              </w:numPr>
              <w:shd w:val="clear" w:color="auto" w:fill="FFFFFF"/>
              <w:autoSpaceDE w:val="0"/>
              <w:autoSpaceDN w:val="0"/>
              <w:adjustRightInd w:val="0"/>
              <w:ind w:left="0"/>
              <w:rPr>
                <w:rFonts w:eastAsia="Calibri"/>
              </w:rPr>
            </w:pPr>
            <w:r w:rsidRPr="002F12AA">
              <w:rPr>
                <w:rFonts w:eastAsia="Calibri"/>
              </w:rPr>
              <w:t>В ней отражены тенденции изменений, охарактеризованы главные направления обновления содержания образования и организации  образовательного процесса, управление дошкольным учреждением на основе инновационных процессов.</w:t>
            </w:r>
          </w:p>
        </w:tc>
      </w:tr>
      <w:tr w:rsidR="00FE53F8" w:rsidRPr="002F12AA" w:rsidTr="00B73067">
        <w:trPr>
          <w:trHeight w:val="603"/>
        </w:trPr>
        <w:tc>
          <w:tcPr>
            <w:tcW w:w="2802" w:type="dxa"/>
          </w:tcPr>
          <w:p w:rsidR="00FE53F8" w:rsidRPr="002F12AA" w:rsidRDefault="00FE53F8" w:rsidP="002F12AA">
            <w:pPr>
              <w:rPr>
                <w:rFonts w:ascii="Times New Roman" w:eastAsia="Calibri" w:hAnsi="Times New Roman" w:cs="Times New Roman"/>
                <w:b/>
                <w:bCs/>
                <w:iCs/>
                <w:sz w:val="24"/>
                <w:szCs w:val="24"/>
              </w:rPr>
            </w:pPr>
            <w:r w:rsidRPr="002F12AA">
              <w:rPr>
                <w:rFonts w:ascii="Times New Roman" w:eastAsia="Calibri" w:hAnsi="Times New Roman" w:cs="Times New Roman"/>
                <w:b/>
                <w:bCs/>
                <w:iCs/>
                <w:sz w:val="24"/>
                <w:szCs w:val="24"/>
              </w:rPr>
              <w:t>Цель</w:t>
            </w:r>
          </w:p>
          <w:p w:rsidR="00FE53F8" w:rsidRPr="002F12AA" w:rsidRDefault="00FE53F8" w:rsidP="002F12AA">
            <w:pPr>
              <w:rPr>
                <w:rFonts w:ascii="Times New Roman" w:eastAsia="Calibri" w:hAnsi="Times New Roman" w:cs="Times New Roman"/>
                <w:b/>
                <w:bCs/>
                <w:iCs/>
                <w:sz w:val="24"/>
                <w:szCs w:val="24"/>
              </w:rPr>
            </w:pPr>
          </w:p>
          <w:p w:rsidR="00FE53F8" w:rsidRPr="002F12AA" w:rsidRDefault="00FE53F8" w:rsidP="002F12AA">
            <w:pPr>
              <w:rPr>
                <w:rFonts w:ascii="Times New Roman" w:eastAsia="Calibri" w:hAnsi="Times New Roman" w:cs="Times New Roman"/>
                <w:b/>
                <w:bCs/>
                <w:iCs/>
                <w:sz w:val="24"/>
                <w:szCs w:val="24"/>
              </w:rPr>
            </w:pPr>
          </w:p>
        </w:tc>
        <w:tc>
          <w:tcPr>
            <w:tcW w:w="6769" w:type="dxa"/>
          </w:tcPr>
          <w:p w:rsidR="00FE53F8" w:rsidRPr="002F12AA" w:rsidRDefault="00FE53F8" w:rsidP="002F12AA">
            <w:pPr>
              <w:pStyle w:val="a5"/>
              <w:numPr>
                <w:ilvl w:val="0"/>
                <w:numId w:val="19"/>
              </w:numPr>
              <w:ind w:left="0"/>
              <w:rPr>
                <w:rFonts w:eastAsia="Calibri"/>
              </w:rPr>
            </w:pPr>
            <w:r w:rsidRPr="002F12AA">
              <w:rPr>
                <w:rFonts w:eastAsia="Calibri"/>
              </w:rPr>
              <w:t>Создание  условий  для повышения качества образования в ДОУ  через систему интеграции, реализующей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tc>
      </w:tr>
      <w:tr w:rsidR="00FE53F8" w:rsidRPr="002F12AA" w:rsidTr="00B73067">
        <w:trPr>
          <w:trHeight w:val="5943"/>
        </w:trPr>
        <w:tc>
          <w:tcPr>
            <w:tcW w:w="2802" w:type="dxa"/>
          </w:tcPr>
          <w:p w:rsidR="00FE53F8" w:rsidRPr="002F12AA" w:rsidRDefault="00FE53F8" w:rsidP="002F12AA">
            <w:pPr>
              <w:rPr>
                <w:rFonts w:ascii="Times New Roman" w:eastAsia="Calibri" w:hAnsi="Times New Roman" w:cs="Times New Roman"/>
                <w:b/>
                <w:bCs/>
                <w:iCs/>
                <w:sz w:val="24"/>
                <w:szCs w:val="24"/>
              </w:rPr>
            </w:pPr>
            <w:r w:rsidRPr="002F12AA">
              <w:rPr>
                <w:rFonts w:ascii="Times New Roman" w:eastAsia="Calibri" w:hAnsi="Times New Roman" w:cs="Times New Roman"/>
                <w:b/>
                <w:bCs/>
                <w:iCs/>
                <w:sz w:val="24"/>
                <w:szCs w:val="24"/>
              </w:rPr>
              <w:lastRenderedPageBreak/>
              <w:t>Задачи</w:t>
            </w:r>
          </w:p>
          <w:p w:rsidR="00FE53F8" w:rsidRPr="002F12AA" w:rsidRDefault="00FE53F8" w:rsidP="002F12AA">
            <w:pPr>
              <w:rPr>
                <w:rFonts w:ascii="Times New Roman" w:eastAsia="Calibri" w:hAnsi="Times New Roman" w:cs="Times New Roman"/>
                <w:b/>
                <w:bCs/>
                <w:i/>
                <w:iCs/>
                <w:sz w:val="24"/>
                <w:szCs w:val="24"/>
              </w:rPr>
            </w:pPr>
          </w:p>
          <w:p w:rsidR="00FE53F8" w:rsidRPr="002F12AA" w:rsidRDefault="00FE53F8" w:rsidP="002F12AA">
            <w:pPr>
              <w:rPr>
                <w:rFonts w:ascii="Times New Roman" w:eastAsia="Calibri" w:hAnsi="Times New Roman" w:cs="Times New Roman"/>
                <w:b/>
                <w:bCs/>
                <w:i/>
                <w:iCs/>
                <w:sz w:val="24"/>
                <w:szCs w:val="24"/>
              </w:rPr>
            </w:pPr>
          </w:p>
          <w:p w:rsidR="00FE53F8" w:rsidRPr="002F12AA" w:rsidRDefault="00FE53F8" w:rsidP="002F12AA">
            <w:pPr>
              <w:rPr>
                <w:rFonts w:ascii="Times New Roman" w:eastAsia="Calibri" w:hAnsi="Times New Roman" w:cs="Times New Roman"/>
                <w:b/>
                <w:bCs/>
                <w:iCs/>
                <w:sz w:val="24"/>
                <w:szCs w:val="24"/>
              </w:rPr>
            </w:pPr>
          </w:p>
        </w:tc>
        <w:tc>
          <w:tcPr>
            <w:tcW w:w="6769" w:type="dxa"/>
          </w:tcPr>
          <w:p w:rsidR="00FE53F8" w:rsidRPr="002F12AA" w:rsidRDefault="00FE53F8" w:rsidP="002F12AA">
            <w:pPr>
              <w:pStyle w:val="a5"/>
              <w:numPr>
                <w:ilvl w:val="0"/>
                <w:numId w:val="18"/>
              </w:numPr>
              <w:tabs>
                <w:tab w:val="left" w:pos="459"/>
              </w:tabs>
              <w:ind w:left="0"/>
              <w:rPr>
                <w:lang w:eastAsia="ru-RU"/>
              </w:rPr>
            </w:pPr>
            <w:r w:rsidRPr="002F12AA">
              <w:rPr>
                <w:lang w:eastAsia="ru-RU"/>
              </w:rPr>
              <w:t>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учреждения, в соответствии с ФГОС ДО, через      разностороннее, полноценное      развитие      каждого ребенка с учетом его индивидуальных особенностей и возможностей (в том числе одарённых детей, детей с ОВЗ и инвалидов)</w:t>
            </w:r>
          </w:p>
          <w:p w:rsidR="00FE53F8" w:rsidRPr="002F12AA" w:rsidRDefault="00FE53F8" w:rsidP="002F12AA">
            <w:pPr>
              <w:pStyle w:val="a5"/>
              <w:numPr>
                <w:ilvl w:val="0"/>
                <w:numId w:val="18"/>
              </w:numPr>
              <w:tabs>
                <w:tab w:val="left" w:pos="459"/>
              </w:tabs>
              <w:ind w:left="0"/>
              <w:rPr>
                <w:lang w:eastAsia="ru-RU"/>
              </w:rPr>
            </w:pPr>
            <w:r w:rsidRPr="002F12AA">
              <w:rPr>
                <w:lang w:eastAsia="ru-RU"/>
              </w:rPr>
              <w:t>Создание материально-технических, психолого- педагогических и кадровых условий в рамках организации внутренней системы качественного образования в учреждении.</w:t>
            </w:r>
          </w:p>
          <w:p w:rsidR="00544000" w:rsidRPr="002F12AA" w:rsidRDefault="00FE53F8" w:rsidP="002F12AA">
            <w:pPr>
              <w:pStyle w:val="a5"/>
              <w:numPr>
                <w:ilvl w:val="0"/>
                <w:numId w:val="18"/>
              </w:numPr>
              <w:ind w:left="0"/>
              <w:rPr>
                <w:lang w:eastAsia="ru-RU"/>
              </w:rPr>
            </w:pPr>
            <w:r w:rsidRPr="002F12AA">
              <w:rPr>
                <w:lang w:eastAsia="ru-RU"/>
              </w:rPr>
              <w:t>Использование возможностей сетевого взаимодействия и интеграции в образовательном процессе в рамках экспериментальной и инновационной деятельности.</w:t>
            </w:r>
          </w:p>
          <w:p w:rsidR="00544000" w:rsidRPr="002F12AA" w:rsidRDefault="00FE53F8" w:rsidP="002F12AA">
            <w:pPr>
              <w:pStyle w:val="a5"/>
              <w:numPr>
                <w:ilvl w:val="0"/>
                <w:numId w:val="18"/>
              </w:numPr>
              <w:ind w:left="0"/>
              <w:rPr>
                <w:lang w:eastAsia="ru-RU"/>
              </w:rPr>
            </w:pPr>
            <w:r w:rsidRPr="002F12AA">
              <w:rPr>
                <w:lang w:eastAsia="ru-RU"/>
              </w:rPr>
              <w:t>Создание условий для повышения мотивации профессиональной деятельности педагогов МАОУ, через формирование компетенций в соответствии с требованиями Профессионального стандарта.</w:t>
            </w:r>
          </w:p>
          <w:p w:rsidR="00FE53F8" w:rsidRPr="002F12AA" w:rsidRDefault="00FE53F8" w:rsidP="002F12AA">
            <w:pPr>
              <w:pStyle w:val="a5"/>
              <w:numPr>
                <w:ilvl w:val="0"/>
                <w:numId w:val="18"/>
              </w:numPr>
              <w:ind w:left="0"/>
              <w:rPr>
                <w:lang w:eastAsia="ru-RU"/>
              </w:rPr>
            </w:pPr>
            <w:r w:rsidRPr="002F12AA">
              <w:rPr>
                <w:lang w:eastAsia="ru-RU"/>
              </w:rPr>
              <w:t>Развитие системы управления учреждения на основе повышения компетентности родителей по вопросам взаимодействия с детским садом.</w:t>
            </w:r>
          </w:p>
        </w:tc>
      </w:tr>
      <w:tr w:rsidR="00FE53F8" w:rsidRPr="002F12AA" w:rsidTr="00B73067">
        <w:trPr>
          <w:trHeight w:val="603"/>
        </w:trPr>
        <w:tc>
          <w:tcPr>
            <w:tcW w:w="2802" w:type="dxa"/>
          </w:tcPr>
          <w:p w:rsidR="00FE53F8" w:rsidRPr="002F12AA" w:rsidRDefault="00FE53F8" w:rsidP="002F12AA">
            <w:pPr>
              <w:rPr>
                <w:rFonts w:ascii="Times New Roman" w:eastAsia="Times New Roman" w:hAnsi="Times New Roman" w:cs="Times New Roman"/>
                <w:b/>
                <w:color w:val="000000"/>
                <w:sz w:val="24"/>
                <w:szCs w:val="24"/>
                <w:lang w:eastAsia="ru-RU"/>
              </w:rPr>
            </w:pPr>
            <w:r w:rsidRPr="002F12AA">
              <w:rPr>
                <w:rFonts w:ascii="Times New Roman" w:eastAsia="Times New Roman" w:hAnsi="Times New Roman" w:cs="Times New Roman"/>
                <w:b/>
                <w:color w:val="000000"/>
                <w:sz w:val="24"/>
                <w:szCs w:val="24"/>
                <w:lang w:eastAsia="ru-RU"/>
              </w:rPr>
              <w:t>Основные функции Программы</w:t>
            </w:r>
          </w:p>
          <w:p w:rsidR="00FE53F8" w:rsidRPr="002F12AA" w:rsidRDefault="00FE53F8" w:rsidP="002F12AA">
            <w:pPr>
              <w:rPr>
                <w:rFonts w:ascii="Times New Roman" w:eastAsia="Calibri" w:hAnsi="Times New Roman" w:cs="Times New Roman"/>
                <w:b/>
                <w:bCs/>
                <w:iCs/>
                <w:sz w:val="24"/>
                <w:szCs w:val="24"/>
              </w:rPr>
            </w:pPr>
          </w:p>
        </w:tc>
        <w:tc>
          <w:tcPr>
            <w:tcW w:w="6769" w:type="dxa"/>
          </w:tcPr>
          <w:p w:rsidR="00FE53F8" w:rsidRPr="002F12AA" w:rsidRDefault="00FE53F8" w:rsidP="002F12AA">
            <w:pPr>
              <w:rPr>
                <w:rFonts w:ascii="Times New Roman" w:eastAsia="Times New Roman" w:hAnsi="Times New Roman" w:cs="Times New Roman"/>
                <w:color w:val="000000"/>
                <w:sz w:val="24"/>
                <w:szCs w:val="24"/>
                <w:lang w:eastAsia="ru-RU"/>
              </w:rPr>
            </w:pPr>
            <w:r w:rsidRPr="002F12AA">
              <w:rPr>
                <w:rFonts w:ascii="Times New Roman" w:eastAsia="Times New Roman" w:hAnsi="Times New Roman" w:cs="Times New Roman"/>
                <w:color w:val="000000"/>
                <w:sz w:val="24"/>
                <w:szCs w:val="24"/>
                <w:lang w:eastAsia="ru-RU"/>
              </w:rPr>
              <w:t>-определяет стратегию развития детского сада;</w:t>
            </w:r>
          </w:p>
          <w:p w:rsidR="00FE53F8" w:rsidRPr="002F12AA" w:rsidRDefault="00FE53F8" w:rsidP="002F12AA">
            <w:pPr>
              <w:rPr>
                <w:rFonts w:ascii="Times New Roman" w:eastAsia="Times New Roman" w:hAnsi="Times New Roman" w:cs="Times New Roman"/>
                <w:color w:val="000000"/>
                <w:sz w:val="24"/>
                <w:szCs w:val="24"/>
                <w:lang w:eastAsia="ru-RU"/>
              </w:rPr>
            </w:pPr>
            <w:r w:rsidRPr="002F12AA">
              <w:rPr>
                <w:rFonts w:ascii="Times New Roman" w:eastAsia="Times New Roman" w:hAnsi="Times New Roman" w:cs="Times New Roman"/>
                <w:color w:val="000000"/>
                <w:sz w:val="24"/>
                <w:szCs w:val="24"/>
                <w:lang w:eastAsia="ru-RU"/>
              </w:rPr>
              <w:t>-выделяет приоритетные направления работы;</w:t>
            </w:r>
          </w:p>
          <w:p w:rsidR="00FE53F8" w:rsidRPr="002F12AA" w:rsidRDefault="00FE53F8" w:rsidP="002F12AA">
            <w:pPr>
              <w:rPr>
                <w:rFonts w:ascii="Times New Roman" w:eastAsia="Times New Roman" w:hAnsi="Times New Roman" w:cs="Times New Roman"/>
                <w:color w:val="000000"/>
                <w:sz w:val="24"/>
                <w:szCs w:val="24"/>
                <w:lang w:eastAsia="ru-RU"/>
              </w:rPr>
            </w:pPr>
            <w:r w:rsidRPr="002F12AA">
              <w:rPr>
                <w:rFonts w:ascii="Times New Roman" w:eastAsia="Times New Roman" w:hAnsi="Times New Roman" w:cs="Times New Roman"/>
                <w:color w:val="000000"/>
                <w:sz w:val="24"/>
                <w:szCs w:val="24"/>
                <w:lang w:eastAsia="ru-RU"/>
              </w:rPr>
              <w:t>-ориентирует всю деятельность на конечный результат.</w:t>
            </w:r>
          </w:p>
        </w:tc>
      </w:tr>
      <w:tr w:rsidR="00FE53F8" w:rsidRPr="002F12AA" w:rsidTr="00B73067">
        <w:trPr>
          <w:trHeight w:val="603"/>
        </w:trPr>
        <w:tc>
          <w:tcPr>
            <w:tcW w:w="2802" w:type="dxa"/>
          </w:tcPr>
          <w:p w:rsidR="00FE53F8" w:rsidRPr="002F12AA" w:rsidRDefault="00FE53F8" w:rsidP="002F12AA">
            <w:pPr>
              <w:rPr>
                <w:rFonts w:ascii="Times New Roman" w:eastAsia="Calibri" w:hAnsi="Times New Roman" w:cs="Times New Roman"/>
                <w:b/>
                <w:sz w:val="24"/>
                <w:szCs w:val="24"/>
              </w:rPr>
            </w:pPr>
            <w:r w:rsidRPr="002F12AA">
              <w:rPr>
                <w:rFonts w:ascii="Times New Roman" w:eastAsia="Calibri" w:hAnsi="Times New Roman" w:cs="Times New Roman"/>
                <w:b/>
                <w:sz w:val="24"/>
                <w:szCs w:val="24"/>
              </w:rPr>
              <w:t xml:space="preserve">Принципы образовательной деятельности ДОУ в рамках </w:t>
            </w:r>
          </w:p>
          <w:p w:rsidR="00FE53F8" w:rsidRPr="002F12AA" w:rsidRDefault="00FE53F8" w:rsidP="002F12AA">
            <w:pPr>
              <w:rPr>
                <w:rFonts w:ascii="Times New Roman" w:eastAsia="Calibri" w:hAnsi="Times New Roman" w:cs="Times New Roman"/>
                <w:b/>
                <w:sz w:val="24"/>
                <w:szCs w:val="24"/>
              </w:rPr>
            </w:pPr>
            <w:r w:rsidRPr="002F12AA">
              <w:rPr>
                <w:rFonts w:ascii="Times New Roman" w:eastAsia="Calibri" w:hAnsi="Times New Roman" w:cs="Times New Roman"/>
                <w:b/>
                <w:sz w:val="24"/>
                <w:szCs w:val="24"/>
              </w:rPr>
              <w:t>программы Развития на 2021-2026 гг.</w:t>
            </w:r>
          </w:p>
          <w:p w:rsidR="00FE53F8" w:rsidRPr="002F12AA" w:rsidRDefault="00FE53F8" w:rsidP="002F12AA">
            <w:pPr>
              <w:rPr>
                <w:rFonts w:ascii="Times New Roman" w:eastAsia="Calibri" w:hAnsi="Times New Roman" w:cs="Times New Roman"/>
                <w:b/>
                <w:bCs/>
                <w:iCs/>
                <w:sz w:val="24"/>
                <w:szCs w:val="24"/>
              </w:rPr>
            </w:pPr>
          </w:p>
        </w:tc>
        <w:tc>
          <w:tcPr>
            <w:tcW w:w="6769" w:type="dxa"/>
          </w:tcPr>
          <w:p w:rsidR="00FE53F8" w:rsidRPr="002F12AA" w:rsidRDefault="00FE53F8" w:rsidP="002F12AA">
            <w:pPr>
              <w:numPr>
                <w:ilvl w:val="0"/>
                <w:numId w:val="5"/>
              </w:numPr>
              <w:suppressAutoHyphens/>
              <w:ind w:left="0" w:hanging="284"/>
              <w:rPr>
                <w:rFonts w:ascii="Times New Roman" w:eastAsia="Calibri" w:hAnsi="Times New Roman" w:cs="Times New Roman"/>
                <w:sz w:val="24"/>
                <w:szCs w:val="24"/>
              </w:rPr>
            </w:pPr>
            <w:r w:rsidRPr="002F12AA">
              <w:rPr>
                <w:rFonts w:ascii="Times New Roman" w:eastAsia="Calibri" w:hAnsi="Times New Roman" w:cs="Times New Roman"/>
                <w:b/>
                <w:sz w:val="24"/>
                <w:szCs w:val="24"/>
              </w:rPr>
              <w:t>Принцип системности</w:t>
            </w:r>
            <w:r w:rsidRPr="002F12AA">
              <w:rPr>
                <w:rFonts w:ascii="Times New Roman" w:eastAsia="Calibri" w:hAnsi="Times New Roman" w:cs="Times New Roman"/>
                <w:sz w:val="24"/>
                <w:szCs w:val="24"/>
              </w:rPr>
              <w:t xml:space="preserve"> – целостный подход, взаимодействие и взаимосоответствие всех направлений и звеньев на достижение оптимального результата – развития личности ребенка.</w:t>
            </w:r>
          </w:p>
          <w:p w:rsidR="00FE53F8" w:rsidRPr="002F12AA" w:rsidRDefault="00FE53F8" w:rsidP="002F12AA">
            <w:pPr>
              <w:numPr>
                <w:ilvl w:val="0"/>
                <w:numId w:val="5"/>
              </w:numPr>
              <w:suppressAutoHyphens/>
              <w:ind w:left="0" w:hanging="284"/>
              <w:rPr>
                <w:rFonts w:ascii="Times New Roman" w:eastAsia="Calibri" w:hAnsi="Times New Roman" w:cs="Times New Roman"/>
                <w:sz w:val="24"/>
                <w:szCs w:val="24"/>
              </w:rPr>
            </w:pPr>
            <w:r w:rsidRPr="002F12AA">
              <w:rPr>
                <w:rFonts w:ascii="Times New Roman" w:eastAsia="Calibri" w:hAnsi="Times New Roman" w:cs="Times New Roman"/>
                <w:b/>
                <w:sz w:val="24"/>
                <w:szCs w:val="24"/>
              </w:rPr>
              <w:t>Принцип развивающего образования</w:t>
            </w:r>
            <w:r w:rsidRPr="002F12AA">
              <w:rPr>
                <w:rFonts w:ascii="Times New Roman" w:eastAsia="Calibri" w:hAnsi="Times New Roman" w:cs="Times New Roman"/>
                <w:sz w:val="24"/>
                <w:szCs w:val="24"/>
              </w:rPr>
              <w:t xml:space="preserve"> опирается на «зону ближайшего развития» и предполагает использование новейших технологий и методик.</w:t>
            </w:r>
          </w:p>
          <w:p w:rsidR="00FE53F8" w:rsidRPr="002F12AA" w:rsidRDefault="00FE53F8" w:rsidP="002F12AA">
            <w:pPr>
              <w:numPr>
                <w:ilvl w:val="0"/>
                <w:numId w:val="5"/>
              </w:numPr>
              <w:suppressAutoHyphens/>
              <w:ind w:left="0" w:hanging="284"/>
              <w:rPr>
                <w:rFonts w:ascii="Times New Roman" w:eastAsia="Calibri" w:hAnsi="Times New Roman" w:cs="Times New Roman"/>
                <w:sz w:val="24"/>
                <w:szCs w:val="24"/>
              </w:rPr>
            </w:pPr>
            <w:r w:rsidRPr="002F12AA">
              <w:rPr>
                <w:rFonts w:ascii="Times New Roman" w:eastAsia="Calibri" w:hAnsi="Times New Roman" w:cs="Times New Roman"/>
                <w:b/>
                <w:sz w:val="24"/>
                <w:szCs w:val="24"/>
              </w:rPr>
              <w:t>Принцип индивидуализации и дифференциации</w:t>
            </w:r>
            <w:r w:rsidRPr="002F12AA">
              <w:rPr>
                <w:rFonts w:ascii="Times New Roman" w:eastAsia="Calibri" w:hAnsi="Times New Roman" w:cs="Times New Roman"/>
                <w:sz w:val="24"/>
                <w:szCs w:val="24"/>
              </w:rPr>
              <w:t xml:space="preserve"> предполагает учет субъективного опыта, индивидуальных предпочтений, склонностей, интересов и способностей детей и взрослых.</w:t>
            </w:r>
          </w:p>
          <w:p w:rsidR="00FE53F8" w:rsidRPr="002F12AA" w:rsidRDefault="00FE53F8" w:rsidP="002F12AA">
            <w:pPr>
              <w:numPr>
                <w:ilvl w:val="0"/>
                <w:numId w:val="5"/>
              </w:numPr>
              <w:suppressAutoHyphens/>
              <w:ind w:left="0" w:hanging="284"/>
              <w:rPr>
                <w:rFonts w:ascii="Times New Roman" w:eastAsia="Calibri" w:hAnsi="Times New Roman" w:cs="Times New Roman"/>
                <w:sz w:val="24"/>
                <w:szCs w:val="24"/>
              </w:rPr>
            </w:pPr>
            <w:r w:rsidRPr="002F12AA">
              <w:rPr>
                <w:rFonts w:ascii="Times New Roman" w:eastAsia="Calibri" w:hAnsi="Times New Roman" w:cs="Times New Roman"/>
                <w:b/>
                <w:sz w:val="24"/>
                <w:szCs w:val="24"/>
              </w:rPr>
              <w:t>Принцип – гуманизации</w:t>
            </w:r>
            <w:r w:rsidRPr="002F12AA">
              <w:rPr>
                <w:rFonts w:ascii="Times New Roman" w:eastAsia="Calibri" w:hAnsi="Times New Roman" w:cs="Times New Roman"/>
                <w:sz w:val="24"/>
                <w:szCs w:val="24"/>
              </w:rPr>
              <w:t xml:space="preserve"> – это утверждение непреходящей ценности человека, его становление и развитие.</w:t>
            </w:r>
          </w:p>
          <w:p w:rsidR="00FE53F8" w:rsidRPr="002F12AA" w:rsidRDefault="00FE53F8" w:rsidP="002F12AA">
            <w:pPr>
              <w:numPr>
                <w:ilvl w:val="0"/>
                <w:numId w:val="5"/>
              </w:numPr>
              <w:suppressAutoHyphens/>
              <w:ind w:left="0" w:hanging="284"/>
              <w:rPr>
                <w:rFonts w:ascii="Times New Roman" w:eastAsia="Calibri" w:hAnsi="Times New Roman" w:cs="Times New Roman"/>
                <w:sz w:val="24"/>
                <w:szCs w:val="24"/>
              </w:rPr>
            </w:pPr>
            <w:r w:rsidRPr="002F12AA">
              <w:rPr>
                <w:rFonts w:ascii="Times New Roman" w:eastAsia="Calibri" w:hAnsi="Times New Roman" w:cs="Times New Roman"/>
                <w:b/>
                <w:sz w:val="24"/>
                <w:szCs w:val="24"/>
              </w:rPr>
              <w:t>Принцип    увлекательности</w:t>
            </w:r>
            <w:r w:rsidRPr="002F12AA">
              <w:rPr>
                <w:rFonts w:ascii="Times New Roman" w:eastAsia="Calibri" w:hAnsi="Times New Roman" w:cs="Times New Roman"/>
                <w:sz w:val="24"/>
                <w:szCs w:val="24"/>
              </w:rPr>
              <w:t xml:space="preserve"> – является одним из важнейших. Весь образовательный материал интересен детям, доступен и подается в игровой форме.</w:t>
            </w:r>
          </w:p>
          <w:p w:rsidR="00FE53F8" w:rsidRPr="002F12AA" w:rsidRDefault="00FE53F8" w:rsidP="002F12AA">
            <w:pPr>
              <w:numPr>
                <w:ilvl w:val="0"/>
                <w:numId w:val="5"/>
              </w:numPr>
              <w:suppressAutoHyphens/>
              <w:ind w:left="0" w:hanging="284"/>
              <w:rPr>
                <w:rFonts w:ascii="Times New Roman" w:eastAsia="Calibri" w:hAnsi="Times New Roman" w:cs="Times New Roman"/>
                <w:sz w:val="24"/>
                <w:szCs w:val="24"/>
              </w:rPr>
            </w:pPr>
            <w:r w:rsidRPr="002F12AA">
              <w:rPr>
                <w:rFonts w:ascii="Times New Roman" w:eastAsia="Calibri" w:hAnsi="Times New Roman" w:cs="Times New Roman"/>
                <w:b/>
                <w:sz w:val="24"/>
                <w:szCs w:val="24"/>
              </w:rPr>
              <w:t>Принцип вариативности</w:t>
            </w:r>
            <w:r w:rsidRPr="002F12AA">
              <w:rPr>
                <w:rFonts w:ascii="Times New Roman" w:eastAsia="Calibri" w:hAnsi="Times New Roman" w:cs="Times New Roman"/>
                <w:sz w:val="24"/>
                <w:szCs w:val="24"/>
              </w:rPr>
              <w:t xml:space="preserve"> предполагает разнообразие содержания, форм и методов с учетом целей развития и педагогической поддержки каждого ребенка.</w:t>
            </w:r>
          </w:p>
          <w:p w:rsidR="00FE53F8" w:rsidRPr="002F12AA" w:rsidRDefault="00FE53F8" w:rsidP="002F12AA">
            <w:pPr>
              <w:numPr>
                <w:ilvl w:val="0"/>
                <w:numId w:val="5"/>
              </w:numPr>
              <w:suppressAutoHyphens/>
              <w:ind w:left="0" w:hanging="284"/>
              <w:rPr>
                <w:rFonts w:ascii="Times New Roman" w:eastAsia="Calibri" w:hAnsi="Times New Roman" w:cs="Times New Roman"/>
                <w:sz w:val="24"/>
                <w:szCs w:val="24"/>
              </w:rPr>
            </w:pPr>
            <w:r w:rsidRPr="002F12AA">
              <w:rPr>
                <w:rFonts w:ascii="Times New Roman" w:eastAsia="Calibri" w:hAnsi="Times New Roman" w:cs="Times New Roman"/>
                <w:b/>
                <w:sz w:val="24"/>
                <w:szCs w:val="24"/>
              </w:rPr>
              <w:t>Принцип активности</w:t>
            </w:r>
            <w:r w:rsidRPr="002F12AA">
              <w:rPr>
                <w:rFonts w:ascii="Times New Roman" w:eastAsia="Calibri" w:hAnsi="Times New Roman" w:cs="Times New Roman"/>
                <w:sz w:val="24"/>
                <w:szCs w:val="24"/>
              </w:rPr>
              <w:t xml:space="preserve"> – предполагает освоение ребенком программы через собственную деятельность под руководством взрослого.</w:t>
            </w:r>
          </w:p>
        </w:tc>
      </w:tr>
      <w:tr w:rsidR="00FE53F8" w:rsidRPr="002F12AA" w:rsidTr="00B73067">
        <w:trPr>
          <w:trHeight w:val="841"/>
        </w:trPr>
        <w:tc>
          <w:tcPr>
            <w:tcW w:w="2802" w:type="dxa"/>
          </w:tcPr>
          <w:p w:rsidR="00FE53F8" w:rsidRPr="002F12AA" w:rsidRDefault="00FE53F8" w:rsidP="002F12AA">
            <w:pPr>
              <w:rPr>
                <w:rFonts w:ascii="Times New Roman" w:eastAsia="Calibri" w:hAnsi="Times New Roman" w:cs="Times New Roman"/>
                <w:b/>
                <w:sz w:val="24"/>
                <w:szCs w:val="24"/>
              </w:rPr>
            </w:pPr>
            <w:r w:rsidRPr="002F12AA">
              <w:rPr>
                <w:rFonts w:ascii="Times New Roman" w:eastAsia="Calibri" w:hAnsi="Times New Roman" w:cs="Times New Roman"/>
                <w:b/>
                <w:sz w:val="24"/>
                <w:szCs w:val="24"/>
              </w:rPr>
              <w:t>Сроки выполнения и этапы реализации программы</w:t>
            </w:r>
          </w:p>
        </w:tc>
        <w:tc>
          <w:tcPr>
            <w:tcW w:w="6769" w:type="dxa"/>
          </w:tcPr>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Программа будет реализована в 2021-2026 годы в три этапа.</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i/>
                <w:iCs/>
                <w:sz w:val="24"/>
                <w:szCs w:val="24"/>
                <w:u w:val="single"/>
                <w:lang w:eastAsia="ru-RU"/>
              </w:rPr>
              <w:t>1-ый этап – подготовительный (2021-2022уч.г)</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разработка документации для успешной реализации мероприятий в соответствии с Программой развития;</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lastRenderedPageBreak/>
              <w:t>- оптимизация условий (кадровых, материально-технических и т. д.) для успешной реализации мероприятий в соответствии с Программой развития;</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начало реализации мероприятий, направленных на создание интегрированной модели развивающего образовательного пространства.</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i/>
                <w:iCs/>
                <w:sz w:val="24"/>
                <w:szCs w:val="24"/>
                <w:u w:val="single"/>
                <w:lang w:eastAsia="ru-RU"/>
              </w:rPr>
              <w:t>2-ой этап – практический (2023-2024уч.г)</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апробирование модели, обновление содержания организационных форм, педагогических технологий;</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постепенная реализация мероприятий в соответствии с Программой развития;</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коррекция мероприятий.</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i/>
                <w:iCs/>
                <w:sz w:val="24"/>
                <w:szCs w:val="24"/>
                <w:u w:val="single"/>
                <w:lang w:eastAsia="ru-RU"/>
              </w:rPr>
              <w:t>3-ий этап – итоговый (2025-2026 уч.г.)</w:t>
            </w:r>
          </w:p>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реализация мероприятий, направленных на практическое внедрение и распространение полученных результатов;</w:t>
            </w:r>
          </w:p>
          <w:p w:rsidR="00FE53F8" w:rsidRPr="002F12AA" w:rsidRDefault="00FE53F8" w:rsidP="002F12AA">
            <w:pPr>
              <w:rPr>
                <w:rFonts w:ascii="Times New Roman" w:eastAsia="Calibri" w:hAnsi="Times New Roman" w:cs="Times New Roman"/>
                <w:sz w:val="24"/>
                <w:szCs w:val="24"/>
              </w:rPr>
            </w:pPr>
            <w:r w:rsidRPr="002F12AA">
              <w:rPr>
                <w:rFonts w:ascii="Times New Roman" w:eastAsia="Times New Roman" w:hAnsi="Times New Roman" w:cs="Times New Roman"/>
                <w:sz w:val="24"/>
                <w:szCs w:val="24"/>
                <w:lang w:eastAsia="ru-RU"/>
              </w:rPr>
              <w:t>- анализ достижения цели и решения задач, обозначенных в Программе развития.</w:t>
            </w:r>
          </w:p>
        </w:tc>
      </w:tr>
      <w:tr w:rsidR="00FE53F8" w:rsidRPr="002F12AA" w:rsidTr="00B73067">
        <w:trPr>
          <w:trHeight w:val="1549"/>
        </w:trPr>
        <w:tc>
          <w:tcPr>
            <w:tcW w:w="2802" w:type="dxa"/>
          </w:tcPr>
          <w:p w:rsidR="00FE53F8" w:rsidRPr="002F12AA" w:rsidRDefault="00FE53F8" w:rsidP="002F12AA">
            <w:pPr>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lastRenderedPageBreak/>
              <w:t>Ожидаемые конечные результаты, важнейшие целевые показатели программы</w:t>
            </w:r>
          </w:p>
          <w:p w:rsidR="00FE53F8" w:rsidRPr="002F12AA" w:rsidRDefault="00FE53F8" w:rsidP="002F12AA">
            <w:pPr>
              <w:rPr>
                <w:rFonts w:ascii="Times New Roman" w:eastAsia="Times New Roman" w:hAnsi="Times New Roman" w:cs="Times New Roman"/>
                <w:sz w:val="24"/>
                <w:szCs w:val="24"/>
                <w:lang w:eastAsia="ru-RU"/>
              </w:rPr>
            </w:pPr>
          </w:p>
          <w:p w:rsidR="00FE53F8" w:rsidRPr="002F12AA" w:rsidRDefault="00FE53F8" w:rsidP="002F12AA">
            <w:pPr>
              <w:rPr>
                <w:rFonts w:ascii="Times New Roman" w:eastAsia="Times New Roman" w:hAnsi="Times New Roman" w:cs="Times New Roman"/>
                <w:sz w:val="24"/>
                <w:szCs w:val="24"/>
                <w:lang w:eastAsia="ru-RU"/>
              </w:rPr>
            </w:pPr>
          </w:p>
        </w:tc>
        <w:tc>
          <w:tcPr>
            <w:tcW w:w="6769" w:type="dxa"/>
          </w:tcPr>
          <w:p w:rsidR="00FE53F8" w:rsidRPr="002F12AA" w:rsidRDefault="00FE53F8" w:rsidP="002F12AA">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w:t>
            </w:r>
            <w:r w:rsidRPr="002F12AA">
              <w:rPr>
                <w:rFonts w:ascii="Times New Roman" w:eastAsia="Times New Roman" w:hAnsi="Times New Roman" w:cs="Times New Roman"/>
                <w:sz w:val="24"/>
                <w:szCs w:val="24"/>
                <w:lang w:eastAsia="ru-RU"/>
              </w:rPr>
              <w:tab/>
              <w:t>Повышение качества образования в рамках обеспечения полноценного личностного развития, физиологического и психологического благополучия ребенка в переходный период от дошкольного воспитания к школе.</w:t>
            </w:r>
          </w:p>
          <w:p w:rsidR="00FE53F8" w:rsidRPr="002F12AA" w:rsidRDefault="00FE53F8" w:rsidP="002F12AA">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2. Совершенствование системы управления качеством образования в учреждении,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w:t>
            </w:r>
          </w:p>
          <w:p w:rsidR="00FE53F8" w:rsidRPr="002F12AA" w:rsidRDefault="00FE53F8" w:rsidP="002F12AA">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3.Трансляция результатов инновационной и экспериментальной деятельности педагогического коллектива детского сада в муниципальной и региональной системах образования</w:t>
            </w:r>
          </w:p>
          <w:p w:rsidR="00FE53F8" w:rsidRPr="002F12AA" w:rsidRDefault="00FE53F8" w:rsidP="002F12AA">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4. Повышение мотивации профессиональной деятельности педагогов учреждения, формирование компетенций в соответствии с требованиями Профессионального стандарта.</w:t>
            </w:r>
            <w:r w:rsidRPr="002F12AA">
              <w:rPr>
                <w:rFonts w:ascii="Times New Roman" w:eastAsia="Times New Roman" w:hAnsi="Times New Roman" w:cs="Times New Roman"/>
                <w:sz w:val="24"/>
                <w:szCs w:val="24"/>
                <w:lang w:eastAsia="ru-RU"/>
              </w:rPr>
              <w:tab/>
              <w:t xml:space="preserve"> </w:t>
            </w:r>
          </w:p>
          <w:p w:rsidR="00FE53F8" w:rsidRPr="002F12AA" w:rsidRDefault="00FE53F8" w:rsidP="002F12AA">
            <w:pPr>
              <w:widowControl w:val="0"/>
              <w:shd w:val="clear" w:color="auto" w:fill="FFFFFF"/>
              <w:tabs>
                <w:tab w:val="left" w:pos="459"/>
              </w:tabs>
              <w:autoSpaceDE w:val="0"/>
              <w:autoSpaceDN w:val="0"/>
              <w:adjustRightInd w:val="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5.Обеспечение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вовлечение родителей (законных представителей) в образовательный процесс детского сада через  установление партнерских отношений</w:t>
            </w:r>
          </w:p>
        </w:tc>
      </w:tr>
      <w:tr w:rsidR="00FE53F8" w:rsidRPr="002F12AA" w:rsidTr="00B73067">
        <w:trPr>
          <w:trHeight w:val="834"/>
        </w:trPr>
        <w:tc>
          <w:tcPr>
            <w:tcW w:w="2802" w:type="dxa"/>
          </w:tcPr>
          <w:p w:rsidR="00FE53F8" w:rsidRPr="002F12AA" w:rsidRDefault="00FE53F8" w:rsidP="002F12AA">
            <w:pPr>
              <w:shd w:val="clear" w:color="auto" w:fill="FFFFFF"/>
              <w:rPr>
                <w:rFonts w:ascii="Times New Roman" w:eastAsia="Calibri" w:hAnsi="Times New Roman" w:cs="Times New Roman"/>
                <w:b/>
                <w:i/>
                <w:sz w:val="24"/>
                <w:szCs w:val="24"/>
              </w:rPr>
            </w:pPr>
            <w:r w:rsidRPr="002F12AA">
              <w:rPr>
                <w:rFonts w:ascii="Times New Roman" w:eastAsia="Calibri" w:hAnsi="Times New Roman" w:cs="Times New Roman"/>
                <w:b/>
                <w:iCs/>
                <w:sz w:val="24"/>
                <w:szCs w:val="24"/>
              </w:rPr>
              <w:t>Финансовое обеспечение программы</w:t>
            </w:r>
          </w:p>
        </w:tc>
        <w:tc>
          <w:tcPr>
            <w:tcW w:w="6769" w:type="dxa"/>
          </w:tcPr>
          <w:p w:rsidR="00FE53F8" w:rsidRPr="002F12AA" w:rsidRDefault="00FE53F8" w:rsidP="002F12AA">
            <w:pP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Осуществляется в пределах текущего финансирования.</w:t>
            </w:r>
          </w:p>
        </w:tc>
      </w:tr>
      <w:tr w:rsidR="00FE53F8" w:rsidRPr="002F12AA" w:rsidTr="00B73067">
        <w:trPr>
          <w:trHeight w:val="983"/>
        </w:trPr>
        <w:tc>
          <w:tcPr>
            <w:tcW w:w="2802" w:type="dxa"/>
          </w:tcPr>
          <w:p w:rsidR="00FE53F8" w:rsidRPr="002F12AA" w:rsidRDefault="00FE53F8" w:rsidP="002F12AA">
            <w:pPr>
              <w:shd w:val="clear" w:color="auto" w:fill="FFFFFF"/>
              <w:rPr>
                <w:rFonts w:ascii="Times New Roman" w:eastAsia="Calibri" w:hAnsi="Times New Roman" w:cs="Times New Roman"/>
                <w:b/>
                <w:sz w:val="24"/>
                <w:szCs w:val="24"/>
              </w:rPr>
            </w:pPr>
            <w:r w:rsidRPr="002F12AA">
              <w:rPr>
                <w:rFonts w:ascii="Times New Roman" w:eastAsia="Times New Roman" w:hAnsi="Times New Roman" w:cs="Times New Roman"/>
                <w:b/>
                <w:sz w:val="24"/>
                <w:szCs w:val="24"/>
                <w:lang w:eastAsia="ru-RU"/>
              </w:rPr>
              <w:t>Система организации контроля за выполнением программы</w:t>
            </w:r>
          </w:p>
        </w:tc>
        <w:tc>
          <w:tcPr>
            <w:tcW w:w="6769" w:type="dxa"/>
          </w:tcPr>
          <w:p w:rsidR="00FE53F8" w:rsidRPr="002F12AA" w:rsidRDefault="00FE53F8" w:rsidP="002F12AA">
            <w:pPr>
              <w:numPr>
                <w:ilvl w:val="0"/>
                <w:numId w:val="21"/>
              </w:numPr>
              <w:tabs>
                <w:tab w:val="left" w:pos="0"/>
              </w:tabs>
              <w:suppressAutoHyphens/>
              <w:ind w:left="0"/>
              <w:contextualSpacing/>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Постоянный контроль выполнения Программы осуществляет администрация учреждения.</w:t>
            </w:r>
          </w:p>
          <w:p w:rsidR="00FE53F8" w:rsidRPr="002F12AA" w:rsidRDefault="00FE53F8" w:rsidP="002F12AA">
            <w:pPr>
              <w:numPr>
                <w:ilvl w:val="0"/>
                <w:numId w:val="21"/>
              </w:numPr>
              <w:tabs>
                <w:tab w:val="left" w:pos="0"/>
              </w:tabs>
              <w:suppressAutoHyphens/>
              <w:ind w:left="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Метод совет разрабатывает </w:t>
            </w:r>
            <w:r w:rsidRPr="002F12AA">
              <w:rPr>
                <w:rFonts w:ascii="Times New Roman" w:eastAsia="Times New Roman" w:hAnsi="Times New Roman" w:cs="Times New Roman"/>
                <w:bCs/>
                <w:sz w:val="24"/>
                <w:szCs w:val="24"/>
                <w:lang w:eastAsia="ru-RU"/>
              </w:rPr>
              <w:t xml:space="preserve">ежегодные планы мероприятий с указанием ответственных за реализацию отдельных проектов, представляет их на </w:t>
            </w:r>
            <w:r w:rsidRPr="002F12AA">
              <w:rPr>
                <w:rFonts w:ascii="Times New Roman" w:eastAsia="Times New Roman" w:hAnsi="Times New Roman" w:cs="Times New Roman"/>
                <w:sz w:val="24"/>
                <w:szCs w:val="24"/>
                <w:lang w:eastAsia="ru-RU"/>
              </w:rPr>
              <w:t xml:space="preserve">Педагогическом совете. </w:t>
            </w:r>
          </w:p>
          <w:p w:rsidR="00FE53F8" w:rsidRPr="002F12AA" w:rsidRDefault="00FE53F8" w:rsidP="002F12AA">
            <w:pPr>
              <w:numPr>
                <w:ilvl w:val="0"/>
                <w:numId w:val="21"/>
              </w:numPr>
              <w:tabs>
                <w:tab w:val="left" w:pos="0"/>
              </w:tabs>
              <w:suppressAutoHyphens/>
              <w:ind w:left="0"/>
              <w:contextualSpacing/>
              <w:rPr>
                <w:rFonts w:ascii="Times New Roman" w:eastAsia="Times New Roman" w:hAnsi="Times New Roman" w:cs="Times New Roman"/>
                <w:bCs/>
                <w:sz w:val="24"/>
                <w:szCs w:val="24"/>
                <w:lang w:eastAsia="ru-RU"/>
              </w:rPr>
            </w:pPr>
            <w:r w:rsidRPr="002F12AA">
              <w:rPr>
                <w:rFonts w:ascii="Times New Roman" w:eastAsia="Times New Roman" w:hAnsi="Times New Roman" w:cs="Times New Roman"/>
                <w:bCs/>
                <w:sz w:val="24"/>
                <w:szCs w:val="24"/>
                <w:lang w:eastAsia="ru-RU"/>
              </w:rPr>
              <w:t>Освещение хода реализации Программы (по результатам отчетов) на сайте образовательного учреждения, на конференциях и семинарах разного уровня и др.</w:t>
            </w:r>
          </w:p>
          <w:p w:rsidR="00FE53F8" w:rsidRPr="002F12AA" w:rsidRDefault="00FE53F8" w:rsidP="002F12AA">
            <w:pPr>
              <w:numPr>
                <w:ilvl w:val="0"/>
                <w:numId w:val="21"/>
              </w:numPr>
              <w:tabs>
                <w:tab w:val="left" w:pos="0"/>
              </w:tabs>
              <w:suppressAutoHyphens/>
              <w:ind w:left="0"/>
              <w:rPr>
                <w:rFonts w:ascii="Times New Roman" w:eastAsia="Times New Roman" w:hAnsi="Times New Roman" w:cs="Times New Roman"/>
                <w:bCs/>
                <w:sz w:val="24"/>
                <w:szCs w:val="24"/>
                <w:lang w:eastAsia="ru-RU"/>
              </w:rPr>
            </w:pPr>
            <w:r w:rsidRPr="002F12AA">
              <w:rPr>
                <w:rFonts w:ascii="Times New Roman" w:eastAsia="Times New Roman" w:hAnsi="Times New Roman" w:cs="Times New Roman"/>
                <w:bCs/>
                <w:sz w:val="24"/>
                <w:szCs w:val="24"/>
                <w:lang w:eastAsia="ru-RU"/>
              </w:rPr>
              <w:lastRenderedPageBreak/>
              <w:t>Ежегодные отчеты на педагогических советах дошкольного образовательного учреждения, родительских собраниях и сайте детского сада.</w:t>
            </w:r>
          </w:p>
          <w:p w:rsidR="00FE53F8" w:rsidRPr="002F12AA" w:rsidRDefault="00FE53F8" w:rsidP="002F12AA">
            <w:pPr>
              <w:numPr>
                <w:ilvl w:val="0"/>
                <w:numId w:val="21"/>
              </w:numPr>
              <w:tabs>
                <w:tab w:val="left" w:pos="0"/>
              </w:tabs>
              <w:suppressAutoHyphens/>
              <w:ind w:left="0"/>
              <w:contextualSpacing/>
              <w:rPr>
                <w:rFonts w:ascii="Times New Roman" w:eastAsia="Calibri" w:hAnsi="Times New Roman" w:cs="Times New Roman"/>
                <w:sz w:val="24"/>
                <w:szCs w:val="24"/>
              </w:rPr>
            </w:pPr>
            <w:r w:rsidRPr="002F12AA">
              <w:rPr>
                <w:rFonts w:ascii="Times New Roman" w:eastAsia="Times New Roman" w:hAnsi="Times New Roman" w:cs="Times New Roman"/>
                <w:sz w:val="24"/>
                <w:szCs w:val="24"/>
                <w:lang w:eastAsia="ru-RU"/>
              </w:rPr>
              <w:t xml:space="preserve">Результаты контроля и отчёты о проведённых мероприятиях, </w:t>
            </w:r>
            <w:r w:rsidRPr="002F12AA">
              <w:rPr>
                <w:rFonts w:ascii="Times New Roman" w:eastAsia="Times New Roman" w:hAnsi="Times New Roman" w:cs="Times New Roman"/>
                <w:bCs/>
                <w:sz w:val="24"/>
                <w:szCs w:val="24"/>
                <w:lang w:eastAsia="ru-RU"/>
              </w:rPr>
              <w:t xml:space="preserve">публичные доклады образовательного учреждения </w:t>
            </w:r>
            <w:r w:rsidRPr="002F12AA">
              <w:rPr>
                <w:rFonts w:ascii="Times New Roman" w:eastAsia="Times New Roman" w:hAnsi="Times New Roman" w:cs="Times New Roman"/>
                <w:sz w:val="24"/>
                <w:szCs w:val="24"/>
                <w:lang w:eastAsia="ru-RU"/>
              </w:rPr>
              <w:t xml:space="preserve">публикуются на сайте детского сада. </w:t>
            </w:r>
          </w:p>
        </w:tc>
      </w:tr>
    </w:tbl>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2F12AA">
      <w:pPr>
        <w:suppressAutoHyphens/>
        <w:spacing w:after="0" w:line="240" w:lineRule="auto"/>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3.  Информационная справка об учреждении</w:t>
      </w:r>
    </w:p>
    <w:p w:rsidR="00FE53F8" w:rsidRPr="002F12AA" w:rsidRDefault="00FE53F8" w:rsidP="002F12AA">
      <w:pPr>
        <w:suppressAutoHyphens/>
        <w:spacing w:after="0" w:line="240" w:lineRule="auto"/>
        <w:rPr>
          <w:rFonts w:ascii="Times New Roman" w:eastAsia="Times New Roman" w:hAnsi="Times New Roman" w:cs="Times New Roman"/>
          <w:b/>
          <w:bCs/>
          <w:sz w:val="24"/>
          <w:szCs w:val="24"/>
          <w:lang w:eastAsia="ar-SA"/>
        </w:rPr>
      </w:pPr>
    </w:p>
    <w:tbl>
      <w:tblPr>
        <w:tblStyle w:val="a3"/>
        <w:tblW w:w="10035" w:type="dxa"/>
        <w:tblLook w:val="04A0" w:firstRow="1" w:lastRow="0" w:firstColumn="1" w:lastColumn="0" w:noHBand="0" w:noVBand="1"/>
      </w:tblPr>
      <w:tblGrid>
        <w:gridCol w:w="3394"/>
        <w:gridCol w:w="6641"/>
      </w:tblGrid>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Общая информация</w:t>
            </w:r>
          </w:p>
        </w:tc>
        <w:tc>
          <w:tcPr>
            <w:tcW w:w="6641"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 </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Название образовательного учреждения (по уставу)</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Черноковский детский сад «Ласточка» филиал Муниципального автономного общеобразовательного учреждения Вагайской средней общеобразовательной школы</w:t>
            </w:r>
          </w:p>
          <w:p w:rsidR="00FE53F8" w:rsidRPr="002F12AA" w:rsidRDefault="00FE53F8" w:rsidP="002F12AA">
            <w:pPr>
              <w:suppressAutoHyphens/>
              <w:rPr>
                <w:rFonts w:ascii="Times New Roman" w:eastAsia="Times New Roman" w:hAnsi="Times New Roman" w:cs="Times New Roman"/>
                <w:b/>
                <w:bCs/>
                <w:sz w:val="24"/>
                <w:szCs w:val="24"/>
                <w:lang w:eastAsia="ar-SA"/>
              </w:rPr>
            </w:pP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Тип ОУ</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Филиал средней общеобразовательной школы</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Вид ОУ</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Детский сад</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Год основания ДОУ</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1986</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Юридический адрес</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 626240 Тюменская область, Вагайский район, с. Вагай, ул. Мира, д. 18</w:t>
            </w:r>
          </w:p>
        </w:tc>
      </w:tr>
      <w:tr w:rsidR="00FE53F8" w:rsidRPr="002F12AA" w:rsidTr="00B73067">
        <w:tc>
          <w:tcPr>
            <w:tcW w:w="3394" w:type="dxa"/>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Фактический адрес</w:t>
            </w:r>
          </w:p>
        </w:tc>
        <w:tc>
          <w:tcPr>
            <w:tcW w:w="6641" w:type="dxa"/>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626256 Тюменская область, Вагайский район с. Черное улица Библиотечная д.3</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Телефон</w:t>
            </w:r>
          </w:p>
        </w:tc>
        <w:tc>
          <w:tcPr>
            <w:tcW w:w="6641" w:type="dxa"/>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sz w:val="24"/>
                <w:szCs w:val="24"/>
                <w:lang w:eastAsia="ru-RU"/>
              </w:rPr>
              <w:t xml:space="preserve"> 89088686665</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Электронная почта</w:t>
            </w:r>
          </w:p>
        </w:tc>
        <w:tc>
          <w:tcPr>
            <w:tcW w:w="6641" w:type="dxa"/>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madoulastozka2012@yande</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Фамилия, имя, отчество руководителя</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Таулетбаев Рашид Раисович</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Старший воспитатель</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Терешина Ольга Николаевна</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Устав</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sz w:val="24"/>
                <w:szCs w:val="24"/>
                <w:lang w:eastAsia="ru-RU"/>
              </w:rPr>
              <w:t>От 09</w:t>
            </w:r>
            <w:r w:rsidRPr="002F12AA">
              <w:rPr>
                <w:rFonts w:ascii="Times New Roman" w:eastAsia="Times New Roman" w:hAnsi="Times New Roman" w:cs="Times New Roman"/>
                <w:sz w:val="24"/>
                <w:szCs w:val="24"/>
                <w:lang w:val="en-US" w:eastAsia="ru-RU"/>
              </w:rPr>
              <w:t>.</w:t>
            </w:r>
            <w:r w:rsidRPr="002F12AA">
              <w:rPr>
                <w:rFonts w:ascii="Times New Roman" w:eastAsia="Times New Roman" w:hAnsi="Times New Roman" w:cs="Times New Roman"/>
                <w:sz w:val="24"/>
                <w:szCs w:val="24"/>
                <w:lang w:eastAsia="ru-RU"/>
              </w:rPr>
              <w:t>09</w:t>
            </w:r>
            <w:r w:rsidRPr="002F12AA">
              <w:rPr>
                <w:rFonts w:ascii="Times New Roman" w:eastAsia="Times New Roman" w:hAnsi="Times New Roman" w:cs="Times New Roman"/>
                <w:sz w:val="24"/>
                <w:szCs w:val="24"/>
                <w:lang w:val="en-US" w:eastAsia="ru-RU"/>
              </w:rPr>
              <w:t>.201</w:t>
            </w:r>
            <w:r w:rsidRPr="002F12AA">
              <w:rPr>
                <w:rFonts w:ascii="Times New Roman" w:eastAsia="Times New Roman" w:hAnsi="Times New Roman" w:cs="Times New Roman"/>
                <w:sz w:val="24"/>
                <w:szCs w:val="24"/>
                <w:lang w:eastAsia="ru-RU"/>
              </w:rPr>
              <w:t>6</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Лицензия</w:t>
            </w:r>
          </w:p>
        </w:tc>
        <w:tc>
          <w:tcPr>
            <w:tcW w:w="6641" w:type="dxa"/>
            <w:hideMark/>
          </w:tcPr>
          <w:p w:rsidR="00FE53F8" w:rsidRPr="002F12AA" w:rsidRDefault="00544000"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От 09.09.2016</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Формы государственного общественного управления</w:t>
            </w:r>
          </w:p>
        </w:tc>
        <w:tc>
          <w:tcPr>
            <w:tcW w:w="6641" w:type="dxa"/>
            <w:hideMark/>
          </w:tcPr>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Педагогический совет, Общее собрание трудового коллектива.</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Содержание дошкольного образования образовательные и воспитательные программы</w:t>
            </w:r>
          </w:p>
          <w:p w:rsidR="00FE53F8" w:rsidRPr="002F12AA" w:rsidRDefault="00FE53F8" w:rsidP="002F12AA">
            <w:pPr>
              <w:suppressAutoHyphens/>
              <w:rPr>
                <w:rFonts w:ascii="Times New Roman" w:eastAsia="Times New Roman" w:hAnsi="Times New Roman" w:cs="Times New Roman"/>
                <w:b/>
                <w:bCs/>
                <w:sz w:val="24"/>
                <w:szCs w:val="24"/>
                <w:lang w:eastAsia="ar-SA"/>
              </w:rPr>
            </w:pPr>
          </w:p>
        </w:tc>
        <w:tc>
          <w:tcPr>
            <w:tcW w:w="6641" w:type="dxa"/>
            <w:hideMark/>
          </w:tcPr>
          <w:p w:rsidR="00FE53F8" w:rsidRPr="002F12AA" w:rsidRDefault="00FE53F8" w:rsidP="002F12AA">
            <w:pPr>
              <w:jc w:val="both"/>
              <w:rPr>
                <w:rFonts w:ascii="Times New Roman" w:eastAsia="Times New Roman" w:hAnsi="Times New Roman" w:cs="Times New Roman"/>
                <w:color w:val="000000"/>
                <w:sz w:val="24"/>
                <w:szCs w:val="24"/>
                <w:lang w:eastAsia="ru-RU"/>
              </w:rPr>
            </w:pPr>
            <w:r w:rsidRPr="002F12AA">
              <w:rPr>
                <w:rFonts w:ascii="Times New Roman" w:eastAsia="Times New Roman" w:hAnsi="Times New Roman" w:cs="Times New Roman"/>
                <w:color w:val="000000"/>
                <w:sz w:val="24"/>
                <w:szCs w:val="24"/>
                <w:lang w:eastAsia="ru-RU"/>
              </w:rPr>
              <w:t>Основная образовательная программа дошкольного образования Черноковского детского сада «Ласточка» филиал муниципального автономного общеобразовательного учреждения Вагайской средней общеобразовательной школы.</w:t>
            </w:r>
          </w:p>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Федерального уровня:</w:t>
            </w:r>
          </w:p>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
                <w:bCs/>
                <w:sz w:val="24"/>
                <w:szCs w:val="24"/>
                <w:lang w:eastAsia="ar-SA"/>
              </w:rPr>
              <w:t> </w:t>
            </w:r>
            <w:r w:rsidRPr="002F12AA">
              <w:rPr>
                <w:rFonts w:ascii="Times New Roman" w:eastAsia="Times New Roman" w:hAnsi="Times New Roman" w:cs="Times New Roman"/>
                <w:bCs/>
                <w:sz w:val="24"/>
                <w:szCs w:val="24"/>
                <w:lang w:eastAsia="ar-SA"/>
              </w:rPr>
              <w:t>Программы:</w:t>
            </w:r>
          </w:p>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 xml:space="preserve"> «Мозайка» </w:t>
            </w:r>
          </w:p>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«От рождения до школы»»</w:t>
            </w:r>
          </w:p>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Парциальная программа:</w:t>
            </w:r>
          </w:p>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w:t>
            </w:r>
            <w:r w:rsidR="00544000" w:rsidRPr="002F12AA">
              <w:rPr>
                <w:rFonts w:ascii="Times New Roman" w:eastAsia="Times New Roman" w:hAnsi="Times New Roman" w:cs="Times New Roman"/>
                <w:bCs/>
                <w:sz w:val="24"/>
                <w:szCs w:val="24"/>
                <w:lang w:eastAsia="ar-SA"/>
              </w:rPr>
              <w:t>Ладушки</w:t>
            </w:r>
            <w:r w:rsidRPr="002F12AA">
              <w:rPr>
                <w:rFonts w:ascii="Times New Roman" w:eastAsia="Times New Roman" w:hAnsi="Times New Roman" w:cs="Times New Roman"/>
                <w:bCs/>
                <w:sz w:val="24"/>
                <w:szCs w:val="24"/>
                <w:lang w:eastAsia="ar-SA"/>
              </w:rPr>
              <w:t>»</w:t>
            </w:r>
          </w:p>
          <w:p w:rsidR="00FE53F8" w:rsidRPr="002F12AA" w:rsidRDefault="00FE53F8" w:rsidP="002F12AA">
            <w:pPr>
              <w:suppressAutoHyphens/>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 xml:space="preserve">«Юный эколог» </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Дополнительные образовательные услуги</w:t>
            </w:r>
          </w:p>
        </w:tc>
        <w:tc>
          <w:tcPr>
            <w:tcW w:w="6641" w:type="dxa"/>
            <w:hideMark/>
          </w:tcPr>
          <w:p w:rsidR="00FE53F8" w:rsidRPr="002F12AA" w:rsidRDefault="00DF2159" w:rsidP="002F12AA">
            <w:pPr>
              <w:pStyle w:val="a5"/>
              <w:numPr>
                <w:ilvl w:val="0"/>
                <w:numId w:val="22"/>
              </w:numPr>
              <w:ind w:left="0"/>
              <w:rPr>
                <w:bCs/>
              </w:rPr>
            </w:pPr>
            <w:r w:rsidRPr="002F12AA">
              <w:rPr>
                <w:bCs/>
              </w:rPr>
              <w:t>«Занимательная математика</w:t>
            </w:r>
            <w:r w:rsidR="00FE53F8" w:rsidRPr="002F12AA">
              <w:rPr>
                <w:bCs/>
              </w:rPr>
              <w:t>»</w:t>
            </w:r>
            <w:r w:rsidRPr="002F12AA">
              <w:rPr>
                <w:bCs/>
              </w:rPr>
              <w:t>- 4-5 лет</w:t>
            </w:r>
          </w:p>
          <w:p w:rsidR="00FE53F8" w:rsidRPr="002F12AA" w:rsidRDefault="00DF2159" w:rsidP="002F12AA">
            <w:pPr>
              <w:numPr>
                <w:ilvl w:val="0"/>
                <w:numId w:val="9"/>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«Юный математик</w:t>
            </w:r>
            <w:r w:rsidR="00FE53F8" w:rsidRPr="002F12AA">
              <w:rPr>
                <w:rFonts w:ascii="Times New Roman" w:eastAsia="Times New Roman" w:hAnsi="Times New Roman" w:cs="Times New Roman"/>
                <w:bCs/>
                <w:sz w:val="24"/>
                <w:szCs w:val="24"/>
                <w:lang w:eastAsia="ar-SA"/>
              </w:rPr>
              <w:t>»</w:t>
            </w:r>
            <w:r w:rsidRPr="002F12AA">
              <w:rPr>
                <w:rFonts w:ascii="Times New Roman" w:eastAsia="Times New Roman" w:hAnsi="Times New Roman" w:cs="Times New Roman"/>
                <w:bCs/>
                <w:sz w:val="24"/>
                <w:szCs w:val="24"/>
                <w:lang w:eastAsia="ar-SA"/>
              </w:rPr>
              <w:t xml:space="preserve"> 5-7 лет</w:t>
            </w:r>
          </w:p>
        </w:tc>
      </w:tr>
      <w:tr w:rsidR="00FE53F8" w:rsidRPr="002F12AA" w:rsidTr="00B73067">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t>Традиции детского сада</w:t>
            </w:r>
          </w:p>
        </w:tc>
        <w:tc>
          <w:tcPr>
            <w:tcW w:w="6641" w:type="dxa"/>
            <w:hideMark/>
          </w:tcPr>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 «День знаний» (1 сентября);</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-«Осенины»;</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-«День работников дошкольного образования»;</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-«День матери»;</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-«Новый год»;</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-«Рождественские сказки»;</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-«День защитника Отечества»;</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lastRenderedPageBreak/>
              <w:t>-«Масленица»;</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-«Международный женский день 8 марта»;</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-«День смеха»;</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-«День космонавтики»;</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-«День Победы»;</w:t>
            </w:r>
          </w:p>
          <w:p w:rsidR="004A086F"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-«День защиты детей»;</w:t>
            </w:r>
          </w:p>
          <w:p w:rsidR="00FE53F8" w:rsidRPr="002F12AA" w:rsidRDefault="004A086F" w:rsidP="002F12AA">
            <w:pPr>
              <w:numPr>
                <w:ilvl w:val="0"/>
                <w:numId w:val="10"/>
              </w:numPr>
              <w:suppressAutoHyphens/>
              <w:ind w:left="0"/>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-«День России»;</w:t>
            </w:r>
          </w:p>
        </w:tc>
      </w:tr>
      <w:tr w:rsidR="00FE53F8" w:rsidRPr="002F12AA" w:rsidTr="00B73067">
        <w:trPr>
          <w:trHeight w:val="1129"/>
        </w:trPr>
        <w:tc>
          <w:tcPr>
            <w:tcW w:w="3394" w:type="dxa"/>
            <w:hideMark/>
          </w:tcPr>
          <w:p w:rsidR="00FE53F8" w:rsidRPr="002F12AA" w:rsidRDefault="00FE53F8" w:rsidP="002F12AA">
            <w:pPr>
              <w:suppressAutoHyphens/>
              <w:rPr>
                <w:rFonts w:ascii="Times New Roman" w:eastAsia="Times New Roman" w:hAnsi="Times New Roman" w:cs="Times New Roman"/>
                <w:b/>
                <w:bCs/>
                <w:sz w:val="24"/>
                <w:szCs w:val="24"/>
                <w:lang w:eastAsia="ar-SA"/>
              </w:rPr>
            </w:pPr>
            <w:r w:rsidRPr="002F12AA">
              <w:rPr>
                <w:rFonts w:ascii="Times New Roman" w:eastAsia="Times New Roman" w:hAnsi="Times New Roman" w:cs="Times New Roman"/>
                <w:b/>
                <w:bCs/>
                <w:sz w:val="24"/>
                <w:szCs w:val="24"/>
                <w:lang w:eastAsia="ar-SA"/>
              </w:rPr>
              <w:lastRenderedPageBreak/>
              <w:t>Связь с социумом</w:t>
            </w:r>
          </w:p>
        </w:tc>
        <w:tc>
          <w:tcPr>
            <w:tcW w:w="6641" w:type="dxa"/>
            <w:hideMark/>
          </w:tcPr>
          <w:p w:rsidR="00FE53F8" w:rsidRPr="002F12AA" w:rsidRDefault="00FE53F8" w:rsidP="002F12AA">
            <w:pPr>
              <w:suppressAutoHyphens/>
              <w:rPr>
                <w:rFonts w:ascii="Times New Roman" w:eastAsia="Times New Roman" w:hAnsi="Times New Roman" w:cs="Times New Roman"/>
                <w:b/>
                <w:iCs/>
                <w:sz w:val="24"/>
                <w:szCs w:val="24"/>
                <w:lang w:eastAsia="ar-SA"/>
              </w:rPr>
            </w:pPr>
            <w:r w:rsidRPr="002F12AA">
              <w:rPr>
                <w:rFonts w:ascii="Times New Roman" w:eastAsia="Times New Roman" w:hAnsi="Times New Roman" w:cs="Times New Roman"/>
                <w:b/>
                <w:iCs/>
                <w:sz w:val="24"/>
                <w:szCs w:val="24"/>
                <w:lang w:eastAsia="ar-SA"/>
              </w:rPr>
              <w:t xml:space="preserve">Коллектив нашего детского сада тесно сотрудничает: </w:t>
            </w:r>
          </w:p>
          <w:p w:rsidR="00FE53F8" w:rsidRPr="002F12AA" w:rsidRDefault="00FE53F8" w:rsidP="002F12AA">
            <w:pPr>
              <w:suppressAutoHyphens/>
              <w:rPr>
                <w:rFonts w:ascii="Times New Roman" w:eastAsia="Times New Roman" w:hAnsi="Times New Roman" w:cs="Times New Roman"/>
                <w:bCs/>
                <w:iCs/>
                <w:sz w:val="24"/>
                <w:szCs w:val="24"/>
                <w:lang w:eastAsia="ar-SA"/>
              </w:rPr>
            </w:pPr>
            <w:r w:rsidRPr="002F12AA">
              <w:rPr>
                <w:rFonts w:ascii="Times New Roman" w:eastAsia="Times New Roman" w:hAnsi="Times New Roman" w:cs="Times New Roman"/>
                <w:bCs/>
                <w:iCs/>
                <w:sz w:val="24"/>
                <w:szCs w:val="24"/>
                <w:lang w:eastAsia="ar-SA"/>
              </w:rPr>
              <w:t>- Библиотека</w:t>
            </w:r>
          </w:p>
          <w:p w:rsidR="00FE53F8" w:rsidRPr="002F12AA" w:rsidRDefault="00FE53F8" w:rsidP="002F12AA">
            <w:pPr>
              <w:suppressAutoHyphens/>
              <w:rPr>
                <w:rFonts w:ascii="Times New Roman" w:eastAsia="Times New Roman" w:hAnsi="Times New Roman" w:cs="Times New Roman"/>
                <w:bCs/>
                <w:iCs/>
                <w:sz w:val="24"/>
                <w:szCs w:val="24"/>
                <w:lang w:eastAsia="ar-SA"/>
              </w:rPr>
            </w:pPr>
            <w:r w:rsidRPr="002F12AA">
              <w:rPr>
                <w:rFonts w:ascii="Times New Roman" w:eastAsia="Times New Roman" w:hAnsi="Times New Roman" w:cs="Times New Roman"/>
                <w:bCs/>
                <w:iCs/>
                <w:sz w:val="24"/>
                <w:szCs w:val="24"/>
                <w:lang w:eastAsia="ar-SA"/>
              </w:rPr>
              <w:t>- Черноковский дом культуры</w:t>
            </w:r>
          </w:p>
          <w:p w:rsidR="00FE53F8" w:rsidRPr="002F12AA" w:rsidRDefault="00FE53F8" w:rsidP="002F12AA">
            <w:pPr>
              <w:suppressAutoHyphens/>
              <w:rPr>
                <w:rFonts w:ascii="Times New Roman" w:eastAsia="Times New Roman" w:hAnsi="Times New Roman" w:cs="Times New Roman"/>
                <w:bCs/>
                <w:iCs/>
                <w:sz w:val="24"/>
                <w:szCs w:val="24"/>
                <w:lang w:eastAsia="ar-SA"/>
              </w:rPr>
            </w:pPr>
            <w:r w:rsidRPr="002F12AA">
              <w:rPr>
                <w:rFonts w:ascii="Times New Roman" w:eastAsia="Times New Roman" w:hAnsi="Times New Roman" w:cs="Times New Roman"/>
                <w:bCs/>
                <w:iCs/>
                <w:sz w:val="24"/>
                <w:szCs w:val="24"/>
                <w:lang w:eastAsia="ar-SA"/>
              </w:rPr>
              <w:t>- Школа</w:t>
            </w:r>
          </w:p>
        </w:tc>
      </w:tr>
      <w:tr w:rsidR="00FE53F8" w:rsidRPr="002F12AA" w:rsidTr="00B73067">
        <w:tc>
          <w:tcPr>
            <w:tcW w:w="3394"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Модель  детского сада (количество групп, структурных подразделений, дополнительных помещений, режим работы общий, КМП)</w:t>
            </w:r>
          </w:p>
        </w:tc>
        <w:tc>
          <w:tcPr>
            <w:tcW w:w="6641"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 xml:space="preserve">Проектная мощность детского сада – 3 группы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Фактическая мощность — 3 группы</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 дошкольном учреждении функционирует 3 группы и КМП (консультативно методический пункт)</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Из них (на 2021 год):</w:t>
            </w:r>
          </w:p>
          <w:p w:rsidR="00FE53F8" w:rsidRPr="002F12AA" w:rsidRDefault="00FE53F8" w:rsidP="002F12AA">
            <w:pPr>
              <w:tabs>
                <w:tab w:val="left" w:pos="182"/>
              </w:tabs>
              <w:suppressAutoHyphens/>
              <w:jc w:val="both"/>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-младшая разновозрастная группа- 1</w:t>
            </w:r>
          </w:p>
          <w:p w:rsidR="00FE53F8" w:rsidRPr="002F12AA" w:rsidRDefault="00FE53F8" w:rsidP="002F12AA">
            <w:pPr>
              <w:tabs>
                <w:tab w:val="left" w:pos="182"/>
              </w:tabs>
              <w:suppressAutoHyphens/>
              <w:jc w:val="both"/>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 средняя разновозрастная группа - 1 </w:t>
            </w:r>
          </w:p>
          <w:p w:rsidR="00FE53F8" w:rsidRPr="002F12AA" w:rsidRDefault="00FE53F8" w:rsidP="002F12AA">
            <w:pPr>
              <w:tabs>
                <w:tab w:val="left" w:pos="182"/>
              </w:tabs>
              <w:suppressAutoHyphens/>
              <w:jc w:val="both"/>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-старшая разновозрастная группа-1</w:t>
            </w:r>
          </w:p>
          <w:p w:rsidR="00FE53F8" w:rsidRPr="002F12AA" w:rsidRDefault="00FE53F8" w:rsidP="002F12AA">
            <w:pPr>
              <w:tabs>
                <w:tab w:val="left" w:pos="182"/>
              </w:tabs>
              <w:suppressAutoHyphens/>
              <w:jc w:val="both"/>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-консультативно методический пункт -1</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Структурные компоненты:</w:t>
            </w:r>
          </w:p>
          <w:p w:rsidR="00FE53F8" w:rsidRPr="002F12AA" w:rsidRDefault="00544000" w:rsidP="002F12AA">
            <w:pPr>
              <w:numPr>
                <w:ilvl w:val="0"/>
                <w:numId w:val="7"/>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Групповые комнаты-3;</w:t>
            </w:r>
          </w:p>
          <w:p w:rsidR="00FE53F8" w:rsidRPr="002F12AA" w:rsidRDefault="00FE53F8" w:rsidP="002F12AA">
            <w:pPr>
              <w:numPr>
                <w:ilvl w:val="0"/>
                <w:numId w:val="7"/>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Музыкальный </w:t>
            </w:r>
            <w:r w:rsidR="00544000" w:rsidRPr="002F12AA">
              <w:rPr>
                <w:rFonts w:ascii="Times New Roman" w:eastAsia="Times New Roman" w:hAnsi="Times New Roman" w:cs="Times New Roman"/>
                <w:sz w:val="24"/>
                <w:szCs w:val="24"/>
                <w:lang w:eastAsia="ar-SA"/>
              </w:rPr>
              <w:t>зал-1;</w:t>
            </w:r>
          </w:p>
          <w:p w:rsidR="00FE53F8" w:rsidRPr="002F12AA" w:rsidRDefault="00544000" w:rsidP="002F12AA">
            <w:pPr>
              <w:numPr>
                <w:ilvl w:val="0"/>
                <w:numId w:val="7"/>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медицинский кабинет-1, </w:t>
            </w:r>
            <w:r w:rsidR="00FE53F8" w:rsidRPr="002F12AA">
              <w:rPr>
                <w:rFonts w:ascii="Times New Roman" w:eastAsia="Times New Roman" w:hAnsi="Times New Roman" w:cs="Times New Roman"/>
                <w:sz w:val="24"/>
                <w:szCs w:val="24"/>
                <w:lang w:eastAsia="ar-SA"/>
              </w:rPr>
              <w:t>изолятор</w:t>
            </w:r>
            <w:r w:rsidRPr="002F12AA">
              <w:rPr>
                <w:rFonts w:ascii="Times New Roman" w:eastAsia="Times New Roman" w:hAnsi="Times New Roman" w:cs="Times New Roman"/>
                <w:sz w:val="24"/>
                <w:szCs w:val="24"/>
                <w:lang w:eastAsia="ar-SA"/>
              </w:rPr>
              <w:t>-1</w:t>
            </w:r>
            <w:r w:rsidR="00FE53F8" w:rsidRPr="002F12AA">
              <w:rPr>
                <w:rFonts w:ascii="Times New Roman" w:eastAsia="Times New Roman" w:hAnsi="Times New Roman" w:cs="Times New Roman"/>
                <w:sz w:val="24"/>
                <w:szCs w:val="24"/>
                <w:lang w:eastAsia="ar-SA"/>
              </w:rPr>
              <w:t>;</w:t>
            </w:r>
          </w:p>
          <w:p w:rsidR="00FE53F8" w:rsidRPr="002F12AA" w:rsidRDefault="00544000" w:rsidP="002F12AA">
            <w:pPr>
              <w:numPr>
                <w:ilvl w:val="0"/>
                <w:numId w:val="7"/>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Кабинет старшего воспитателя-1;</w:t>
            </w:r>
          </w:p>
          <w:p w:rsidR="00FE53F8" w:rsidRPr="002F12AA" w:rsidRDefault="00544000" w:rsidP="002F12AA">
            <w:pPr>
              <w:numPr>
                <w:ilvl w:val="0"/>
                <w:numId w:val="7"/>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Методический кабинет-1;</w:t>
            </w:r>
          </w:p>
          <w:p w:rsidR="00FE53F8" w:rsidRPr="002F12AA" w:rsidRDefault="00544000" w:rsidP="002F12AA">
            <w:pPr>
              <w:numPr>
                <w:ilvl w:val="0"/>
                <w:numId w:val="7"/>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Пищеблок-1;</w:t>
            </w:r>
          </w:p>
          <w:p w:rsidR="00FE53F8" w:rsidRPr="002F12AA" w:rsidRDefault="00FE53F8" w:rsidP="002F12AA">
            <w:pPr>
              <w:numPr>
                <w:ilvl w:val="0"/>
                <w:numId w:val="7"/>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Прачечная</w:t>
            </w:r>
            <w:r w:rsidR="00544000" w:rsidRPr="002F12AA">
              <w:rPr>
                <w:rFonts w:ascii="Times New Roman" w:eastAsia="Times New Roman" w:hAnsi="Times New Roman" w:cs="Times New Roman"/>
                <w:sz w:val="24"/>
                <w:szCs w:val="24"/>
                <w:lang w:eastAsia="ar-SA"/>
              </w:rPr>
              <w:t>-1.</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Общий режим работы: с 7.30. до 16.30, выходные дни – суббота и воскресенье.</w:t>
            </w:r>
          </w:p>
        </w:tc>
      </w:tr>
      <w:tr w:rsidR="00FE53F8" w:rsidRPr="002F12AA" w:rsidTr="00B73067">
        <w:tc>
          <w:tcPr>
            <w:tcW w:w="3394"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Детский сад решает следующие</w:t>
            </w:r>
            <w:r w:rsidRPr="002F12AA">
              <w:rPr>
                <w:rFonts w:ascii="Times New Roman" w:eastAsia="Times New Roman" w:hAnsi="Times New Roman" w:cs="Times New Roman"/>
                <w:sz w:val="24"/>
                <w:szCs w:val="24"/>
                <w:lang w:eastAsia="ar-SA"/>
              </w:rPr>
              <w:t xml:space="preserve"> </w:t>
            </w:r>
            <w:r w:rsidRPr="002F12AA">
              <w:rPr>
                <w:rFonts w:ascii="Times New Roman" w:eastAsia="Times New Roman" w:hAnsi="Times New Roman" w:cs="Times New Roman"/>
                <w:b/>
                <w:sz w:val="24"/>
                <w:szCs w:val="24"/>
                <w:lang w:eastAsia="ar-SA"/>
              </w:rPr>
              <w:t>задачи:</w:t>
            </w:r>
          </w:p>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6641" w:type="dxa"/>
          </w:tcPr>
          <w:p w:rsidR="00FE53F8" w:rsidRPr="002F12AA" w:rsidRDefault="00FE53F8" w:rsidP="002F12AA">
            <w:pPr>
              <w:suppressAutoHyphens/>
              <w:rPr>
                <w:rFonts w:ascii="Times New Roman" w:eastAsia="Times New Roman" w:hAnsi="Times New Roman" w:cs="Times New Roman"/>
                <w:bCs/>
                <w:iCs/>
                <w:sz w:val="24"/>
                <w:szCs w:val="24"/>
                <w:lang w:eastAsia="ar-SA"/>
              </w:rPr>
            </w:pPr>
            <w:r w:rsidRPr="002F12AA">
              <w:rPr>
                <w:rFonts w:ascii="Times New Roman" w:eastAsia="Times New Roman" w:hAnsi="Times New Roman" w:cs="Times New Roman"/>
                <w:bCs/>
                <w:iCs/>
                <w:sz w:val="24"/>
                <w:szCs w:val="24"/>
                <w:lang w:eastAsia="ar-SA"/>
              </w:rPr>
              <w:t>1. Охрана жизни и укрепление здоровья детей, воспитание потребности в здоровом образе жизни, развитие физических качеств и обеспечение нормального уровня физической подготовленности и состояния здоровья ребенка;</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sz w:val="24"/>
                <w:szCs w:val="24"/>
                <w:lang w:eastAsia="ar-SA"/>
              </w:rPr>
              <w:t>2. Создание условий, обеспечивающих гармоничное интеллектуальное, эстетическое и социально-личностное развития ребёнка, приобщение его к общечеловеческим и национально-культурным ценностям;</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3</w:t>
            </w:r>
            <w:r w:rsidRPr="002F12AA">
              <w:rPr>
                <w:rFonts w:ascii="Times New Roman" w:eastAsia="Times New Roman" w:hAnsi="Times New Roman" w:cs="Times New Roman"/>
                <w:b/>
                <w:sz w:val="24"/>
                <w:szCs w:val="24"/>
                <w:lang w:eastAsia="ar-SA"/>
              </w:rPr>
              <w:t xml:space="preserve">. </w:t>
            </w:r>
            <w:r w:rsidRPr="002F12AA">
              <w:rPr>
                <w:rFonts w:ascii="Times New Roman" w:eastAsia="Times New Roman" w:hAnsi="Times New Roman" w:cs="Times New Roman"/>
                <w:sz w:val="24"/>
                <w:szCs w:val="24"/>
                <w:lang w:eastAsia="ar-SA"/>
              </w:rPr>
              <w:t>Построение взаимодействия с семьей по принципу партнерства для обеспечения полноценного развития ребенка.</w:t>
            </w:r>
          </w:p>
        </w:tc>
      </w:tr>
      <w:tr w:rsidR="00FE53F8" w:rsidRPr="002F12AA" w:rsidTr="00B73067">
        <w:tc>
          <w:tcPr>
            <w:tcW w:w="3394"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 xml:space="preserve">Детский сад осуществляет систему комплексного мониторинга развития детей, </w:t>
            </w:r>
            <w:r w:rsidRPr="002F12AA">
              <w:rPr>
                <w:rFonts w:ascii="Times New Roman" w:eastAsia="Times New Roman" w:hAnsi="Times New Roman" w:cs="Times New Roman"/>
                <w:sz w:val="24"/>
                <w:szCs w:val="24"/>
                <w:lang w:eastAsia="ar-SA"/>
              </w:rPr>
              <w:t xml:space="preserve"> </w:t>
            </w:r>
            <w:r w:rsidRPr="002F12AA">
              <w:rPr>
                <w:rFonts w:ascii="Times New Roman" w:eastAsia="Times New Roman" w:hAnsi="Times New Roman" w:cs="Times New Roman"/>
                <w:b/>
                <w:sz w:val="24"/>
                <w:szCs w:val="24"/>
                <w:lang w:eastAsia="ar-SA"/>
              </w:rPr>
              <w:t>в том числе с ОВЗ</w:t>
            </w:r>
          </w:p>
        </w:tc>
        <w:tc>
          <w:tcPr>
            <w:tcW w:w="6641" w:type="dxa"/>
          </w:tcPr>
          <w:p w:rsidR="00FE53F8" w:rsidRPr="002F12AA" w:rsidRDefault="00FE53F8" w:rsidP="002F12AA">
            <w:pPr>
              <w:numPr>
                <w:ilvl w:val="0"/>
                <w:numId w:val="8"/>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здоровья;</w:t>
            </w:r>
          </w:p>
          <w:p w:rsidR="00FE53F8" w:rsidRPr="002F12AA" w:rsidRDefault="00FE53F8" w:rsidP="002F12AA">
            <w:pPr>
              <w:numPr>
                <w:ilvl w:val="0"/>
                <w:numId w:val="8"/>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речевого развития;</w:t>
            </w:r>
          </w:p>
          <w:p w:rsidR="00FE53F8" w:rsidRPr="002F12AA" w:rsidRDefault="00FE53F8" w:rsidP="002F12AA">
            <w:pPr>
              <w:numPr>
                <w:ilvl w:val="0"/>
                <w:numId w:val="8"/>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физического развития,</w:t>
            </w:r>
          </w:p>
          <w:p w:rsidR="00FE53F8" w:rsidRPr="002F12AA" w:rsidRDefault="00FE53F8" w:rsidP="002F12AA">
            <w:pPr>
              <w:numPr>
                <w:ilvl w:val="0"/>
                <w:numId w:val="8"/>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психического развития;</w:t>
            </w:r>
          </w:p>
          <w:p w:rsidR="00FE53F8" w:rsidRPr="002F12AA" w:rsidRDefault="00FE53F8" w:rsidP="002F12AA">
            <w:pPr>
              <w:numPr>
                <w:ilvl w:val="0"/>
                <w:numId w:val="8"/>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интегративные качества воспитанников по всем направлениям развития.</w:t>
            </w:r>
          </w:p>
        </w:tc>
      </w:tr>
      <w:tr w:rsidR="00FE53F8" w:rsidRPr="002F12AA" w:rsidTr="00B73067">
        <w:tc>
          <w:tcPr>
            <w:tcW w:w="3394"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Детский сад использует комплексный подход в организации педагогического процесса</w:t>
            </w:r>
          </w:p>
        </w:tc>
        <w:tc>
          <w:tcPr>
            <w:tcW w:w="6641"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Блоки:</w:t>
            </w:r>
          </w:p>
          <w:p w:rsidR="00FE53F8" w:rsidRPr="002F12AA" w:rsidRDefault="00FE53F8" w:rsidP="002F12AA">
            <w:pPr>
              <w:numPr>
                <w:ilvl w:val="0"/>
                <w:numId w:val="8"/>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мониторинг качества образовательного процесса (в течение года – предварительный, итоговый);</w:t>
            </w:r>
          </w:p>
          <w:p w:rsidR="00FE53F8" w:rsidRPr="002F12AA" w:rsidRDefault="00FE53F8" w:rsidP="002F12AA">
            <w:pPr>
              <w:numPr>
                <w:ilvl w:val="0"/>
                <w:numId w:val="8"/>
              </w:numPr>
              <w:suppressAutoHyphens/>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педагогической помощи родителям (консультационно-методической помощи семье, пропаганда педагогических знаний)</w:t>
            </w:r>
          </w:p>
        </w:tc>
      </w:tr>
    </w:tbl>
    <w:p w:rsidR="00607ACB" w:rsidRPr="002F12AA" w:rsidRDefault="00FE53F8"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
          <w:bCs/>
          <w:sz w:val="24"/>
          <w:szCs w:val="24"/>
          <w:lang w:eastAsia="ar-SA"/>
        </w:rPr>
        <w:lastRenderedPageBreak/>
        <w:t> </w:t>
      </w:r>
      <w:r w:rsidR="00607ACB" w:rsidRPr="002F12AA">
        <w:rPr>
          <w:rFonts w:ascii="Times New Roman" w:eastAsia="Times New Roman" w:hAnsi="Times New Roman" w:cs="Times New Roman"/>
          <w:bCs/>
          <w:sz w:val="24"/>
          <w:szCs w:val="24"/>
          <w:lang w:eastAsia="ar-SA"/>
        </w:rPr>
        <w:t xml:space="preserve">Детский сад введен в эксплуатацию в 1986 году, проектная мощность 3 группы. </w:t>
      </w:r>
    </w:p>
    <w:p w:rsidR="00607ACB" w:rsidRPr="002F12AA" w:rsidRDefault="00607ACB"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На территории расположены 3 прогулочных участка. Участки оснащены игровым оборудованием.  На территории имеется хозяйственная зона. В летнее время года высаживается</w:t>
      </w:r>
      <w:r w:rsidR="00A8706B" w:rsidRPr="002F12AA">
        <w:rPr>
          <w:rFonts w:ascii="Times New Roman" w:eastAsia="Times New Roman" w:hAnsi="Times New Roman" w:cs="Times New Roman"/>
          <w:bCs/>
          <w:sz w:val="24"/>
          <w:szCs w:val="24"/>
          <w:lang w:eastAsia="ar-SA"/>
        </w:rPr>
        <w:t xml:space="preserve"> мини-</w:t>
      </w:r>
      <w:r w:rsidRPr="002F12AA">
        <w:rPr>
          <w:rFonts w:ascii="Times New Roman" w:eastAsia="Times New Roman" w:hAnsi="Times New Roman" w:cs="Times New Roman"/>
          <w:bCs/>
          <w:sz w:val="24"/>
          <w:szCs w:val="24"/>
          <w:lang w:eastAsia="ar-SA"/>
        </w:rPr>
        <w:t xml:space="preserve"> огород (грядки), разбиваются клумбы и цветники. В зимний период строятся снежные постройки.</w:t>
      </w:r>
    </w:p>
    <w:p w:rsidR="00607ACB" w:rsidRPr="002F12AA" w:rsidRDefault="00607ACB"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Состояние материально-технической базы ДОУ соответствует педагогическим требованиям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607ACB" w:rsidRPr="002F12AA" w:rsidRDefault="00607ACB"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Развивающая предметно-пространственная среда (РППС) организована на принципах ФГОС ДО. РППС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607ACB" w:rsidRPr="002F12AA" w:rsidRDefault="00607ACB"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 xml:space="preserve">  Групповые помещения ДОУ (всего 3 групповых ячейки) оснащены удобной детской мебелью, соответствующей возрастным особенностям детей и требованиям СаНПиН.</w:t>
      </w:r>
    </w:p>
    <w:p w:rsidR="00607ACB" w:rsidRPr="002F12AA" w:rsidRDefault="00607ACB"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 xml:space="preserve">РППС модернизируется согласно потребностям и возможностям детей и родителей, соответствует всем требованиям безопасности.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уголки активности для самостоятельной деятельности детей. Воспитатели групп регулярно пополняют содержание данных уголков дидактическим, сюжетным, познавательным и развивающим материалом. </w:t>
      </w:r>
    </w:p>
    <w:p w:rsidR="00607ACB" w:rsidRPr="002F12AA" w:rsidRDefault="00607ACB"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 xml:space="preserve">Все больше в группах появляется материалов, активизирующих познавательную деятельность: развивающие игры, технические устройства и игрушки, модели, предметы для опытно-поисковой работы; большой выбор природных материалов для изучения, экспериментирования, составления коллекций. Оборудование предметно-пространственной среды подбирается с учетом половой принадлежности воспитанников: для мальчиков и девочек. </w:t>
      </w:r>
    </w:p>
    <w:p w:rsidR="00607ACB" w:rsidRPr="002F12AA" w:rsidRDefault="00607ACB"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В группах имеются зоны для индивидуальной и самостоятельной работы с детьми, которая направлена на оптимизацию выявленных затруднений детей, отработку и закрепление пройденного материала.</w:t>
      </w:r>
    </w:p>
    <w:p w:rsidR="00607ACB" w:rsidRPr="002F12AA" w:rsidRDefault="00607ACB" w:rsidP="002F12AA">
      <w:pPr>
        <w:suppressAutoHyphens/>
        <w:spacing w:after="0" w:line="240" w:lineRule="auto"/>
        <w:rPr>
          <w:rFonts w:ascii="Times New Roman" w:eastAsia="Times New Roman" w:hAnsi="Times New Roman" w:cs="Times New Roman"/>
          <w:bCs/>
          <w:sz w:val="24"/>
          <w:szCs w:val="24"/>
          <w:lang w:eastAsia="ar-SA"/>
        </w:rPr>
      </w:pPr>
      <w:r w:rsidRPr="002F12AA">
        <w:rPr>
          <w:rFonts w:ascii="Times New Roman" w:eastAsia="Times New Roman" w:hAnsi="Times New Roman" w:cs="Times New Roman"/>
          <w:bCs/>
          <w:sz w:val="24"/>
          <w:szCs w:val="24"/>
          <w:lang w:eastAsia="ar-SA"/>
        </w:rPr>
        <w:t xml:space="preserve">Согласно программным задачам каждая группа подбирала мебель по своим потребностям и согласно структуре помещений. </w:t>
      </w:r>
    </w:p>
    <w:p w:rsidR="00BB50F8" w:rsidRPr="002F12AA" w:rsidRDefault="00FE7261" w:rsidP="0051296C">
      <w:pPr>
        <w:pStyle w:val="a5"/>
        <w:numPr>
          <w:ilvl w:val="1"/>
          <w:numId w:val="9"/>
        </w:numPr>
        <w:rPr>
          <w:b/>
          <w:lang w:eastAsia="ru-RU"/>
        </w:rPr>
      </w:pPr>
      <w:r w:rsidRPr="002F12AA">
        <w:rPr>
          <w:b/>
          <w:lang w:eastAsia="ru-RU"/>
        </w:rPr>
        <w:t>Анализ деятельности ДОУ</w:t>
      </w:r>
    </w:p>
    <w:p w:rsidR="00FE7261" w:rsidRPr="002F12AA" w:rsidRDefault="00FE7261" w:rsidP="002F12AA">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s="Times New Roman"/>
          <w:sz w:val="24"/>
          <w:szCs w:val="24"/>
        </w:rPr>
      </w:pPr>
      <w:r w:rsidRPr="002F12AA">
        <w:rPr>
          <w:rFonts w:ascii="Times New Roman" w:hAnsi="Times New Roman" w:cs="Times New Roman"/>
          <w:sz w:val="24"/>
          <w:szCs w:val="24"/>
        </w:rPr>
        <w:t xml:space="preserve">    Главная цель разработанной программы ДОУ – повышение качества воспитания и образования детей, то есть полное удовлетворение социального заказа на образовательные услуги в отношении детей дошкольного возраста.</w:t>
      </w:r>
    </w:p>
    <w:p w:rsidR="00C86D18" w:rsidRPr="002F12AA" w:rsidRDefault="00B02F96" w:rsidP="002F12AA">
      <w:pPr>
        <w:spacing w:after="0" w:line="240" w:lineRule="auto"/>
        <w:ind w:hanging="693"/>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 xml:space="preserve"> </w:t>
      </w:r>
      <w:r w:rsidR="00FE7261" w:rsidRPr="002F12AA">
        <w:rPr>
          <w:rFonts w:ascii="Times New Roman" w:eastAsia="Times New Roman" w:hAnsi="Times New Roman" w:cs="Times New Roman"/>
          <w:b/>
          <w:sz w:val="24"/>
          <w:szCs w:val="24"/>
          <w:lang w:eastAsia="ru-RU"/>
        </w:rPr>
        <w:t xml:space="preserve">              </w:t>
      </w:r>
      <w:r w:rsidR="00C86D18" w:rsidRPr="002F12AA">
        <w:rPr>
          <w:rFonts w:ascii="Times New Roman" w:eastAsia="Times New Roman" w:hAnsi="Times New Roman" w:cs="Times New Roman"/>
          <w:b/>
          <w:sz w:val="24"/>
          <w:szCs w:val="24"/>
          <w:lang w:eastAsia="ru-RU"/>
        </w:rPr>
        <w:t>Режим работы ДОУ</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Детский сад работает с понедельника по пятницу с 7.30 до 16.30. </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Продолжительность занятий от 10 до 30 м</w:t>
      </w:r>
      <w:r w:rsidR="00A8706B" w:rsidRPr="002F12AA">
        <w:rPr>
          <w:rFonts w:ascii="Times New Roman" w:eastAsia="Times New Roman" w:hAnsi="Times New Roman" w:cs="Times New Roman"/>
          <w:sz w:val="24"/>
          <w:szCs w:val="24"/>
          <w:lang w:eastAsia="ru-RU"/>
        </w:rPr>
        <w:t>инут, среднее их количество от 2</w:t>
      </w:r>
      <w:r w:rsidRPr="002F12AA">
        <w:rPr>
          <w:rFonts w:ascii="Times New Roman" w:eastAsia="Times New Roman" w:hAnsi="Times New Roman" w:cs="Times New Roman"/>
          <w:sz w:val="24"/>
          <w:szCs w:val="24"/>
          <w:lang w:eastAsia="ru-RU"/>
        </w:rPr>
        <w:t xml:space="preserve"> до 3-х в соответствии с требованиями к максимальной нагрузке.</w:t>
      </w:r>
    </w:p>
    <w:p w:rsidR="00C86D18" w:rsidRPr="002F12AA" w:rsidRDefault="00C86D18" w:rsidP="002F12AA">
      <w:pPr>
        <w:spacing w:after="0" w:line="240" w:lineRule="auto"/>
        <w:ind w:hanging="510"/>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 xml:space="preserve">         </w:t>
      </w:r>
      <w:r w:rsidR="00B02F96" w:rsidRPr="002F12AA">
        <w:rPr>
          <w:rFonts w:ascii="Times New Roman" w:eastAsia="Times New Roman" w:hAnsi="Times New Roman" w:cs="Times New Roman"/>
          <w:b/>
          <w:sz w:val="24"/>
          <w:szCs w:val="24"/>
          <w:lang w:eastAsia="ru-RU"/>
        </w:rPr>
        <w:t xml:space="preserve"> </w:t>
      </w:r>
      <w:r w:rsidRPr="002F12AA">
        <w:rPr>
          <w:rFonts w:ascii="Times New Roman" w:eastAsia="Times New Roman" w:hAnsi="Times New Roman" w:cs="Times New Roman"/>
          <w:b/>
          <w:sz w:val="24"/>
          <w:szCs w:val="24"/>
          <w:lang w:eastAsia="ru-RU"/>
        </w:rPr>
        <w:t>Обеспечение безопасности</w:t>
      </w:r>
    </w:p>
    <w:p w:rsidR="00C86D18" w:rsidRPr="002F12AA" w:rsidRDefault="00C86D18" w:rsidP="0051296C">
      <w:pPr>
        <w:numPr>
          <w:ilvl w:val="0"/>
          <w:numId w:val="9"/>
        </w:numPr>
        <w:suppressLineNumbers/>
        <w:suppressAutoHyphens/>
        <w:spacing w:after="0" w:line="240" w:lineRule="auto"/>
        <w:ind w:left="0" w:firstLine="0"/>
        <w:rPr>
          <w:rFonts w:ascii="Times New Roman" w:eastAsia="Calibri" w:hAnsi="Times New Roman" w:cs="Times New Roman"/>
          <w:sz w:val="24"/>
          <w:szCs w:val="24"/>
          <w:lang w:eastAsia="zh-CN"/>
        </w:rPr>
      </w:pPr>
      <w:r w:rsidRPr="002F12AA">
        <w:rPr>
          <w:rFonts w:ascii="Times New Roman" w:eastAsia="Calibri" w:hAnsi="Times New Roman" w:cs="Times New Roman"/>
          <w:sz w:val="24"/>
          <w:szCs w:val="24"/>
          <w:lang w:eastAsia="zh-CN"/>
        </w:rPr>
        <w:t>В детском саду разработан паспорт безопасности (антитеррористической защищенности).</w:t>
      </w:r>
    </w:p>
    <w:p w:rsidR="00C86D18" w:rsidRPr="002F12AA" w:rsidRDefault="00C86D18" w:rsidP="0051296C">
      <w:pPr>
        <w:numPr>
          <w:ilvl w:val="0"/>
          <w:numId w:val="9"/>
        </w:numPr>
        <w:tabs>
          <w:tab w:val="num" w:pos="426"/>
          <w:tab w:val="num" w:pos="1140"/>
        </w:tabs>
        <w:spacing w:after="0" w:line="240" w:lineRule="auto"/>
        <w:ind w:left="0" w:firstLine="284"/>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 детском саду установлена «тревожная сигнализация», автоматическая установка пожарной сигнализации.</w:t>
      </w:r>
    </w:p>
    <w:p w:rsidR="00C86D18" w:rsidRPr="002F12AA" w:rsidRDefault="00C86D18" w:rsidP="0051296C">
      <w:pPr>
        <w:numPr>
          <w:ilvl w:val="0"/>
          <w:numId w:val="9"/>
        </w:numPr>
        <w:tabs>
          <w:tab w:val="num" w:pos="426"/>
          <w:tab w:val="num" w:pos="1140"/>
        </w:tabs>
        <w:spacing w:after="0" w:line="240" w:lineRule="auto"/>
        <w:ind w:left="0" w:firstLine="284"/>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 ДОУ ведутся мероприятия по соблюдению правил пожарной безопасности и ПДД.</w:t>
      </w:r>
    </w:p>
    <w:p w:rsidR="00C86D18" w:rsidRPr="002F12AA" w:rsidRDefault="00C86D18" w:rsidP="0051296C">
      <w:pPr>
        <w:numPr>
          <w:ilvl w:val="0"/>
          <w:numId w:val="9"/>
        </w:numPr>
        <w:tabs>
          <w:tab w:val="num" w:pos="426"/>
          <w:tab w:val="num" w:pos="1140"/>
        </w:tabs>
        <w:spacing w:after="0" w:line="240" w:lineRule="auto"/>
        <w:ind w:left="0" w:firstLine="284"/>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Педагоги ДОУ проводят с детьми мероприятия по ОБЖ. </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lastRenderedPageBreak/>
        <w:t>Питание в ДОО осуществляется в соответствии с 20-дневным меню и обеспечивает сбалансированное 3-х разовое питание детей в группах с 9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 Система работы по здоровьесбережению воспитанников, консолидирующая интересы всех участников педагогического процесса, направлена на формирование у детей ответственного отношения к здоровью.</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Воспитанникам Учреждения гарантируется:</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охрана жизни и здоровья; </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защита от всех форм физического и психического насилия, оскорбления личности; </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защита его достоинства; </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удовлетворенность потребностей в эмоционально-личностном общении; </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удовлетворение физиологических потребностей в соответствии с его возрастом и индивидуальными особенностями развития; </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развитие его творческих способностей и интересов; </w:t>
      </w:r>
    </w:p>
    <w:p w:rsidR="00C86D18" w:rsidRPr="002F12AA" w:rsidRDefault="00C86D18" w:rsidP="002F12AA">
      <w:pPr>
        <w:spacing w:after="0" w:line="240" w:lineRule="auto"/>
        <w:ind w:firstLine="540"/>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получение помощи в коррекции отклонений в физическом и психическом развитии детей; </w:t>
      </w:r>
    </w:p>
    <w:p w:rsidR="00C86D18" w:rsidRPr="002F12AA" w:rsidRDefault="00C86D18" w:rsidP="002F12AA">
      <w:pPr>
        <w:spacing w:after="0" w:line="240" w:lineRule="auto"/>
        <w:ind w:firstLine="54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предоставление оборудования, игр, игрушек, учебных пособий.</w:t>
      </w:r>
    </w:p>
    <w:p w:rsidR="00C86D18" w:rsidRPr="002F12AA" w:rsidRDefault="00C86D18" w:rsidP="002F12AA">
      <w:pPr>
        <w:spacing w:after="0" w:line="240" w:lineRule="auto"/>
        <w:ind w:firstLine="540"/>
        <w:jc w:val="both"/>
        <w:rPr>
          <w:rFonts w:ascii="Times New Roman" w:eastAsia="Times New Roman" w:hAnsi="Times New Roman" w:cs="Times New Roman"/>
          <w:i/>
          <w:sz w:val="24"/>
          <w:szCs w:val="24"/>
          <w:lang w:eastAsia="ru-RU"/>
        </w:rPr>
      </w:pPr>
      <w:r w:rsidRPr="002F12AA">
        <w:rPr>
          <w:rFonts w:ascii="Times New Roman" w:eastAsia="Times New Roman" w:hAnsi="Times New Roman" w:cs="Times New Roman"/>
          <w:b/>
          <w:i/>
          <w:sz w:val="24"/>
          <w:szCs w:val="24"/>
          <w:u w:val="single"/>
          <w:lang w:eastAsia="ru-RU"/>
        </w:rPr>
        <w:t>Вывод:</w:t>
      </w:r>
      <w:r w:rsidRPr="002F12AA">
        <w:rPr>
          <w:rFonts w:ascii="Times New Roman" w:eastAsia="Times New Roman" w:hAnsi="Times New Roman" w:cs="Times New Roman"/>
          <w:i/>
          <w:sz w:val="24"/>
          <w:szCs w:val="24"/>
          <w:lang w:eastAsia="ru-RU"/>
        </w:rPr>
        <w:t xml:space="preserve"> 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ДОУ.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Все предписания контролирующих органов своевременно исполняются.  </w:t>
      </w:r>
    </w:p>
    <w:p w:rsidR="00C86D18" w:rsidRPr="002F12AA" w:rsidRDefault="007715A5" w:rsidP="002F12AA">
      <w:pPr>
        <w:spacing w:after="0" w:line="240" w:lineRule="auto"/>
        <w:ind w:hanging="513"/>
        <w:jc w:val="center"/>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 xml:space="preserve">            </w:t>
      </w:r>
      <w:r w:rsidR="00C86D18" w:rsidRPr="002F12AA">
        <w:rPr>
          <w:rFonts w:ascii="Times New Roman" w:eastAsia="Times New Roman" w:hAnsi="Times New Roman" w:cs="Times New Roman"/>
          <w:b/>
          <w:sz w:val="24"/>
          <w:szCs w:val="24"/>
          <w:lang w:eastAsia="ru-RU"/>
        </w:rPr>
        <w:t>Контингент воспитанников на сентябрь 2021 год</w:t>
      </w:r>
      <w:r w:rsidRPr="002F12AA">
        <w:rPr>
          <w:rFonts w:ascii="Times New Roman" w:eastAsia="Times New Roman" w:hAnsi="Times New Roman" w:cs="Times New Roman"/>
          <w:b/>
          <w:sz w:val="24"/>
          <w:szCs w:val="24"/>
          <w:lang w:eastAsia="ru-RU"/>
        </w:rPr>
        <w:t xml:space="preserve"> филиалов МАОУ Вагайской СОШ</w:t>
      </w:r>
    </w:p>
    <w:tbl>
      <w:tblPr>
        <w:tblW w:w="768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0"/>
        <w:gridCol w:w="2927"/>
        <w:gridCol w:w="873"/>
        <w:gridCol w:w="10"/>
        <w:gridCol w:w="766"/>
        <w:gridCol w:w="776"/>
        <w:gridCol w:w="776"/>
        <w:gridCol w:w="776"/>
      </w:tblGrid>
      <w:tr w:rsidR="00286E59" w:rsidRPr="002F12AA" w:rsidTr="00286E59">
        <w:trPr>
          <w:trHeight w:val="381"/>
        </w:trPr>
        <w:tc>
          <w:tcPr>
            <w:tcW w:w="625" w:type="dxa"/>
            <w:vMerge w:val="restart"/>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П/П </w:t>
            </w:r>
          </w:p>
        </w:tc>
        <w:tc>
          <w:tcPr>
            <w:tcW w:w="3070" w:type="dxa"/>
            <w:vMerge w:val="restart"/>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Группа </w:t>
            </w:r>
          </w:p>
        </w:tc>
        <w:tc>
          <w:tcPr>
            <w:tcW w:w="3989" w:type="dxa"/>
            <w:gridSpan w:val="6"/>
            <w:tcBorders>
              <w:bottom w:val="single" w:sz="4" w:space="0" w:color="auto"/>
            </w:tcBorders>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Количество воспитаников</w:t>
            </w:r>
          </w:p>
        </w:tc>
      </w:tr>
      <w:tr w:rsidR="00286E59" w:rsidRPr="002F12AA" w:rsidTr="00286E59">
        <w:trPr>
          <w:trHeight w:val="353"/>
        </w:trPr>
        <w:tc>
          <w:tcPr>
            <w:tcW w:w="625" w:type="dxa"/>
            <w:vMerge/>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p>
        </w:tc>
        <w:tc>
          <w:tcPr>
            <w:tcW w:w="3070" w:type="dxa"/>
            <w:vMerge/>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p>
        </w:tc>
        <w:tc>
          <w:tcPr>
            <w:tcW w:w="885" w:type="dxa"/>
            <w:tcBorders>
              <w:top w:val="single" w:sz="4" w:space="0" w:color="auto"/>
              <w:right w:val="single" w:sz="4" w:space="0" w:color="auto"/>
            </w:tcBorders>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2021-22</w:t>
            </w:r>
          </w:p>
        </w:tc>
        <w:tc>
          <w:tcPr>
            <w:tcW w:w="776" w:type="dxa"/>
            <w:gridSpan w:val="2"/>
            <w:tcBorders>
              <w:top w:val="single" w:sz="4" w:space="0" w:color="auto"/>
              <w:left w:val="single" w:sz="4" w:space="0" w:color="auto"/>
              <w:right w:val="single" w:sz="4" w:space="0" w:color="auto"/>
            </w:tcBorders>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2022-23</w:t>
            </w:r>
          </w:p>
        </w:tc>
        <w:tc>
          <w:tcPr>
            <w:tcW w:w="776" w:type="dxa"/>
            <w:tcBorders>
              <w:top w:val="single" w:sz="4" w:space="0" w:color="auto"/>
              <w:left w:val="single" w:sz="4" w:space="0" w:color="auto"/>
              <w:right w:val="single" w:sz="4" w:space="0" w:color="auto"/>
            </w:tcBorders>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2023-24</w:t>
            </w:r>
          </w:p>
        </w:tc>
        <w:tc>
          <w:tcPr>
            <w:tcW w:w="776" w:type="dxa"/>
            <w:tcBorders>
              <w:top w:val="single" w:sz="4" w:space="0" w:color="auto"/>
              <w:left w:val="single" w:sz="4" w:space="0" w:color="auto"/>
              <w:right w:val="single" w:sz="4" w:space="0" w:color="auto"/>
            </w:tcBorders>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2024-25</w:t>
            </w:r>
          </w:p>
        </w:tc>
        <w:tc>
          <w:tcPr>
            <w:tcW w:w="776" w:type="dxa"/>
            <w:tcBorders>
              <w:top w:val="single" w:sz="4" w:space="0" w:color="auto"/>
              <w:left w:val="single" w:sz="4" w:space="0" w:color="auto"/>
            </w:tcBorders>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2025-26</w:t>
            </w:r>
          </w:p>
        </w:tc>
      </w:tr>
      <w:tr w:rsidR="002F12AA" w:rsidRPr="002F12AA" w:rsidTr="00286E59">
        <w:tc>
          <w:tcPr>
            <w:tcW w:w="625" w:type="dxa"/>
          </w:tcPr>
          <w:p w:rsidR="0028073D" w:rsidRPr="002F12AA" w:rsidRDefault="0028073D"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1 </w:t>
            </w:r>
          </w:p>
        </w:tc>
        <w:tc>
          <w:tcPr>
            <w:tcW w:w="3070" w:type="dxa"/>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Черноковский д/с «Ласточка» младшая гр. </w:t>
            </w:r>
          </w:p>
        </w:tc>
        <w:tc>
          <w:tcPr>
            <w:tcW w:w="885" w:type="dxa"/>
            <w:tcBorders>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11 </w:t>
            </w:r>
          </w:p>
        </w:tc>
        <w:tc>
          <w:tcPr>
            <w:tcW w:w="776" w:type="dxa"/>
            <w:gridSpan w:val="2"/>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073D" w:rsidRPr="002F12AA" w:rsidRDefault="0028073D"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2.</w:t>
            </w:r>
          </w:p>
        </w:tc>
        <w:tc>
          <w:tcPr>
            <w:tcW w:w="3070" w:type="dxa"/>
          </w:tcPr>
          <w:p w:rsidR="0028073D"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Черноковский д/с «Ласточка» с</w:t>
            </w:r>
            <w:r w:rsidR="0028073D" w:rsidRPr="002F12AA">
              <w:rPr>
                <w:rFonts w:ascii="Times New Roman" w:eastAsia="Times New Roman" w:hAnsi="Times New Roman" w:cs="Times New Roman"/>
                <w:sz w:val="24"/>
                <w:szCs w:val="24"/>
                <w:lang w:eastAsia="ru-RU"/>
              </w:rPr>
              <w:t>редняя гр.</w:t>
            </w:r>
          </w:p>
        </w:tc>
        <w:tc>
          <w:tcPr>
            <w:tcW w:w="885" w:type="dxa"/>
            <w:tcBorders>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17 </w:t>
            </w:r>
          </w:p>
        </w:tc>
        <w:tc>
          <w:tcPr>
            <w:tcW w:w="776" w:type="dxa"/>
            <w:gridSpan w:val="2"/>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073D" w:rsidRPr="002F12AA" w:rsidRDefault="0028073D"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3.</w:t>
            </w:r>
          </w:p>
        </w:tc>
        <w:tc>
          <w:tcPr>
            <w:tcW w:w="3070" w:type="dxa"/>
          </w:tcPr>
          <w:p w:rsidR="0028073D"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Черноковский д/с «Ласточка» с</w:t>
            </w:r>
            <w:r w:rsidR="0028073D" w:rsidRPr="002F12AA">
              <w:rPr>
                <w:rFonts w:ascii="Times New Roman" w:eastAsia="Times New Roman" w:hAnsi="Times New Roman" w:cs="Times New Roman"/>
                <w:sz w:val="24"/>
                <w:szCs w:val="24"/>
                <w:lang w:eastAsia="ru-RU"/>
              </w:rPr>
              <w:t>таршая гр.</w:t>
            </w:r>
          </w:p>
        </w:tc>
        <w:tc>
          <w:tcPr>
            <w:tcW w:w="885" w:type="dxa"/>
            <w:tcBorders>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19</w:t>
            </w:r>
          </w:p>
        </w:tc>
        <w:tc>
          <w:tcPr>
            <w:tcW w:w="776" w:type="dxa"/>
            <w:gridSpan w:val="2"/>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073D" w:rsidRPr="002F12AA" w:rsidRDefault="0028073D"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4</w:t>
            </w:r>
          </w:p>
        </w:tc>
        <w:tc>
          <w:tcPr>
            <w:tcW w:w="3070" w:type="dxa"/>
          </w:tcPr>
          <w:p w:rsidR="0028073D"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Черноковский д/с «Ласточка» КМП </w:t>
            </w:r>
            <w:r w:rsidR="0028073D" w:rsidRPr="002F12AA">
              <w:rPr>
                <w:rFonts w:ascii="Times New Roman" w:eastAsia="Times New Roman" w:hAnsi="Times New Roman" w:cs="Times New Roman"/>
                <w:sz w:val="24"/>
                <w:szCs w:val="24"/>
                <w:lang w:eastAsia="ru-RU"/>
              </w:rPr>
              <w:t xml:space="preserve"> </w:t>
            </w:r>
          </w:p>
        </w:tc>
        <w:tc>
          <w:tcPr>
            <w:tcW w:w="885" w:type="dxa"/>
            <w:tcBorders>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11</w:t>
            </w:r>
          </w:p>
        </w:tc>
        <w:tc>
          <w:tcPr>
            <w:tcW w:w="776" w:type="dxa"/>
            <w:gridSpan w:val="2"/>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073D" w:rsidRPr="002F12AA" w:rsidRDefault="0028073D"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5.</w:t>
            </w:r>
          </w:p>
        </w:tc>
        <w:tc>
          <w:tcPr>
            <w:tcW w:w="3070" w:type="dxa"/>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Комсомольская ГКП</w:t>
            </w:r>
          </w:p>
        </w:tc>
        <w:tc>
          <w:tcPr>
            <w:tcW w:w="895" w:type="dxa"/>
            <w:gridSpan w:val="2"/>
            <w:tcBorders>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11</w:t>
            </w:r>
          </w:p>
        </w:tc>
        <w:tc>
          <w:tcPr>
            <w:tcW w:w="76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6.</w:t>
            </w:r>
          </w:p>
        </w:tc>
        <w:tc>
          <w:tcPr>
            <w:tcW w:w="3070" w:type="dxa"/>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Индерская ГКП</w:t>
            </w:r>
          </w:p>
        </w:tc>
        <w:tc>
          <w:tcPr>
            <w:tcW w:w="895" w:type="dxa"/>
            <w:gridSpan w:val="2"/>
            <w:tcBorders>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15</w:t>
            </w:r>
          </w:p>
        </w:tc>
        <w:tc>
          <w:tcPr>
            <w:tcW w:w="76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7.</w:t>
            </w:r>
          </w:p>
        </w:tc>
        <w:tc>
          <w:tcPr>
            <w:tcW w:w="3070" w:type="dxa"/>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Первомайская ГКП</w:t>
            </w:r>
          </w:p>
        </w:tc>
        <w:tc>
          <w:tcPr>
            <w:tcW w:w="895" w:type="dxa"/>
            <w:gridSpan w:val="2"/>
            <w:tcBorders>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10</w:t>
            </w:r>
          </w:p>
        </w:tc>
        <w:tc>
          <w:tcPr>
            <w:tcW w:w="76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8.</w:t>
            </w:r>
          </w:p>
        </w:tc>
        <w:tc>
          <w:tcPr>
            <w:tcW w:w="3070" w:type="dxa"/>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Куларовская ГКП</w:t>
            </w:r>
          </w:p>
        </w:tc>
        <w:tc>
          <w:tcPr>
            <w:tcW w:w="895" w:type="dxa"/>
            <w:gridSpan w:val="2"/>
            <w:tcBorders>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15</w:t>
            </w:r>
          </w:p>
        </w:tc>
        <w:tc>
          <w:tcPr>
            <w:tcW w:w="76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9.</w:t>
            </w:r>
          </w:p>
        </w:tc>
        <w:tc>
          <w:tcPr>
            <w:tcW w:w="3070" w:type="dxa"/>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Куларовскае КМП</w:t>
            </w:r>
          </w:p>
        </w:tc>
        <w:tc>
          <w:tcPr>
            <w:tcW w:w="895" w:type="dxa"/>
            <w:gridSpan w:val="2"/>
            <w:tcBorders>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5</w:t>
            </w:r>
          </w:p>
        </w:tc>
        <w:tc>
          <w:tcPr>
            <w:tcW w:w="76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10.</w:t>
            </w:r>
          </w:p>
        </w:tc>
        <w:tc>
          <w:tcPr>
            <w:tcW w:w="3070" w:type="dxa"/>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895" w:type="dxa"/>
            <w:gridSpan w:val="2"/>
            <w:tcBorders>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6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r>
      <w:tr w:rsidR="002F12AA" w:rsidRPr="002F12AA" w:rsidTr="00286E59">
        <w:tc>
          <w:tcPr>
            <w:tcW w:w="625" w:type="dxa"/>
          </w:tcPr>
          <w:p w:rsidR="00286E59" w:rsidRPr="002F12AA" w:rsidRDefault="00286E59" w:rsidP="002F12AA">
            <w:pPr>
              <w:widowControl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Итог:</w:t>
            </w:r>
          </w:p>
        </w:tc>
        <w:tc>
          <w:tcPr>
            <w:tcW w:w="3070" w:type="dxa"/>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4</w:t>
            </w:r>
          </w:p>
        </w:tc>
        <w:tc>
          <w:tcPr>
            <w:tcW w:w="895" w:type="dxa"/>
            <w:gridSpan w:val="2"/>
            <w:tcBorders>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59</w:t>
            </w:r>
          </w:p>
        </w:tc>
        <w:tc>
          <w:tcPr>
            <w:tcW w:w="76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righ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c>
          <w:tcPr>
            <w:tcW w:w="776" w:type="dxa"/>
            <w:tcBorders>
              <w:left w:val="single" w:sz="4" w:space="0" w:color="auto"/>
            </w:tcBorders>
          </w:tcPr>
          <w:p w:rsidR="00286E59" w:rsidRPr="002F12AA" w:rsidRDefault="00286E59" w:rsidP="002F12AA">
            <w:pPr>
              <w:widowControl w:val="0"/>
              <w:spacing w:after="0" w:line="240" w:lineRule="auto"/>
              <w:rPr>
                <w:rFonts w:ascii="Times New Roman" w:eastAsia="Times New Roman" w:hAnsi="Times New Roman" w:cs="Times New Roman"/>
                <w:sz w:val="24"/>
                <w:szCs w:val="24"/>
                <w:lang w:eastAsia="ru-RU"/>
              </w:rPr>
            </w:pPr>
          </w:p>
        </w:tc>
      </w:tr>
    </w:tbl>
    <w:p w:rsidR="00C86D18" w:rsidRPr="002F12AA" w:rsidRDefault="00C86D18" w:rsidP="002F12AA">
      <w:pPr>
        <w:spacing w:after="0" w:line="240" w:lineRule="auto"/>
        <w:ind w:hanging="513"/>
        <w:jc w:val="both"/>
        <w:rPr>
          <w:rFonts w:ascii="Times New Roman" w:eastAsia="Times New Roman" w:hAnsi="Times New Roman" w:cs="Times New Roman"/>
          <w:b/>
          <w:color w:val="FF0000"/>
          <w:sz w:val="24"/>
          <w:szCs w:val="24"/>
          <w:lang w:eastAsia="ru-RU"/>
        </w:rPr>
      </w:pPr>
    </w:p>
    <w:p w:rsidR="00C86D18" w:rsidRPr="002F12AA" w:rsidRDefault="00C86D18" w:rsidP="002F12AA">
      <w:pPr>
        <w:pStyle w:val="a5"/>
        <w:ind w:left="0"/>
        <w:jc w:val="center"/>
        <w:rPr>
          <w:b/>
          <w:lang w:eastAsia="ru-RU"/>
        </w:rPr>
      </w:pPr>
      <w:r w:rsidRPr="002F12AA">
        <w:rPr>
          <w:b/>
          <w:lang w:eastAsia="ru-RU"/>
        </w:rPr>
        <w:t>Социальный паспорт семей воспитанников</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По социальному составу </w:t>
      </w:r>
      <w:r w:rsidR="00A8706B" w:rsidRPr="002F12AA">
        <w:rPr>
          <w:rFonts w:ascii="Times New Roman" w:eastAsia="Times New Roman" w:hAnsi="Times New Roman" w:cs="Times New Roman"/>
          <w:sz w:val="24"/>
          <w:szCs w:val="24"/>
          <w:lang w:eastAsia="ru-RU"/>
        </w:rPr>
        <w:t>преобладает полная семья –  63</w:t>
      </w:r>
      <w:r w:rsidRPr="002F12AA">
        <w:rPr>
          <w:rFonts w:ascii="Times New Roman" w:eastAsia="Times New Roman" w:hAnsi="Times New Roman" w:cs="Times New Roman"/>
          <w:sz w:val="24"/>
          <w:szCs w:val="24"/>
          <w:lang w:eastAsia="ru-RU"/>
        </w:rPr>
        <w:t xml:space="preserve">%, </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w:t>
      </w:r>
      <w:r w:rsidR="00A8706B" w:rsidRPr="002F12AA">
        <w:rPr>
          <w:rFonts w:ascii="Times New Roman" w:eastAsia="Times New Roman" w:hAnsi="Times New Roman" w:cs="Times New Roman"/>
          <w:sz w:val="24"/>
          <w:szCs w:val="24"/>
          <w:lang w:eastAsia="ru-RU"/>
        </w:rPr>
        <w:t xml:space="preserve">               не полная – 37%, опекуны –  2.1 %</w:t>
      </w:r>
      <w:r w:rsidRPr="002F12AA">
        <w:rPr>
          <w:rFonts w:ascii="Times New Roman" w:eastAsia="Times New Roman" w:hAnsi="Times New Roman" w:cs="Times New Roman"/>
          <w:sz w:val="24"/>
          <w:szCs w:val="24"/>
          <w:lang w:eastAsia="ru-RU"/>
        </w:rPr>
        <w:t>.</w:t>
      </w:r>
    </w:p>
    <w:p w:rsidR="00C86D18" w:rsidRPr="002F12AA" w:rsidRDefault="00A8706B"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Высшее образование имеют – 11</w:t>
      </w:r>
      <w:r w:rsidR="00C86D18" w:rsidRPr="002F12AA">
        <w:rPr>
          <w:rFonts w:ascii="Times New Roman" w:eastAsia="Times New Roman" w:hAnsi="Times New Roman" w:cs="Times New Roman"/>
          <w:sz w:val="24"/>
          <w:szCs w:val="24"/>
          <w:lang w:eastAsia="ru-RU"/>
        </w:rPr>
        <w:t xml:space="preserve"> % родителей, </w:t>
      </w:r>
    </w:p>
    <w:p w:rsidR="00C86D18" w:rsidRPr="002F12AA" w:rsidRDefault="00A8706B"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среднее специальное –71%, среднее – 18</w:t>
      </w:r>
      <w:r w:rsidR="00C86D18" w:rsidRPr="002F12AA">
        <w:rPr>
          <w:rFonts w:ascii="Times New Roman" w:eastAsia="Times New Roman" w:hAnsi="Times New Roman" w:cs="Times New Roman"/>
          <w:sz w:val="24"/>
          <w:szCs w:val="24"/>
          <w:lang w:eastAsia="ru-RU"/>
        </w:rPr>
        <w:t>%.</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lastRenderedPageBreak/>
        <w:t xml:space="preserve">Таким образом, можно говорить о тенденциях в развитии современной </w:t>
      </w:r>
      <w:r w:rsidR="00A8706B" w:rsidRPr="002F12AA">
        <w:rPr>
          <w:rFonts w:ascii="Times New Roman" w:eastAsia="Times New Roman" w:hAnsi="Times New Roman" w:cs="Times New Roman"/>
          <w:sz w:val="24"/>
          <w:szCs w:val="24"/>
          <w:lang w:eastAsia="ru-RU"/>
        </w:rPr>
        <w:t>семьи, повысился</w:t>
      </w:r>
      <w:r w:rsidRPr="002F12AA">
        <w:rPr>
          <w:rFonts w:ascii="Times New Roman" w:eastAsia="Times New Roman" w:hAnsi="Times New Roman" w:cs="Times New Roman"/>
          <w:sz w:val="24"/>
          <w:szCs w:val="24"/>
          <w:lang w:eastAsia="ru-RU"/>
        </w:rPr>
        <w:t xml:space="preserve"> образовательный уровень семей.</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 Адаптационный период: знакомство с ДОУ (договор, экскурсия по ДОУ, знакомство с программой).</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2. Выявление потребностей, интересов и возможностей семьи. Разработка системы мероприятий и подбор дифференцированных форм работы.</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3.  Реализация общих мероприятий: совместные праздники, родительские собрания, обустройство участков и помещений детского сада.</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4. Дифференцированная работа с семьями с учетом проблемного поля семьи: почтовый ящик «Поговорим о наших детях», буклеты с оперативной информацией, консультации, беседы.</w:t>
      </w:r>
    </w:p>
    <w:p w:rsidR="00C86D18" w:rsidRPr="002F12AA" w:rsidRDefault="00C86D18" w:rsidP="002F12AA">
      <w:pPr>
        <w:spacing w:after="0" w:line="240" w:lineRule="auto"/>
        <w:jc w:val="both"/>
        <w:rPr>
          <w:rFonts w:ascii="Times New Roman" w:eastAsia="Times New Roman" w:hAnsi="Times New Roman" w:cs="Times New Roman"/>
          <w:sz w:val="24"/>
          <w:szCs w:val="24"/>
          <w:lang w:eastAsia="ru-RU"/>
        </w:rPr>
      </w:pPr>
    </w:p>
    <w:p w:rsidR="00C86D18" w:rsidRPr="002F12AA" w:rsidRDefault="00C86D18" w:rsidP="002F12AA">
      <w:pPr>
        <w:spacing w:after="0" w:line="240" w:lineRule="auto"/>
        <w:rPr>
          <w:rFonts w:ascii="Times New Roman" w:hAnsi="Times New Roman" w:cs="Times New Roman"/>
          <w:b/>
          <w:i/>
          <w:sz w:val="24"/>
          <w:szCs w:val="24"/>
          <w:lang w:eastAsia="ru-RU"/>
        </w:rPr>
      </w:pPr>
      <w:r w:rsidRPr="002F12AA">
        <w:rPr>
          <w:rFonts w:ascii="Times New Roman" w:hAnsi="Times New Roman" w:cs="Times New Roman"/>
          <w:b/>
          <w:i/>
          <w:sz w:val="24"/>
          <w:szCs w:val="24"/>
          <w:lang w:eastAsia="ru-RU"/>
        </w:rPr>
        <w:t xml:space="preserve">Структура управления </w:t>
      </w:r>
      <w:r w:rsidR="003E50FB" w:rsidRPr="002F12AA">
        <w:rPr>
          <w:rFonts w:ascii="Times New Roman" w:hAnsi="Times New Roman" w:cs="Times New Roman"/>
          <w:b/>
          <w:i/>
          <w:sz w:val="24"/>
          <w:szCs w:val="24"/>
          <w:lang w:eastAsia="ru-RU"/>
        </w:rPr>
        <w:t xml:space="preserve">Черноковского д/с «Ласточка» </w:t>
      </w:r>
      <w:r w:rsidR="00286E59" w:rsidRPr="002F12AA">
        <w:rPr>
          <w:rFonts w:ascii="Times New Roman" w:hAnsi="Times New Roman" w:cs="Times New Roman"/>
          <w:b/>
          <w:i/>
          <w:sz w:val="24"/>
          <w:szCs w:val="24"/>
          <w:lang w:eastAsia="ru-RU"/>
        </w:rPr>
        <w:t>и групп ГКП</w:t>
      </w:r>
      <w:r w:rsidR="003E50FB" w:rsidRPr="002F12AA">
        <w:rPr>
          <w:rFonts w:ascii="Times New Roman" w:hAnsi="Times New Roman" w:cs="Times New Roman"/>
          <w:b/>
          <w:i/>
          <w:sz w:val="24"/>
          <w:szCs w:val="24"/>
          <w:lang w:eastAsia="ru-RU"/>
        </w:rPr>
        <w:t xml:space="preserve"> МАОУ Вагайская СОШ</w:t>
      </w:r>
    </w:p>
    <w:p w:rsidR="008151D3" w:rsidRPr="002F12AA" w:rsidRDefault="008151D3"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Управление Учреждением осуществляется на основе сочетания принципов единоначалия и коллегиальности. Единоличным исполнительным органом образовательной организации является директор.</w:t>
      </w:r>
    </w:p>
    <w:p w:rsidR="008151D3" w:rsidRPr="002F12AA" w:rsidRDefault="008151D3"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Утверждение структуры и штатного расписания Учреждения осуществляется директором Учреждения. В Учреждении сформированы коллегиальные органы управления, к которым относятся: </w:t>
      </w:r>
    </w:p>
    <w:p w:rsidR="008151D3" w:rsidRPr="002F12AA" w:rsidRDefault="008151D3"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общее собрание работников; </w:t>
      </w:r>
    </w:p>
    <w:p w:rsidR="008151D3" w:rsidRPr="002F12AA" w:rsidRDefault="008151D3"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педагогический совет; </w:t>
      </w:r>
    </w:p>
    <w:p w:rsidR="008151D3" w:rsidRPr="002F12AA" w:rsidRDefault="008151D3"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совет родителей; </w:t>
      </w:r>
    </w:p>
    <w:p w:rsidR="008151D3" w:rsidRPr="002F12AA" w:rsidRDefault="008151D3"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Все функции управления (прогнозирование, программирование, планирование, организация, регулирование, контроль, анализ) направлены на достижение оптимального результата. Планируется расширение внешних связей с различными структурами. </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p>
    <w:p w:rsidR="00C86D18" w:rsidRPr="002F12AA" w:rsidRDefault="00C86D18" w:rsidP="002F12AA">
      <w:pPr>
        <w:spacing w:after="0" w:line="240" w:lineRule="auto"/>
        <w:ind w:firstLine="709"/>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Анализируя кадровый состав и условия труда работников можно выделить следующее – дошкольное </w:t>
      </w:r>
      <w:r w:rsidR="003E50FB" w:rsidRPr="002F12AA">
        <w:rPr>
          <w:rFonts w:ascii="Times New Roman" w:eastAsia="Times New Roman" w:hAnsi="Times New Roman" w:cs="Times New Roman"/>
          <w:sz w:val="24"/>
          <w:szCs w:val="24"/>
          <w:lang w:eastAsia="ru-RU"/>
        </w:rPr>
        <w:t>учреждение укомплектовано</w:t>
      </w:r>
      <w:r w:rsidRPr="002F12AA">
        <w:rPr>
          <w:rFonts w:ascii="Times New Roman" w:eastAsia="Times New Roman" w:hAnsi="Times New Roman" w:cs="Times New Roman"/>
          <w:sz w:val="24"/>
          <w:szCs w:val="24"/>
          <w:lang w:eastAsia="ru-RU"/>
        </w:rPr>
        <w:t xml:space="preserve"> штатами:</w:t>
      </w:r>
    </w:p>
    <w:p w:rsidR="00C86D18" w:rsidRPr="002F12AA" w:rsidRDefault="003E50FB"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старший воспитатель- 1</w:t>
      </w:r>
    </w:p>
    <w:p w:rsidR="00C86D18" w:rsidRPr="002F12AA" w:rsidRDefault="003E50FB"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кладовщик- 1</w:t>
      </w:r>
    </w:p>
    <w:p w:rsidR="00C86D18" w:rsidRPr="002F12AA" w:rsidRDefault="003E50FB"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музыкальный руководитель-1</w:t>
      </w:r>
    </w:p>
    <w:p w:rsidR="003E50FB" w:rsidRPr="002F12AA" w:rsidRDefault="003E50FB"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медсестра-1</w:t>
      </w:r>
    </w:p>
    <w:p w:rsidR="00C86D18" w:rsidRPr="002F12AA" w:rsidRDefault="00C86D18"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воспитат</w:t>
      </w:r>
      <w:r w:rsidR="003E50FB" w:rsidRPr="002F12AA">
        <w:rPr>
          <w:rFonts w:ascii="Times New Roman" w:eastAsia="Times New Roman" w:hAnsi="Times New Roman" w:cs="Times New Roman"/>
          <w:sz w:val="24"/>
          <w:szCs w:val="24"/>
          <w:lang w:eastAsia="ru-RU"/>
        </w:rPr>
        <w:t>ели- 4</w:t>
      </w:r>
    </w:p>
    <w:p w:rsidR="00C86D18" w:rsidRPr="002F12AA" w:rsidRDefault="003E50FB"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помощники воспитателей-3</w:t>
      </w:r>
    </w:p>
    <w:p w:rsidR="003E50FB" w:rsidRPr="002F12AA" w:rsidRDefault="003E50FB"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Сторож- 2</w:t>
      </w:r>
    </w:p>
    <w:p w:rsidR="003E50FB" w:rsidRPr="002F12AA" w:rsidRDefault="003E50FB"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Оператор машинной стирки-1</w:t>
      </w:r>
    </w:p>
    <w:p w:rsidR="003E50FB" w:rsidRPr="002F12AA" w:rsidRDefault="003E50FB" w:rsidP="002F12AA">
      <w:pPr>
        <w:numPr>
          <w:ilvl w:val="0"/>
          <w:numId w:val="24"/>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Повор-1</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Концептуальные идеи, заложенные в программе развития, требуют от педагогического коллектива высокого уровня профессионального </w:t>
      </w:r>
      <w:r w:rsidR="00052B16" w:rsidRPr="002F12AA">
        <w:rPr>
          <w:rFonts w:ascii="Times New Roman" w:eastAsia="Times New Roman" w:hAnsi="Times New Roman" w:cs="Times New Roman"/>
          <w:sz w:val="24"/>
          <w:szCs w:val="24"/>
          <w:lang w:eastAsia="ru-RU"/>
        </w:rPr>
        <w:t>мастерства, в</w:t>
      </w:r>
      <w:r w:rsidRPr="002F12AA">
        <w:rPr>
          <w:rFonts w:ascii="Times New Roman" w:eastAsia="Times New Roman" w:hAnsi="Times New Roman" w:cs="Times New Roman"/>
          <w:sz w:val="24"/>
          <w:szCs w:val="24"/>
          <w:lang w:eastAsia="ru-RU"/>
        </w:rPr>
        <w:t xml:space="preserve"> </w:t>
      </w:r>
      <w:r w:rsidR="00052B16" w:rsidRPr="002F12AA">
        <w:rPr>
          <w:rFonts w:ascii="Times New Roman" w:eastAsia="Times New Roman" w:hAnsi="Times New Roman" w:cs="Times New Roman"/>
          <w:sz w:val="24"/>
          <w:szCs w:val="24"/>
          <w:lang w:eastAsia="ru-RU"/>
        </w:rPr>
        <w:t>связи с</w:t>
      </w:r>
      <w:r w:rsidRPr="002F12AA">
        <w:rPr>
          <w:rFonts w:ascii="Times New Roman" w:eastAsia="Times New Roman" w:hAnsi="Times New Roman" w:cs="Times New Roman"/>
          <w:sz w:val="24"/>
          <w:szCs w:val="24"/>
          <w:lang w:eastAsia="ru-RU"/>
        </w:rPr>
        <w:t xml:space="preserve"> этим в ДОУ </w:t>
      </w:r>
      <w:r w:rsidR="00052B16" w:rsidRPr="002F12AA">
        <w:rPr>
          <w:rFonts w:ascii="Times New Roman" w:eastAsia="Times New Roman" w:hAnsi="Times New Roman" w:cs="Times New Roman"/>
          <w:sz w:val="24"/>
          <w:szCs w:val="24"/>
          <w:lang w:eastAsia="ru-RU"/>
        </w:rPr>
        <w:t>проводится систематическая</w:t>
      </w:r>
      <w:r w:rsidRPr="002F12AA">
        <w:rPr>
          <w:rFonts w:ascii="Times New Roman" w:eastAsia="Times New Roman" w:hAnsi="Times New Roman" w:cs="Times New Roman"/>
          <w:sz w:val="24"/>
          <w:szCs w:val="24"/>
          <w:lang w:eastAsia="ru-RU"/>
        </w:rPr>
        <w:t xml:space="preserve"> работа по повышению профессиональной компетентности, освоению новых технологий, методик.</w:t>
      </w:r>
    </w:p>
    <w:p w:rsidR="00C86D18" w:rsidRPr="002F12AA" w:rsidRDefault="00C86D1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Образов</w:t>
      </w:r>
      <w:r w:rsidR="003E50FB" w:rsidRPr="002F12AA">
        <w:rPr>
          <w:rFonts w:ascii="Times New Roman" w:eastAsia="Times New Roman" w:hAnsi="Times New Roman" w:cs="Times New Roman"/>
          <w:sz w:val="24"/>
          <w:szCs w:val="24"/>
          <w:lang w:eastAsia="ru-RU"/>
        </w:rPr>
        <w:t>ательный процесс осуществляют 4 педагога</w:t>
      </w:r>
      <w:r w:rsidRPr="002F12AA">
        <w:rPr>
          <w:rFonts w:ascii="Times New Roman" w:eastAsia="Times New Roman" w:hAnsi="Times New Roman" w:cs="Times New Roman"/>
          <w:sz w:val="24"/>
          <w:szCs w:val="24"/>
          <w:lang w:eastAsia="ru-RU"/>
        </w:rPr>
        <w:t>.</w:t>
      </w:r>
    </w:p>
    <w:p w:rsidR="00C86D18" w:rsidRPr="002F12AA" w:rsidRDefault="00C86D18" w:rsidP="002F12AA">
      <w:pPr>
        <w:spacing w:after="0" w:line="240" w:lineRule="auto"/>
        <w:ind w:firstLine="567"/>
        <w:jc w:val="center"/>
        <w:rPr>
          <w:rFonts w:ascii="Times New Roman" w:eastAsia="Times New Roman" w:hAnsi="Times New Roman" w:cs="Times New Roman"/>
          <w:b/>
          <w:sz w:val="24"/>
          <w:szCs w:val="24"/>
          <w:lang w:eastAsia="ru-RU"/>
        </w:rPr>
      </w:pPr>
    </w:p>
    <w:p w:rsidR="00C86D18" w:rsidRPr="002F12AA" w:rsidRDefault="00C86D18" w:rsidP="002F12AA">
      <w:pPr>
        <w:pStyle w:val="a5"/>
        <w:ind w:left="0"/>
        <w:jc w:val="center"/>
        <w:rPr>
          <w:b/>
          <w:lang w:eastAsia="ru-RU"/>
        </w:rPr>
      </w:pPr>
      <w:r w:rsidRPr="002F12AA">
        <w:rPr>
          <w:b/>
          <w:lang w:eastAsia="ru-RU"/>
        </w:rPr>
        <w:t xml:space="preserve">Профессиональный </w:t>
      </w:r>
      <w:r w:rsidR="00876EFB" w:rsidRPr="002F12AA">
        <w:rPr>
          <w:b/>
          <w:lang w:eastAsia="ru-RU"/>
        </w:rPr>
        <w:t>уровень педагогов</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1701"/>
        <w:gridCol w:w="1843"/>
        <w:gridCol w:w="1843"/>
        <w:gridCol w:w="1134"/>
      </w:tblGrid>
      <w:tr w:rsidR="00C86D18" w:rsidRPr="002F12AA" w:rsidTr="00A8706B">
        <w:trPr>
          <w:trHeight w:val="492"/>
        </w:trPr>
        <w:tc>
          <w:tcPr>
            <w:tcW w:w="1842" w:type="dxa"/>
          </w:tcPr>
          <w:p w:rsidR="00C86D18" w:rsidRPr="002F12AA" w:rsidRDefault="00C86D18"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bCs/>
                <w:sz w:val="24"/>
                <w:szCs w:val="24"/>
                <w:lang w:eastAsia="ru-RU"/>
              </w:rPr>
              <w:t>Категория</w:t>
            </w:r>
          </w:p>
        </w:tc>
        <w:tc>
          <w:tcPr>
            <w:tcW w:w="1701" w:type="dxa"/>
          </w:tcPr>
          <w:p w:rsidR="00C86D18" w:rsidRPr="002F12AA" w:rsidRDefault="00C86D18"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bCs/>
                <w:sz w:val="24"/>
                <w:szCs w:val="24"/>
                <w:lang w:eastAsia="ru-RU"/>
              </w:rPr>
              <w:t>Воспитатели</w:t>
            </w:r>
          </w:p>
        </w:tc>
        <w:tc>
          <w:tcPr>
            <w:tcW w:w="1843" w:type="dxa"/>
          </w:tcPr>
          <w:p w:rsidR="00C86D18" w:rsidRPr="002F12AA" w:rsidRDefault="00C86D18"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bCs/>
                <w:sz w:val="24"/>
                <w:szCs w:val="24"/>
                <w:lang w:eastAsia="ru-RU"/>
              </w:rPr>
              <w:t>Музыкальныйруководитель</w:t>
            </w:r>
          </w:p>
        </w:tc>
        <w:tc>
          <w:tcPr>
            <w:tcW w:w="1843" w:type="dxa"/>
          </w:tcPr>
          <w:p w:rsidR="00C86D18" w:rsidRPr="002F12AA" w:rsidRDefault="00C86D18"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bCs/>
                <w:sz w:val="24"/>
                <w:szCs w:val="24"/>
                <w:lang w:eastAsia="ru-RU"/>
              </w:rPr>
              <w:t>Старший воспитатель</w:t>
            </w:r>
          </w:p>
        </w:tc>
        <w:tc>
          <w:tcPr>
            <w:tcW w:w="1134" w:type="dxa"/>
          </w:tcPr>
          <w:p w:rsidR="00C86D18" w:rsidRPr="002F12AA" w:rsidRDefault="00C86D18"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bCs/>
                <w:sz w:val="24"/>
                <w:szCs w:val="24"/>
                <w:lang w:eastAsia="ru-RU"/>
              </w:rPr>
              <w:t>Итого</w:t>
            </w:r>
          </w:p>
        </w:tc>
      </w:tr>
      <w:tr w:rsidR="00C86D18" w:rsidRPr="002F12AA" w:rsidTr="00A8706B">
        <w:trPr>
          <w:trHeight w:val="159"/>
        </w:trPr>
        <w:tc>
          <w:tcPr>
            <w:tcW w:w="1842" w:type="dxa"/>
          </w:tcPr>
          <w:p w:rsidR="00C86D18" w:rsidRPr="002F12AA" w:rsidRDefault="00C86D18"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Высшая</w:t>
            </w:r>
          </w:p>
        </w:tc>
        <w:tc>
          <w:tcPr>
            <w:tcW w:w="1701" w:type="dxa"/>
          </w:tcPr>
          <w:p w:rsidR="00C86D18" w:rsidRPr="002F12AA" w:rsidRDefault="003E50FB"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p>
        </w:tc>
        <w:tc>
          <w:tcPr>
            <w:tcW w:w="1843" w:type="dxa"/>
          </w:tcPr>
          <w:p w:rsidR="00C86D18" w:rsidRPr="002F12AA" w:rsidRDefault="003E50FB"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p>
        </w:tc>
        <w:tc>
          <w:tcPr>
            <w:tcW w:w="1843" w:type="dxa"/>
          </w:tcPr>
          <w:p w:rsidR="00C86D18" w:rsidRPr="002F12AA" w:rsidRDefault="00C86D18"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p>
        </w:tc>
        <w:tc>
          <w:tcPr>
            <w:tcW w:w="1134" w:type="dxa"/>
          </w:tcPr>
          <w:p w:rsidR="00C86D18" w:rsidRPr="002F12AA" w:rsidRDefault="003E50FB" w:rsidP="002F12AA">
            <w:pPr>
              <w:spacing w:after="0" w:line="240" w:lineRule="auto"/>
              <w:jc w:val="center"/>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0</w:t>
            </w:r>
          </w:p>
        </w:tc>
      </w:tr>
      <w:tr w:rsidR="00C86D18" w:rsidRPr="002F12AA" w:rsidTr="00A8706B">
        <w:trPr>
          <w:trHeight w:val="152"/>
        </w:trPr>
        <w:tc>
          <w:tcPr>
            <w:tcW w:w="1842" w:type="dxa"/>
          </w:tcPr>
          <w:p w:rsidR="00C86D18" w:rsidRPr="002F12AA" w:rsidRDefault="00C86D18"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Первая</w:t>
            </w:r>
          </w:p>
        </w:tc>
        <w:tc>
          <w:tcPr>
            <w:tcW w:w="1701" w:type="dxa"/>
          </w:tcPr>
          <w:p w:rsidR="00C86D18" w:rsidRPr="002F12AA" w:rsidRDefault="003E50FB"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p>
        </w:tc>
        <w:tc>
          <w:tcPr>
            <w:tcW w:w="1843" w:type="dxa"/>
          </w:tcPr>
          <w:p w:rsidR="00C86D18" w:rsidRPr="002F12AA" w:rsidRDefault="003E50FB"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p>
        </w:tc>
        <w:tc>
          <w:tcPr>
            <w:tcW w:w="1843" w:type="dxa"/>
          </w:tcPr>
          <w:p w:rsidR="00C86D18" w:rsidRPr="002F12AA" w:rsidRDefault="003E50FB"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1</w:t>
            </w:r>
          </w:p>
        </w:tc>
        <w:tc>
          <w:tcPr>
            <w:tcW w:w="1134" w:type="dxa"/>
          </w:tcPr>
          <w:p w:rsidR="00C86D18" w:rsidRPr="002F12AA" w:rsidRDefault="003E50FB" w:rsidP="002F12AA">
            <w:pPr>
              <w:spacing w:after="0" w:line="240" w:lineRule="auto"/>
              <w:jc w:val="center"/>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1</w:t>
            </w:r>
          </w:p>
        </w:tc>
      </w:tr>
      <w:tr w:rsidR="00C86D18" w:rsidRPr="002F12AA" w:rsidTr="00A8706B">
        <w:trPr>
          <w:trHeight w:val="130"/>
        </w:trPr>
        <w:tc>
          <w:tcPr>
            <w:tcW w:w="1842" w:type="dxa"/>
          </w:tcPr>
          <w:p w:rsidR="00C86D18" w:rsidRPr="002F12AA" w:rsidRDefault="00C86D18"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lastRenderedPageBreak/>
              <w:t>Соответствие</w:t>
            </w:r>
          </w:p>
        </w:tc>
        <w:tc>
          <w:tcPr>
            <w:tcW w:w="1701" w:type="dxa"/>
          </w:tcPr>
          <w:p w:rsidR="00C86D18" w:rsidRPr="002F12AA" w:rsidRDefault="00286E59"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3</w:t>
            </w:r>
          </w:p>
        </w:tc>
        <w:tc>
          <w:tcPr>
            <w:tcW w:w="1843" w:type="dxa"/>
          </w:tcPr>
          <w:p w:rsidR="00C86D18" w:rsidRPr="002F12AA" w:rsidRDefault="00C86D18"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p>
        </w:tc>
        <w:tc>
          <w:tcPr>
            <w:tcW w:w="1843" w:type="dxa"/>
          </w:tcPr>
          <w:p w:rsidR="00C86D18" w:rsidRPr="002F12AA" w:rsidRDefault="00C86D18"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w:t>
            </w:r>
          </w:p>
        </w:tc>
        <w:tc>
          <w:tcPr>
            <w:tcW w:w="1134" w:type="dxa"/>
          </w:tcPr>
          <w:p w:rsidR="00C86D18" w:rsidRPr="002F12AA" w:rsidRDefault="00286E59" w:rsidP="002F12AA">
            <w:pPr>
              <w:spacing w:after="0" w:line="240" w:lineRule="auto"/>
              <w:jc w:val="center"/>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3</w:t>
            </w:r>
          </w:p>
        </w:tc>
      </w:tr>
      <w:tr w:rsidR="00C86D18" w:rsidRPr="002F12AA" w:rsidTr="00A8706B">
        <w:trPr>
          <w:trHeight w:val="145"/>
        </w:trPr>
        <w:tc>
          <w:tcPr>
            <w:tcW w:w="1842" w:type="dxa"/>
          </w:tcPr>
          <w:p w:rsidR="00C86D18" w:rsidRPr="002F12AA" w:rsidRDefault="00C86D18" w:rsidP="002F12AA">
            <w:pPr>
              <w:spacing w:after="0" w:line="240" w:lineRule="auto"/>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Итого</w:t>
            </w:r>
          </w:p>
        </w:tc>
        <w:tc>
          <w:tcPr>
            <w:tcW w:w="1701" w:type="dxa"/>
          </w:tcPr>
          <w:p w:rsidR="00C86D18" w:rsidRPr="002F12AA" w:rsidRDefault="00C86D18" w:rsidP="002F12AA">
            <w:pPr>
              <w:spacing w:after="0" w:line="240" w:lineRule="auto"/>
              <w:jc w:val="center"/>
              <w:rPr>
                <w:rFonts w:ascii="Times New Roman" w:eastAsia="Times New Roman" w:hAnsi="Times New Roman" w:cs="Times New Roman"/>
                <w:b/>
                <w:sz w:val="24"/>
                <w:szCs w:val="24"/>
                <w:lang w:eastAsia="ru-RU"/>
              </w:rPr>
            </w:pPr>
          </w:p>
        </w:tc>
        <w:tc>
          <w:tcPr>
            <w:tcW w:w="1843" w:type="dxa"/>
          </w:tcPr>
          <w:p w:rsidR="00C86D18" w:rsidRPr="002F12AA" w:rsidRDefault="00C86D18" w:rsidP="002F12AA">
            <w:pPr>
              <w:spacing w:after="0" w:line="240" w:lineRule="auto"/>
              <w:jc w:val="center"/>
              <w:rPr>
                <w:rFonts w:ascii="Times New Roman" w:eastAsia="Times New Roman" w:hAnsi="Times New Roman" w:cs="Times New Roman"/>
                <w:b/>
                <w:sz w:val="24"/>
                <w:szCs w:val="24"/>
                <w:lang w:eastAsia="ru-RU"/>
              </w:rPr>
            </w:pPr>
          </w:p>
        </w:tc>
        <w:tc>
          <w:tcPr>
            <w:tcW w:w="1843" w:type="dxa"/>
          </w:tcPr>
          <w:p w:rsidR="00C86D18" w:rsidRPr="002F12AA" w:rsidRDefault="00C86D18" w:rsidP="002F12AA">
            <w:pPr>
              <w:spacing w:after="0" w:line="240" w:lineRule="auto"/>
              <w:jc w:val="center"/>
              <w:rPr>
                <w:rFonts w:ascii="Times New Roman" w:eastAsia="Times New Roman" w:hAnsi="Times New Roman" w:cs="Times New Roman"/>
                <w:b/>
                <w:sz w:val="24"/>
                <w:szCs w:val="24"/>
                <w:lang w:eastAsia="ru-RU"/>
              </w:rPr>
            </w:pPr>
          </w:p>
        </w:tc>
        <w:tc>
          <w:tcPr>
            <w:tcW w:w="1134" w:type="dxa"/>
          </w:tcPr>
          <w:p w:rsidR="00C86D18" w:rsidRPr="002F12AA" w:rsidRDefault="00286E59" w:rsidP="002F12AA">
            <w:pPr>
              <w:spacing w:after="0" w:line="240" w:lineRule="auto"/>
              <w:jc w:val="center"/>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4</w:t>
            </w:r>
          </w:p>
        </w:tc>
      </w:tr>
    </w:tbl>
    <w:p w:rsidR="00C86D18" w:rsidRPr="002F12AA" w:rsidRDefault="00C86D18" w:rsidP="002F12AA">
      <w:pPr>
        <w:spacing w:after="0" w:line="240" w:lineRule="auto"/>
        <w:rPr>
          <w:rFonts w:ascii="Times New Roman" w:eastAsia="Times New Roman" w:hAnsi="Times New Roman" w:cs="Times New Roman"/>
          <w:b/>
          <w:iCs/>
          <w:sz w:val="24"/>
          <w:szCs w:val="24"/>
          <w:lang w:eastAsia="ru-RU"/>
        </w:rPr>
      </w:pPr>
    </w:p>
    <w:p w:rsidR="00C86D18" w:rsidRPr="002F12AA" w:rsidRDefault="00C86D18" w:rsidP="002F12AA">
      <w:pPr>
        <w:spacing w:after="0" w:line="240" w:lineRule="auto"/>
        <w:rPr>
          <w:rFonts w:ascii="Times New Roman" w:eastAsia="Times New Roman" w:hAnsi="Times New Roman" w:cs="Times New Roman"/>
          <w:iCs/>
          <w:sz w:val="24"/>
          <w:szCs w:val="24"/>
          <w:lang w:eastAsia="ru-RU"/>
        </w:rPr>
      </w:pPr>
      <w:r w:rsidRPr="002F12AA">
        <w:rPr>
          <w:rFonts w:ascii="Times New Roman" w:eastAsia="Times New Roman" w:hAnsi="Times New Roman" w:cs="Times New Roman"/>
          <w:b/>
          <w:iCs/>
          <w:sz w:val="24"/>
          <w:szCs w:val="24"/>
          <w:lang w:eastAsia="ru-RU"/>
        </w:rPr>
        <w:t xml:space="preserve">Стаж </w:t>
      </w:r>
      <w:r w:rsidR="00876EFB" w:rsidRPr="002F12AA">
        <w:rPr>
          <w:rFonts w:ascii="Times New Roman" w:eastAsia="Times New Roman" w:hAnsi="Times New Roman" w:cs="Times New Roman"/>
          <w:b/>
          <w:iCs/>
          <w:sz w:val="24"/>
          <w:szCs w:val="24"/>
          <w:lang w:eastAsia="ru-RU"/>
        </w:rPr>
        <w:t>работы: до</w:t>
      </w:r>
      <w:r w:rsidRPr="002F12AA">
        <w:rPr>
          <w:rFonts w:ascii="Times New Roman" w:eastAsia="Times New Roman" w:hAnsi="Times New Roman" w:cs="Times New Roman"/>
          <w:iCs/>
          <w:sz w:val="24"/>
          <w:szCs w:val="24"/>
          <w:lang w:eastAsia="ru-RU"/>
        </w:rPr>
        <w:t xml:space="preserve"> 5 </w:t>
      </w:r>
      <w:r w:rsidR="00876EFB" w:rsidRPr="002F12AA">
        <w:rPr>
          <w:rFonts w:ascii="Times New Roman" w:eastAsia="Times New Roman" w:hAnsi="Times New Roman" w:cs="Times New Roman"/>
          <w:iCs/>
          <w:sz w:val="24"/>
          <w:szCs w:val="24"/>
          <w:lang w:eastAsia="ru-RU"/>
        </w:rPr>
        <w:t>лет -</w:t>
      </w:r>
      <w:r w:rsidRPr="002F12AA">
        <w:rPr>
          <w:rFonts w:ascii="Times New Roman" w:eastAsia="Times New Roman" w:hAnsi="Times New Roman" w:cs="Times New Roman"/>
          <w:iCs/>
          <w:sz w:val="24"/>
          <w:szCs w:val="24"/>
          <w:lang w:eastAsia="ru-RU"/>
        </w:rPr>
        <w:t xml:space="preserve">  </w:t>
      </w:r>
      <w:r w:rsidR="00B176EA" w:rsidRPr="002F12AA">
        <w:rPr>
          <w:rFonts w:ascii="Times New Roman" w:eastAsia="Times New Roman" w:hAnsi="Times New Roman" w:cs="Times New Roman"/>
          <w:iCs/>
          <w:sz w:val="24"/>
          <w:szCs w:val="24"/>
          <w:lang w:eastAsia="ru-RU"/>
        </w:rPr>
        <w:t>3</w:t>
      </w:r>
      <w:r w:rsidR="00876EFB" w:rsidRPr="002F12AA">
        <w:rPr>
          <w:rFonts w:ascii="Times New Roman" w:eastAsia="Times New Roman" w:hAnsi="Times New Roman" w:cs="Times New Roman"/>
          <w:iCs/>
          <w:sz w:val="24"/>
          <w:szCs w:val="24"/>
          <w:lang w:eastAsia="ru-RU"/>
        </w:rPr>
        <w:t>, с 5-</w:t>
      </w:r>
      <w:r w:rsidR="00B176EA" w:rsidRPr="002F12AA">
        <w:rPr>
          <w:rFonts w:ascii="Times New Roman" w:eastAsia="Times New Roman" w:hAnsi="Times New Roman" w:cs="Times New Roman"/>
          <w:iCs/>
          <w:sz w:val="24"/>
          <w:szCs w:val="24"/>
          <w:lang w:eastAsia="ru-RU"/>
        </w:rPr>
        <w:t>до 10 лет -  4, с 10 -20 лет – 4</w:t>
      </w:r>
      <w:r w:rsidRPr="002F12AA">
        <w:rPr>
          <w:rFonts w:ascii="Times New Roman" w:eastAsia="Times New Roman" w:hAnsi="Times New Roman" w:cs="Times New Roman"/>
          <w:iCs/>
          <w:sz w:val="24"/>
          <w:szCs w:val="24"/>
          <w:lang w:eastAsia="ru-RU"/>
        </w:rPr>
        <w:t>,</w:t>
      </w:r>
    </w:p>
    <w:p w:rsidR="00C86D18" w:rsidRPr="002F12AA" w:rsidRDefault="00C86D18" w:rsidP="002F12AA">
      <w:pPr>
        <w:spacing w:after="0" w:line="240" w:lineRule="auto"/>
        <w:rPr>
          <w:rFonts w:ascii="Times New Roman" w:eastAsia="Times New Roman" w:hAnsi="Times New Roman" w:cs="Times New Roman"/>
          <w:iCs/>
          <w:sz w:val="24"/>
          <w:szCs w:val="24"/>
          <w:lang w:eastAsia="ru-RU"/>
        </w:rPr>
      </w:pPr>
      <w:r w:rsidRPr="002F12AA">
        <w:rPr>
          <w:rFonts w:ascii="Times New Roman" w:hAnsi="Times New Roman" w:cs="Times New Roman"/>
          <w:b/>
          <w:sz w:val="24"/>
          <w:szCs w:val="24"/>
          <w:lang w:eastAsia="ru-RU"/>
        </w:rPr>
        <w:t xml:space="preserve">Образовательный уровень педагогического состава: </w:t>
      </w:r>
    </w:p>
    <w:p w:rsidR="00C86D18" w:rsidRPr="002F12AA" w:rsidRDefault="00B176EA"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Высшее -18</w:t>
      </w:r>
      <w:r w:rsidR="00C86D18" w:rsidRPr="002F12AA">
        <w:rPr>
          <w:rFonts w:ascii="Times New Roman" w:eastAsia="Times New Roman" w:hAnsi="Times New Roman" w:cs="Times New Roman"/>
          <w:sz w:val="24"/>
          <w:szCs w:val="24"/>
          <w:lang w:eastAsia="ru-RU"/>
        </w:rPr>
        <w:t>%;</w:t>
      </w:r>
    </w:p>
    <w:p w:rsidR="00C86D18" w:rsidRPr="002F12AA" w:rsidRDefault="00C86D18" w:rsidP="002F12AA">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Ср. специальное </w:t>
      </w:r>
      <w:r w:rsidR="00B176EA" w:rsidRPr="002F12AA">
        <w:rPr>
          <w:rFonts w:ascii="Times New Roman" w:eastAsia="Times New Roman" w:hAnsi="Times New Roman" w:cs="Times New Roman"/>
          <w:sz w:val="24"/>
          <w:szCs w:val="24"/>
          <w:lang w:eastAsia="ru-RU"/>
        </w:rPr>
        <w:t>-82</w:t>
      </w:r>
      <w:r w:rsidRPr="002F12AA">
        <w:rPr>
          <w:rFonts w:ascii="Times New Roman" w:eastAsia="Times New Roman" w:hAnsi="Times New Roman" w:cs="Times New Roman"/>
          <w:sz w:val="24"/>
          <w:szCs w:val="24"/>
          <w:lang w:eastAsia="ru-RU"/>
        </w:rPr>
        <w:t>%</w:t>
      </w:r>
    </w:p>
    <w:p w:rsidR="00C86D18" w:rsidRPr="002F12AA" w:rsidRDefault="00FE7261" w:rsidP="002F12AA">
      <w:pPr>
        <w:shd w:val="clear" w:color="auto" w:fill="FFFFFF"/>
        <w:spacing w:after="0" w:line="240" w:lineRule="auto"/>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b/>
          <w:sz w:val="24"/>
          <w:szCs w:val="24"/>
          <w:lang w:eastAsia="ru-RU"/>
        </w:rPr>
        <w:t>Возраст педагогов:</w:t>
      </w:r>
    </w:p>
    <w:p w:rsidR="00C86D18" w:rsidRPr="002F12AA" w:rsidRDefault="00C86D18" w:rsidP="002F12AA">
      <w:pPr>
        <w:spacing w:after="0" w:line="240" w:lineRule="auto"/>
        <w:ind w:firstLine="426"/>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Средний возраст педагогов –  </w:t>
      </w:r>
      <w:r w:rsidR="00B216F2" w:rsidRPr="002F12AA">
        <w:rPr>
          <w:rFonts w:ascii="Times New Roman" w:eastAsia="Times New Roman" w:hAnsi="Times New Roman" w:cs="Times New Roman"/>
          <w:sz w:val="24"/>
          <w:szCs w:val="24"/>
          <w:lang w:eastAsia="ru-RU"/>
        </w:rPr>
        <w:t xml:space="preserve">30 до </w:t>
      </w:r>
      <w:r w:rsidRPr="002F12AA">
        <w:rPr>
          <w:rFonts w:ascii="Times New Roman" w:eastAsia="Times New Roman" w:hAnsi="Times New Roman" w:cs="Times New Roman"/>
          <w:sz w:val="24"/>
          <w:szCs w:val="24"/>
          <w:lang w:eastAsia="ru-RU"/>
        </w:rPr>
        <w:t xml:space="preserve">40 лет. А это значит, что в коллективе самым благоприятным образом сочетается молодой задор, уверенность   зрелости и опыт мудрости.  Совет родителей наряду с другими вопросами определяет стратегию развития ДОУ </w:t>
      </w:r>
      <w:r w:rsidR="00B216F2" w:rsidRPr="002F12AA">
        <w:rPr>
          <w:rFonts w:ascii="Times New Roman" w:eastAsia="Times New Roman" w:hAnsi="Times New Roman" w:cs="Times New Roman"/>
          <w:sz w:val="24"/>
          <w:szCs w:val="24"/>
          <w:lang w:eastAsia="ru-RU"/>
        </w:rPr>
        <w:t>как создания инновационного</w:t>
      </w:r>
      <w:r w:rsidRPr="002F12AA">
        <w:rPr>
          <w:rFonts w:ascii="Times New Roman" w:eastAsia="Times New Roman" w:hAnsi="Times New Roman" w:cs="Times New Roman"/>
          <w:sz w:val="24"/>
          <w:szCs w:val="24"/>
          <w:lang w:eastAsia="ru-RU"/>
        </w:rPr>
        <w:t xml:space="preserve"> образовательного учреждения.</w:t>
      </w:r>
    </w:p>
    <w:p w:rsidR="00C86D18" w:rsidRPr="002F12AA" w:rsidRDefault="00C86D18" w:rsidP="002F12AA">
      <w:pPr>
        <w:spacing w:after="0" w:line="240" w:lineRule="auto"/>
        <w:ind w:firstLine="426"/>
        <w:jc w:val="both"/>
        <w:rPr>
          <w:rFonts w:ascii="Times New Roman" w:eastAsia="Times New Roman" w:hAnsi="Times New Roman" w:cs="Times New Roman"/>
          <w:b/>
          <w:sz w:val="24"/>
          <w:szCs w:val="24"/>
          <w:lang w:eastAsia="ru-RU"/>
        </w:rPr>
      </w:pPr>
      <w:r w:rsidRPr="002F12AA">
        <w:rPr>
          <w:rFonts w:ascii="Times New Roman" w:eastAsia="Times New Roman" w:hAnsi="Times New Roman" w:cs="Times New Roman"/>
          <w:sz w:val="24"/>
          <w:szCs w:val="24"/>
          <w:lang w:eastAsia="ru-RU"/>
        </w:rPr>
        <w:t>Администрация ДОУ регулярно направляет педагогов на курсы повышения квалификации, в детском саду разработан план переподготовки педагогических кадров, который ежегодно реализуется.</w:t>
      </w:r>
    </w:p>
    <w:p w:rsidR="00C86D18" w:rsidRPr="002F12AA" w:rsidRDefault="00C86D18" w:rsidP="002F12AA">
      <w:pPr>
        <w:widowControl w:val="0"/>
        <w:tabs>
          <w:tab w:val="left" w:pos="540"/>
        </w:tabs>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p>
    <w:p w:rsidR="00C86D18" w:rsidRDefault="00C86D18" w:rsidP="002F12AA">
      <w:pPr>
        <w:spacing w:after="0" w:line="240" w:lineRule="auto"/>
        <w:jc w:val="both"/>
        <w:rPr>
          <w:rFonts w:ascii="Times New Roman" w:eastAsia="Times New Roman" w:hAnsi="Times New Roman" w:cs="Times New Roman"/>
          <w:iCs/>
          <w:sz w:val="24"/>
          <w:szCs w:val="24"/>
          <w:lang w:eastAsia="ru-RU"/>
        </w:rPr>
      </w:pPr>
      <w:r w:rsidRPr="002F12AA">
        <w:rPr>
          <w:rFonts w:ascii="Times New Roman" w:eastAsia="Times New Roman" w:hAnsi="Times New Roman" w:cs="Times New Roman"/>
          <w:iCs/>
          <w:sz w:val="24"/>
          <w:szCs w:val="24"/>
          <w:lang w:eastAsia="ru-RU"/>
        </w:rPr>
        <w:t xml:space="preserve">      Мониторинг эффективности с</w:t>
      </w:r>
      <w:r w:rsidR="00B176EA" w:rsidRPr="002F12AA">
        <w:rPr>
          <w:rFonts w:ascii="Times New Roman" w:eastAsia="Times New Roman" w:hAnsi="Times New Roman" w:cs="Times New Roman"/>
          <w:iCs/>
          <w:sz w:val="24"/>
          <w:szCs w:val="24"/>
          <w:lang w:eastAsia="ru-RU"/>
        </w:rPr>
        <w:t>амообразования педагогов за 2020 -2021</w:t>
      </w:r>
      <w:r w:rsidRPr="002F12AA">
        <w:rPr>
          <w:rFonts w:ascii="Times New Roman" w:eastAsia="Times New Roman" w:hAnsi="Times New Roman" w:cs="Times New Roman"/>
          <w:iCs/>
          <w:sz w:val="24"/>
          <w:szCs w:val="24"/>
          <w:lang w:eastAsia="ru-RU"/>
        </w:rPr>
        <w:t xml:space="preserve">уч.годы  показал, что воспитатели чаще стали участвовать в </w:t>
      </w:r>
      <w:r w:rsidRPr="002F12AA">
        <w:rPr>
          <w:rFonts w:ascii="Times New Roman" w:eastAsia="Times New Roman" w:hAnsi="Times New Roman" w:cs="Times New Roman"/>
          <w:sz w:val="24"/>
          <w:szCs w:val="24"/>
          <w:lang w:eastAsia="ru-RU"/>
        </w:rPr>
        <w:t>всероссийских онлайн – конференциях</w:t>
      </w:r>
      <w:r w:rsidRPr="002F12AA">
        <w:rPr>
          <w:rFonts w:ascii="Times New Roman" w:eastAsia="Times New Roman" w:hAnsi="Times New Roman" w:cs="Times New Roman"/>
          <w:iCs/>
          <w:sz w:val="24"/>
          <w:szCs w:val="24"/>
          <w:lang w:eastAsia="ru-RU"/>
        </w:rPr>
        <w:t xml:space="preserve"> и </w:t>
      </w:r>
      <w:r w:rsidRPr="002F12AA">
        <w:rPr>
          <w:rFonts w:ascii="Times New Roman" w:eastAsia="Times New Roman" w:hAnsi="Times New Roman" w:cs="Times New Roman"/>
          <w:sz w:val="24"/>
          <w:szCs w:val="24"/>
          <w:lang w:eastAsia="ru-RU"/>
        </w:rPr>
        <w:t xml:space="preserve"> семинарах</w:t>
      </w:r>
      <w:r w:rsidR="00B216F2" w:rsidRPr="002F12AA">
        <w:rPr>
          <w:rFonts w:ascii="Times New Roman" w:eastAsia="Times New Roman" w:hAnsi="Times New Roman" w:cs="Times New Roman"/>
          <w:iCs/>
          <w:sz w:val="24"/>
          <w:szCs w:val="24"/>
          <w:lang w:eastAsia="ru-RU"/>
        </w:rPr>
        <w:t>, смотреть различные вебинары.</w:t>
      </w:r>
      <w:r w:rsidRPr="002F12AA">
        <w:rPr>
          <w:rFonts w:ascii="Times New Roman" w:eastAsia="Times New Roman" w:hAnsi="Times New Roman" w:cs="Times New Roman"/>
          <w:iCs/>
          <w:sz w:val="24"/>
          <w:szCs w:val="24"/>
          <w:lang w:eastAsia="ru-RU"/>
        </w:rPr>
        <w:t xml:space="preserve"> Получение новой информации помогает педагогам пополнять и конкретизировать свои знания, осуществлять анализ возникающих в работе ситуаций, моделировать и прогнозировать воспита</w:t>
      </w:r>
      <w:r w:rsidR="00B176EA" w:rsidRPr="002F12AA">
        <w:rPr>
          <w:rFonts w:ascii="Times New Roman" w:eastAsia="Times New Roman" w:hAnsi="Times New Roman" w:cs="Times New Roman"/>
          <w:iCs/>
          <w:sz w:val="24"/>
          <w:szCs w:val="24"/>
          <w:lang w:eastAsia="ru-RU"/>
        </w:rPr>
        <w:t>тельно-образовательный процесс.</w:t>
      </w:r>
    </w:p>
    <w:p w:rsidR="0051296C" w:rsidRPr="002F12AA" w:rsidRDefault="00424F4F" w:rsidP="0051296C">
      <w:pPr>
        <w:pStyle w:val="a5"/>
        <w:numPr>
          <w:ilvl w:val="1"/>
          <w:numId w:val="9"/>
        </w:numPr>
        <w:shd w:val="clear" w:color="auto" w:fill="FFFFFF"/>
        <w:jc w:val="both"/>
        <w:rPr>
          <w:rFonts w:eastAsia="Calibri"/>
          <w:b/>
        </w:rPr>
      </w:pPr>
      <w:r>
        <w:rPr>
          <w:rFonts w:eastAsia="Calibri"/>
          <w:b/>
        </w:rPr>
        <w:t>Анализ п</w:t>
      </w:r>
      <w:r w:rsidR="0051296C" w:rsidRPr="002F12AA">
        <w:rPr>
          <w:rFonts w:eastAsia="Calibri"/>
          <w:b/>
        </w:rPr>
        <w:t>рограммно-методическое и материально-техническое обеспечение образовательной деятельности ДОУ. Предметно-развивающая среда ДОУ</w:t>
      </w:r>
    </w:p>
    <w:p w:rsidR="0051296C" w:rsidRPr="002F12AA" w:rsidRDefault="0051296C" w:rsidP="0051296C">
      <w:pPr>
        <w:shd w:val="clear" w:color="auto" w:fill="FFFFFF"/>
        <w:spacing w:after="0" w:line="240" w:lineRule="auto"/>
        <w:ind w:firstLine="567"/>
        <w:jc w:val="both"/>
        <w:rPr>
          <w:rFonts w:ascii="Times New Roman" w:eastAsia="Calibri" w:hAnsi="Times New Roman" w:cs="Times New Roman"/>
          <w:b/>
          <w:sz w:val="24"/>
          <w:szCs w:val="24"/>
        </w:rPr>
      </w:pPr>
    </w:p>
    <w:p w:rsidR="0051296C" w:rsidRPr="002F12AA" w:rsidRDefault="0051296C" w:rsidP="0051296C">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b/>
          <w:sz w:val="24"/>
          <w:szCs w:val="24"/>
          <w:lang w:eastAsia="ru-RU"/>
        </w:rPr>
        <w:t xml:space="preserve">       </w:t>
      </w:r>
      <w:r w:rsidRPr="002F12AA">
        <w:rPr>
          <w:rFonts w:ascii="Times New Roman" w:eastAsia="Times New Roman" w:hAnsi="Times New Roman" w:cs="Times New Roman"/>
          <w:sz w:val="24"/>
          <w:szCs w:val="24"/>
          <w:lang w:eastAsia="ru-RU"/>
        </w:rPr>
        <w:t xml:space="preserve">В настоящее время детский сад «Ласточка» и группы ГКП филиалы МАОУ Вагайской СОШ осуществляют образовательный процесс с детьми по Основной общеобразовательной программе Черноковского детского сада «Ласточка», выстроенной в соответствии с программой «Мозаика» под редакцией Н.В. Гребенкиной, В.Ю. Белькович, И.А. Кильдешевой в соответствии с ФГОС ДО. Программа предусматривает воспитание и развитие детей по пяти образовательным областям: речевая, познавательная социально- коммуникативная, физическая и художественно-эстетическая. Образовательный процесс в ДОУ строится в соответствии с учебным и годовым планом, рабочей программой воспитателя. </w:t>
      </w:r>
    </w:p>
    <w:p w:rsidR="0051296C" w:rsidRPr="002F12AA" w:rsidRDefault="0051296C" w:rsidP="0051296C">
      <w:pPr>
        <w:spacing w:after="0" w:line="240" w:lineRule="auto"/>
        <w:rPr>
          <w:rFonts w:ascii="Times New Roman" w:eastAsia="Times New Roman" w:hAnsi="Times New Roman" w:cs="Times New Roman"/>
          <w:sz w:val="24"/>
          <w:szCs w:val="24"/>
        </w:rPr>
      </w:pPr>
      <w:r w:rsidRPr="002F12AA">
        <w:rPr>
          <w:rFonts w:ascii="Times New Roman" w:eastAsia="Times New Roman" w:hAnsi="Times New Roman" w:cs="Times New Roman"/>
          <w:sz w:val="24"/>
          <w:szCs w:val="24"/>
          <w:lang w:eastAsia="ru-RU"/>
        </w:rPr>
        <w:t xml:space="preserve">      </w:t>
      </w:r>
      <w:r w:rsidRPr="002F12AA">
        <w:rPr>
          <w:rFonts w:ascii="Times New Roman" w:eastAsia="Times New Roman" w:hAnsi="Times New Roman" w:cs="Times New Roman"/>
          <w:sz w:val="24"/>
          <w:szCs w:val="24"/>
        </w:rPr>
        <w:t>В учреждении созданы условия для разностороннего развития и оздоровления детей. Имеется минимальный набор необходимого оборудования для осуществления разных видов образовательной деятельности. Предметно-развивающая среда образовательного учреждения отвечает требованиям организации образовательной деятельности в рамках реализации основной образовательной программы учреждения. Образовательный процесс оснащен необходимыми учебно-методическими материалами для полноценной реализации образовательной программы детского сада, наглядными пособиями.  В помещении имеется здоровьесберегающее оборудование: оборудование для организации двигательной активности детей – центр двигательной активности.</w:t>
      </w:r>
    </w:p>
    <w:p w:rsidR="0051296C" w:rsidRPr="002F12AA" w:rsidRDefault="0051296C" w:rsidP="0051296C">
      <w:pPr>
        <w:spacing w:after="0" w:line="240" w:lineRule="auto"/>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rPr>
        <w:t xml:space="preserve">      </w:t>
      </w:r>
      <w:r w:rsidRPr="002F12AA">
        <w:rPr>
          <w:rFonts w:ascii="Times New Roman" w:eastAsia="Times New Roman" w:hAnsi="Times New Roman" w:cs="Times New Roman"/>
          <w:sz w:val="24"/>
          <w:szCs w:val="24"/>
          <w:lang w:eastAsia="ru-RU"/>
        </w:rPr>
        <w:t>Предметно-пространственное окружение ДОУ эстетически продумано и оформлено. В группах создана своя предметно-развивающая среда, созвучная тем программам и технологиям, по которым работают педагоги.</w:t>
      </w:r>
    </w:p>
    <w:p w:rsidR="0051296C" w:rsidRPr="002F12AA" w:rsidRDefault="0051296C" w:rsidP="0051296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Группы имеют групповое помещение, приёмную, кухонный блок, туалетную комнату. Групповые комнаты включают игровую, познавательную, обеденную зоны. Группы оборудованы необходимой мебелью, мягким инвентарём. 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 </w:t>
      </w:r>
    </w:p>
    <w:p w:rsidR="0051296C" w:rsidRPr="002F12AA" w:rsidRDefault="0051296C" w:rsidP="0051296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rPr>
        <w:lastRenderedPageBreak/>
        <w:t>Учреждение оснащено современными техническими средствами: компьютером, принтером, ноутбуком, музыкальным центром. Имеется электронная почта.</w:t>
      </w:r>
      <w:r w:rsidRPr="002F12AA">
        <w:rPr>
          <w:rFonts w:ascii="Times New Roman" w:eastAsia="Times New Roman" w:hAnsi="Times New Roman" w:cs="Times New Roman"/>
          <w:sz w:val="24"/>
          <w:szCs w:val="24"/>
          <w:lang w:eastAsia="ru-RU"/>
        </w:rPr>
        <w:t xml:space="preserve"> В детском саду имеется проектор и переносной экран, видеокамера, фотоаппарат.</w:t>
      </w:r>
    </w:p>
    <w:p w:rsidR="0051296C" w:rsidRPr="002F12AA" w:rsidRDefault="0051296C" w:rsidP="0051296C">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1296C" w:rsidRPr="002F12AA" w:rsidRDefault="0051296C" w:rsidP="005129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сети «Интернет» с учетом внесенных изменений от 11 июля 2020года № 1038, открыт Интернет – сайт, содержащий следующую информацию: </w:t>
      </w:r>
    </w:p>
    <w:p w:rsidR="0051296C" w:rsidRPr="002F12AA" w:rsidRDefault="0051296C" w:rsidP="0051296C">
      <w:pPr>
        <w:spacing w:after="0" w:line="240" w:lineRule="auto"/>
        <w:jc w:val="both"/>
        <w:rPr>
          <w:rFonts w:ascii="Times New Roman" w:eastAsia="Times New Roman" w:hAnsi="Times New Roman" w:cs="Times New Roman"/>
          <w:sz w:val="24"/>
          <w:szCs w:val="24"/>
        </w:rPr>
      </w:pPr>
      <w:r w:rsidRPr="002F12AA">
        <w:rPr>
          <w:rFonts w:ascii="Times New Roman" w:eastAsia="Times New Roman" w:hAnsi="Times New Roman" w:cs="Times New Roman"/>
          <w:sz w:val="24"/>
          <w:szCs w:val="24"/>
        </w:rPr>
        <w:t xml:space="preserve"> - сведения об образовательной организации (дата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51296C" w:rsidRPr="002F12AA" w:rsidRDefault="0051296C" w:rsidP="0051296C">
      <w:pPr>
        <w:spacing w:after="0" w:line="240" w:lineRule="auto"/>
        <w:jc w:val="both"/>
        <w:rPr>
          <w:rFonts w:ascii="Times New Roman" w:eastAsia="Times New Roman" w:hAnsi="Times New Roman" w:cs="Times New Roman"/>
          <w:sz w:val="24"/>
          <w:szCs w:val="24"/>
        </w:rPr>
      </w:pPr>
      <w:r w:rsidRPr="002F12AA">
        <w:rPr>
          <w:rFonts w:ascii="Times New Roman" w:eastAsia="Times New Roman" w:hAnsi="Times New Roman" w:cs="Times New Roman"/>
          <w:sz w:val="24"/>
          <w:szCs w:val="24"/>
        </w:rPr>
        <w:t>- о структуре и об органах управления образовательной организации;</w:t>
      </w:r>
    </w:p>
    <w:p w:rsidR="0051296C" w:rsidRPr="002F12AA" w:rsidRDefault="0051296C" w:rsidP="005129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о федеральных государственных образовательных стандартах </w:t>
      </w:r>
    </w:p>
    <w:p w:rsidR="0051296C" w:rsidRPr="002F12AA" w:rsidRDefault="0051296C" w:rsidP="005129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о руководителе образовательной организации и о персональном составе педагогических работников с указанием уровня образования, квалификации и опыта работы; </w:t>
      </w:r>
    </w:p>
    <w:p w:rsidR="0051296C" w:rsidRPr="002F12AA" w:rsidRDefault="0051296C" w:rsidP="005129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-о материально – техническом обеспечении образовательной деятельности; </w:t>
      </w:r>
    </w:p>
    <w:p w:rsidR="0051296C" w:rsidRPr="002F12AA" w:rsidRDefault="0051296C" w:rsidP="005129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-о количестве вакантных мест и пр. </w:t>
      </w:r>
    </w:p>
    <w:p w:rsidR="0051296C" w:rsidRPr="002F12AA" w:rsidRDefault="0051296C" w:rsidP="0051296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F12AA">
        <w:rPr>
          <w:rFonts w:ascii="Times New Roman" w:eastAsia="Times New Roman" w:hAnsi="Times New Roman" w:cs="Times New Roman"/>
          <w:sz w:val="24"/>
          <w:szCs w:val="24"/>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1296C" w:rsidRPr="002F12AA" w:rsidRDefault="0051296C" w:rsidP="0051296C">
      <w:pPr>
        <w:spacing w:after="0" w:line="240" w:lineRule="auto"/>
        <w:ind w:firstLine="567"/>
        <w:jc w:val="both"/>
        <w:rPr>
          <w:rFonts w:ascii="Times New Roman" w:eastAsia="Times New Roman" w:hAnsi="Times New Roman" w:cs="Times New Roman"/>
          <w:b/>
          <w:i/>
          <w:sz w:val="24"/>
          <w:szCs w:val="24"/>
          <w:lang w:eastAsia="ru-RU"/>
        </w:rPr>
      </w:pPr>
      <w:r w:rsidRPr="002F12AA">
        <w:rPr>
          <w:rFonts w:ascii="Times New Roman" w:eastAsia="Times New Roman" w:hAnsi="Times New Roman" w:cs="Times New Roman"/>
          <w:b/>
          <w:i/>
          <w:sz w:val="24"/>
          <w:szCs w:val="24"/>
          <w:lang w:eastAsia="ru-RU"/>
        </w:rPr>
        <w:t>Проблемы программно-методического и материально-технического обеспечения образовательной деятельности ДОУ:</w:t>
      </w:r>
    </w:p>
    <w:p w:rsidR="0051296C" w:rsidRPr="002F12AA" w:rsidRDefault="0051296C" w:rsidP="0051296C">
      <w:pPr>
        <w:spacing w:after="0" w:line="240" w:lineRule="auto"/>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 недостаточно дополнительных методических и наглядно-дидактических материалов;</w:t>
      </w:r>
    </w:p>
    <w:p w:rsidR="0051296C" w:rsidRPr="002F12AA" w:rsidRDefault="0051296C" w:rsidP="0051296C">
      <w:pPr>
        <w:spacing w:after="0" w:line="240" w:lineRule="auto"/>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 отсутствие интерактивной доски, проектора в воспитательно-образовательном процессе;</w:t>
      </w:r>
    </w:p>
    <w:p w:rsidR="0051296C" w:rsidRPr="002F12AA" w:rsidRDefault="0051296C" w:rsidP="0051296C">
      <w:pPr>
        <w:spacing w:after="0" w:line="240" w:lineRule="auto"/>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 недостаточно игрового оборудования для организации игровой деятельности детей в соответствии с требованиями ФГОС ДО к предметно-развивающей среде.</w:t>
      </w:r>
    </w:p>
    <w:p w:rsidR="0051296C" w:rsidRPr="002F12AA" w:rsidRDefault="0051296C" w:rsidP="0051296C">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Times New Roman"/>
          <w:b/>
          <w:sz w:val="24"/>
          <w:szCs w:val="24"/>
        </w:rPr>
      </w:pPr>
    </w:p>
    <w:p w:rsidR="0051296C" w:rsidRPr="002F12AA" w:rsidRDefault="00424F4F" w:rsidP="0051296C">
      <w:pPr>
        <w:pStyle w:val="a5"/>
        <w:numPr>
          <w:ilvl w:val="1"/>
          <w:numId w:val="9"/>
        </w:numPr>
        <w:shd w:val="clear" w:color="auto" w:fill="FFFFFF"/>
        <w:tabs>
          <w:tab w:val="left" w:pos="245"/>
          <w:tab w:val="left" w:pos="2846"/>
          <w:tab w:val="left" w:pos="5198"/>
          <w:tab w:val="left" w:pos="8050"/>
        </w:tabs>
        <w:jc w:val="both"/>
        <w:rPr>
          <w:b/>
        </w:rPr>
      </w:pPr>
      <w:r>
        <w:rPr>
          <w:rFonts w:eastAsia="Calibri"/>
          <w:b/>
        </w:rPr>
        <w:t>Анализ з</w:t>
      </w:r>
      <w:r w:rsidR="0051296C" w:rsidRPr="002F12AA">
        <w:rPr>
          <w:rFonts w:eastAsia="Calibri"/>
          <w:b/>
        </w:rPr>
        <w:t xml:space="preserve">доровьесбережение в ДОУ  </w:t>
      </w:r>
    </w:p>
    <w:p w:rsidR="0051296C" w:rsidRPr="002F12AA" w:rsidRDefault="0051296C" w:rsidP="0051296C">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Times New Roman"/>
          <w:sz w:val="24"/>
          <w:szCs w:val="24"/>
        </w:rPr>
      </w:pPr>
    </w:p>
    <w:p w:rsidR="0051296C" w:rsidRPr="002F12AA" w:rsidRDefault="0051296C" w:rsidP="0051296C">
      <w:pPr>
        <w:shd w:val="clear" w:color="auto" w:fill="FFFFFF"/>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Важным показателем результатов работы дошкольного учреждения является здоровье детей. В детском саду проводится работа по улучшению состояния здоровья воспитанников и внедрения современных здоровьесберегательных технологий.</w:t>
      </w:r>
    </w:p>
    <w:p w:rsidR="0051296C" w:rsidRPr="002F12AA" w:rsidRDefault="0051296C" w:rsidP="0051296C">
      <w:pPr>
        <w:shd w:val="clear" w:color="auto" w:fill="FFFFFF"/>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С детьми организуются тематические, игровые занятия и игры с валеологической направленностью,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 Посещаемость и заболеваемость детей регулярно анализируется старшей медсестрой и педагогическим коллективом ДОУ. В детском саду осуществляется контроль за выполнением режима дня, выполнения двигательного режима, графика проветривания. В учреждении была выстроена четкая система взаимодействия с учреждениями здравоохранения, обеспечивающая профилактику и коррекцию нарушений состояния здоровья как у воспитанников ДОУ, так и у сотрудников детского сада (плановые профилактические осмотры, диспансеризация).</w:t>
      </w:r>
    </w:p>
    <w:p w:rsidR="0051296C" w:rsidRPr="002F12AA" w:rsidRDefault="0051296C" w:rsidP="0051296C">
      <w:pPr>
        <w:shd w:val="clear" w:color="auto" w:fill="FFFFFF"/>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В работе с родителями особое внимание уделяется консультативной помощи, оформлению тематических стендов, проведению дней открытых дверей, дней здоровья с участием родителей, индивидуальное консультирование по текущим проблемным вопросам, совместные проекты по формированию у детей ЗОЖ, совместные спортивно-оздоровительные мероприятия.</w:t>
      </w:r>
    </w:p>
    <w:p w:rsidR="0051296C" w:rsidRPr="002F12AA" w:rsidRDefault="0051296C" w:rsidP="0051296C">
      <w:pPr>
        <w:shd w:val="clear" w:color="auto" w:fill="FFFFFF"/>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 xml:space="preserve">Поддержанию и укреплению здоровья субъектов образовательного процесса способствует и соблюдение требований СанПиНа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соблюдение </w:t>
      </w:r>
      <w:r w:rsidRPr="002F12AA">
        <w:rPr>
          <w:rFonts w:ascii="Times New Roman" w:eastAsia="Calibri" w:hAnsi="Times New Roman" w:cs="Times New Roman"/>
          <w:sz w:val="24"/>
          <w:szCs w:val="24"/>
        </w:rPr>
        <w:lastRenderedPageBreak/>
        <w:t>санитарно-гигиенических требований (профилактические, санитарно-гигиенические и противоэпидемические мероприятия).</w:t>
      </w:r>
    </w:p>
    <w:p w:rsidR="0051296C" w:rsidRPr="002F12AA" w:rsidRDefault="0051296C" w:rsidP="0051296C">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Times New Roman"/>
          <w:sz w:val="24"/>
          <w:szCs w:val="24"/>
        </w:rPr>
      </w:pPr>
    </w:p>
    <w:p w:rsidR="0051296C" w:rsidRPr="002F12AA" w:rsidRDefault="0051296C" w:rsidP="0051296C">
      <w:pPr>
        <w:shd w:val="clear" w:color="auto" w:fill="FFFFFF"/>
        <w:spacing w:after="0" w:line="240" w:lineRule="auto"/>
        <w:ind w:firstLine="567"/>
        <w:jc w:val="both"/>
        <w:rPr>
          <w:rFonts w:ascii="Times New Roman" w:eastAsia="Calibri" w:hAnsi="Times New Roman" w:cs="Times New Roman"/>
          <w:sz w:val="24"/>
          <w:szCs w:val="24"/>
          <w:u w:val="single"/>
        </w:rPr>
      </w:pPr>
      <w:r w:rsidRPr="002F12AA">
        <w:rPr>
          <w:rFonts w:ascii="Times New Roman" w:eastAsia="Times New Roman" w:hAnsi="Times New Roman" w:cs="Times New Roman"/>
          <w:sz w:val="24"/>
          <w:szCs w:val="24"/>
        </w:rPr>
        <w:t>Организации питания в детском саду уделяется особое внимание, т.к. здоровье детей невозможно обеспечить без рационального питания. Учреждение обеспечивает сбалансированное 4-х разовое питание воспитанников в соответствии с их возрастом, примерным десятидневным меню, разработанным отделом по питанию при РОО и одобренным органами Роспотребнадзора.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w:t>
      </w:r>
    </w:p>
    <w:p w:rsidR="0051296C" w:rsidRPr="002F12AA" w:rsidRDefault="0051296C" w:rsidP="0051296C">
      <w:pPr>
        <w:spacing w:after="0" w:line="240" w:lineRule="auto"/>
        <w:jc w:val="both"/>
        <w:rPr>
          <w:rFonts w:ascii="Times New Roman" w:eastAsia="Calibri" w:hAnsi="Times New Roman" w:cs="Times New Roman"/>
          <w:sz w:val="24"/>
          <w:szCs w:val="24"/>
          <w:u w:val="single"/>
        </w:rPr>
      </w:pPr>
    </w:p>
    <w:p w:rsidR="0051296C" w:rsidRPr="002F12AA" w:rsidRDefault="0051296C" w:rsidP="0051296C">
      <w:pPr>
        <w:spacing w:after="0" w:line="240" w:lineRule="auto"/>
        <w:jc w:val="both"/>
        <w:rPr>
          <w:rFonts w:ascii="Times New Roman" w:eastAsia="Calibri" w:hAnsi="Times New Roman" w:cs="Times New Roman"/>
          <w:b/>
          <w:i/>
          <w:iCs/>
          <w:sz w:val="24"/>
          <w:szCs w:val="24"/>
        </w:rPr>
      </w:pPr>
      <w:r w:rsidRPr="002F12AA">
        <w:rPr>
          <w:rFonts w:ascii="Times New Roman" w:eastAsia="Calibri" w:hAnsi="Times New Roman" w:cs="Times New Roman"/>
          <w:b/>
          <w:bCs/>
          <w:i/>
          <w:sz w:val="24"/>
          <w:szCs w:val="24"/>
        </w:rPr>
        <w:t>Проблемы организации работы по здоровьесбережению в ДОУ:</w:t>
      </w:r>
    </w:p>
    <w:p w:rsidR="0051296C" w:rsidRPr="002F12AA" w:rsidRDefault="0051296C" w:rsidP="0051296C">
      <w:pPr>
        <w:numPr>
          <w:ilvl w:val="0"/>
          <w:numId w:val="29"/>
        </w:numPr>
        <w:spacing w:after="0" w:line="240" w:lineRule="auto"/>
        <w:ind w:left="0"/>
        <w:jc w:val="both"/>
        <w:rPr>
          <w:rFonts w:ascii="Times New Roman" w:eastAsia="Calibri" w:hAnsi="Times New Roman" w:cs="Times New Roman"/>
          <w:sz w:val="24"/>
          <w:szCs w:val="24"/>
          <w:shd w:val="clear" w:color="auto" w:fill="F2F2F2"/>
        </w:rPr>
      </w:pPr>
      <w:r w:rsidRPr="002F12AA">
        <w:rPr>
          <w:rFonts w:ascii="Times New Roman" w:eastAsia="Calibri" w:hAnsi="Times New Roman" w:cs="Times New Roman"/>
          <w:sz w:val="24"/>
          <w:szCs w:val="24"/>
        </w:rPr>
        <w:t>все чаще в учреждение поступают дети, имеющие предрасположенности к простудным заболеваниям, те или иные функциональные отклонения в состоянии здоровья, требующие повышенного внимания, консультаций специалистов;</w:t>
      </w:r>
    </w:p>
    <w:p w:rsidR="0051296C" w:rsidRPr="002F12AA" w:rsidRDefault="0051296C" w:rsidP="0051296C">
      <w:pPr>
        <w:widowControl w:val="0"/>
        <w:numPr>
          <w:ilvl w:val="0"/>
          <w:numId w:val="29"/>
        </w:numPr>
        <w:tabs>
          <w:tab w:val="left" w:pos="709"/>
        </w:tabs>
        <w:suppressAutoHyphens/>
        <w:spacing w:after="0" w:line="240" w:lineRule="auto"/>
        <w:ind w:left="0"/>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нет инструктора по физическому развитию детей;</w:t>
      </w:r>
    </w:p>
    <w:p w:rsidR="0051296C" w:rsidRDefault="0051296C" w:rsidP="0051296C">
      <w:pPr>
        <w:widowControl w:val="0"/>
        <w:numPr>
          <w:ilvl w:val="0"/>
          <w:numId w:val="29"/>
        </w:numPr>
        <w:tabs>
          <w:tab w:val="left" w:pos="709"/>
        </w:tabs>
        <w:suppressAutoHyphens/>
        <w:spacing w:after="0" w:line="240" w:lineRule="auto"/>
        <w:ind w:left="0"/>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Недостаточная оснащенность материально-технической базы учреждения для организации лечебно-профилактической и физкультурно-оздоровительной работы в ДОУ.</w:t>
      </w:r>
    </w:p>
    <w:p w:rsidR="0051296C" w:rsidRPr="002F12AA" w:rsidRDefault="0051296C" w:rsidP="0051296C">
      <w:pPr>
        <w:widowControl w:val="0"/>
        <w:tabs>
          <w:tab w:val="left" w:pos="709"/>
        </w:tabs>
        <w:suppressAutoHyphens/>
        <w:spacing w:after="0" w:line="240" w:lineRule="auto"/>
        <w:jc w:val="both"/>
        <w:rPr>
          <w:rFonts w:ascii="Times New Roman" w:eastAsia="Calibri" w:hAnsi="Times New Roman" w:cs="Times New Roman"/>
          <w:sz w:val="24"/>
          <w:szCs w:val="24"/>
        </w:rPr>
      </w:pPr>
    </w:p>
    <w:p w:rsidR="0051296C" w:rsidRPr="002F12AA" w:rsidRDefault="00424F4F" w:rsidP="0051296C">
      <w:pPr>
        <w:pStyle w:val="a5"/>
        <w:numPr>
          <w:ilvl w:val="1"/>
          <w:numId w:val="9"/>
        </w:numPr>
        <w:shd w:val="clear" w:color="auto" w:fill="FFFFFF"/>
        <w:jc w:val="both"/>
        <w:rPr>
          <w:rFonts w:eastAsia="Calibri"/>
          <w:b/>
        </w:rPr>
      </w:pPr>
      <w:r>
        <w:rPr>
          <w:rFonts w:eastAsia="Calibri"/>
          <w:b/>
        </w:rPr>
        <w:t>Анализ с</w:t>
      </w:r>
      <w:r w:rsidR="0051296C" w:rsidRPr="002F12AA">
        <w:rPr>
          <w:rFonts w:eastAsia="Calibri"/>
          <w:b/>
        </w:rPr>
        <w:t xml:space="preserve">оциальное партнерство </w:t>
      </w:r>
    </w:p>
    <w:p w:rsidR="0051296C" w:rsidRPr="002F12AA" w:rsidRDefault="0051296C" w:rsidP="0051296C">
      <w:pPr>
        <w:shd w:val="clear" w:color="auto" w:fill="FFFFFF"/>
        <w:spacing w:after="0" w:line="240" w:lineRule="auto"/>
        <w:ind w:firstLine="567"/>
        <w:jc w:val="both"/>
        <w:rPr>
          <w:rFonts w:ascii="Times New Roman" w:eastAsia="Calibri" w:hAnsi="Times New Roman" w:cs="Times New Roman"/>
          <w:sz w:val="24"/>
          <w:szCs w:val="24"/>
        </w:rPr>
      </w:pPr>
    </w:p>
    <w:p w:rsidR="0051296C" w:rsidRPr="002F12AA" w:rsidRDefault="0051296C" w:rsidP="0051296C">
      <w:pPr>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Социальное партнерство является неотъемлемой частью образовательного процесса ДОУ. Она предполагает организацию работы с разными категориями семей  воспитанников и населением села,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Анализ состояния этой работы выявил ее бессистемность и низкую эффективность.</w:t>
      </w:r>
    </w:p>
    <w:p w:rsidR="0051296C" w:rsidRPr="002F12AA" w:rsidRDefault="0051296C" w:rsidP="0051296C">
      <w:pPr>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На основании полученных данных будет разработан план повышения педагогической и валеологической культуры разных категорий родителей, предполагающий проведение различных информационно-просветительских и досуговых мероприятий как дифференцированно, так и в индивидуальном порядке.</w:t>
      </w:r>
    </w:p>
    <w:p w:rsidR="0051296C" w:rsidRPr="002F12AA" w:rsidRDefault="0051296C" w:rsidP="0051296C">
      <w:pPr>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 xml:space="preserve">     У ДОУ налажены связи с учреждениями образования (Замишевская СОШ), здравоохранения (ФАП с. Деменка) и культуры (сельская библиотека) (на договорной основе), есть возможность использования их оздоровительно-образовательного потенциала с целью повышения качества образовательной услуги; повышения компетентности взрослых участников образовательного процесса (сотрудников ДОУ и родителей воспитанников). </w:t>
      </w:r>
    </w:p>
    <w:p w:rsidR="0051296C" w:rsidRPr="002F12AA" w:rsidRDefault="0051296C" w:rsidP="0051296C">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bCs/>
          <w:i/>
          <w:sz w:val="24"/>
          <w:szCs w:val="24"/>
        </w:rPr>
        <w:t>Проблема</w:t>
      </w:r>
      <w:r w:rsidRPr="002F12AA">
        <w:rPr>
          <w:rFonts w:ascii="Times New Roman" w:eastAsia="Calibri" w:hAnsi="Times New Roman" w:cs="Times New Roman"/>
          <w:b/>
          <w:bCs/>
          <w:i/>
          <w:sz w:val="24"/>
          <w:szCs w:val="24"/>
        </w:rPr>
        <w:t>:</w:t>
      </w:r>
    </w:p>
    <w:p w:rsidR="0051296C" w:rsidRPr="002F12AA" w:rsidRDefault="0051296C" w:rsidP="0051296C">
      <w:pPr>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 xml:space="preserve">- Инертность близлежащих учреждений образования, родителей воспитанников, населения. Рост количества взрослых, не интересующихся воспитанием и развитием детей. </w:t>
      </w:r>
    </w:p>
    <w:p w:rsidR="0051296C" w:rsidRPr="002F12AA" w:rsidRDefault="0051296C" w:rsidP="0051296C">
      <w:pPr>
        <w:spacing w:after="0" w:line="240" w:lineRule="auto"/>
        <w:ind w:firstLine="567"/>
        <w:jc w:val="both"/>
        <w:rPr>
          <w:rFonts w:ascii="Times New Roman" w:eastAsia="Calibri" w:hAnsi="Times New Roman" w:cs="Times New Roman"/>
          <w:sz w:val="24"/>
          <w:szCs w:val="24"/>
        </w:rPr>
      </w:pPr>
      <w:r w:rsidRPr="002F12AA">
        <w:rPr>
          <w:rFonts w:ascii="Times New Roman" w:eastAsia="Calibri" w:hAnsi="Times New Roman" w:cs="Times New Roman"/>
          <w:sz w:val="24"/>
          <w:szCs w:val="24"/>
        </w:rPr>
        <w:t>- Слабая реакция педагогической системы детского сада на потребности и возможности внешней среды, замкнутость на внутренних проблемах.</w:t>
      </w:r>
    </w:p>
    <w:p w:rsidR="0051296C" w:rsidRPr="002F12AA" w:rsidRDefault="0051296C" w:rsidP="0051296C">
      <w:pPr>
        <w:spacing w:after="0" w:line="240" w:lineRule="auto"/>
        <w:ind w:firstLine="567"/>
        <w:jc w:val="both"/>
        <w:rPr>
          <w:rFonts w:ascii="Times New Roman" w:eastAsia="Calibri" w:hAnsi="Times New Roman" w:cs="Times New Roman"/>
          <w:b/>
          <w:sz w:val="24"/>
          <w:szCs w:val="24"/>
        </w:rPr>
      </w:pPr>
      <w:r w:rsidRPr="002F12AA">
        <w:rPr>
          <w:rFonts w:ascii="Times New Roman" w:eastAsia="Calibri" w:hAnsi="Times New Roman" w:cs="Times New Roman"/>
          <w:sz w:val="24"/>
          <w:szCs w:val="24"/>
        </w:rPr>
        <w:t>- недостаточно развитая инфраструктура села, удаленность от города.</w:t>
      </w:r>
      <w:r w:rsidRPr="002F12AA">
        <w:rPr>
          <w:rFonts w:ascii="Times New Roman" w:eastAsia="Calibri" w:hAnsi="Times New Roman" w:cs="Times New Roman"/>
          <w:sz w:val="24"/>
          <w:szCs w:val="24"/>
        </w:rPr>
        <w:br/>
      </w:r>
    </w:p>
    <w:p w:rsidR="0051296C" w:rsidRPr="0051296C" w:rsidRDefault="0051296C" w:rsidP="0051296C">
      <w:pPr>
        <w:tabs>
          <w:tab w:val="left" w:pos="0"/>
          <w:tab w:val="left" w:pos="9900"/>
        </w:tabs>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Таким образом, разработка Программы развития ДОУ обусловлена изменениями в государственно-политическом устройстве, социально-экономической жизни страны и целевых ориентиров и связано с желанием родителей поднять уровень развития детей, укрепить их здоровье, развить у них те или иные способности, подготовить их к обучению в школе.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w:t>
      </w:r>
      <w:r>
        <w:rPr>
          <w:rFonts w:ascii="Times New Roman" w:eastAsia="Times New Roman" w:hAnsi="Times New Roman" w:cs="Times New Roman"/>
          <w:sz w:val="24"/>
          <w:szCs w:val="24"/>
          <w:lang w:eastAsia="ru-RU"/>
        </w:rPr>
        <w:t>гогов и требования ФГОС ДО.</w:t>
      </w:r>
    </w:p>
    <w:p w:rsidR="0051296C" w:rsidRPr="002F12AA" w:rsidRDefault="0051296C" w:rsidP="002F12AA">
      <w:pPr>
        <w:spacing w:after="0" w:line="240" w:lineRule="auto"/>
        <w:jc w:val="both"/>
        <w:rPr>
          <w:rFonts w:ascii="Times New Roman" w:eastAsia="Times New Roman" w:hAnsi="Times New Roman" w:cs="Times New Roman"/>
          <w:iCs/>
          <w:sz w:val="24"/>
          <w:szCs w:val="24"/>
          <w:lang w:eastAsia="ru-RU"/>
        </w:rPr>
      </w:pPr>
    </w:p>
    <w:p w:rsidR="00B216F2" w:rsidRPr="002F12AA" w:rsidRDefault="00B216F2" w:rsidP="0051296C">
      <w:pPr>
        <w:pStyle w:val="a5"/>
        <w:numPr>
          <w:ilvl w:val="1"/>
          <w:numId w:val="9"/>
        </w:numPr>
        <w:jc w:val="both"/>
        <w:rPr>
          <w:b/>
          <w:lang w:eastAsia="ru-RU"/>
        </w:rPr>
      </w:pPr>
      <w:r w:rsidRPr="002F12AA">
        <w:rPr>
          <w:b/>
          <w:lang w:eastAsia="ru-RU"/>
        </w:rPr>
        <w:t>Анализ образовательной политики и социального заказа</w:t>
      </w:r>
      <w:r w:rsidRPr="002F12AA">
        <w:rPr>
          <w:lang w:eastAsia="ru-RU"/>
        </w:rPr>
        <w:t>.</w:t>
      </w:r>
    </w:p>
    <w:p w:rsidR="00B216F2" w:rsidRPr="002F12AA" w:rsidRDefault="00B216F2" w:rsidP="002F12AA">
      <w:pPr>
        <w:spacing w:after="0" w:line="240" w:lineRule="auto"/>
        <w:ind w:firstLine="426"/>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Одним из основных принципов государственной политики в сфере образования является признание приоритетности образования (Федеральный закон «Закон об образовании в Российской Федерации» ст.3 п.1). </w:t>
      </w:r>
    </w:p>
    <w:p w:rsidR="00B216F2" w:rsidRPr="002F12AA" w:rsidRDefault="00B216F2" w:rsidP="002F12AA">
      <w:pPr>
        <w:spacing w:after="0" w:line="240" w:lineRule="auto"/>
        <w:ind w:firstLine="426"/>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 Федеральном законе «Об образовании в Российской Федерации» ст.10 п.4 дошкольное образование обозначено, как первый уровень образования и является полноправной ступенью</w:t>
      </w:r>
    </w:p>
    <w:p w:rsidR="00B216F2" w:rsidRPr="002F12AA" w:rsidRDefault="00B216F2"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должна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rsidR="00B216F2" w:rsidRPr="002F12AA" w:rsidRDefault="00B216F2"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Для достижения указанных результатов выдвигаются следующие приоритетные взаимосвязанные задачи:</w:t>
      </w:r>
    </w:p>
    <w:p w:rsidR="00B216F2" w:rsidRPr="002F12AA" w:rsidRDefault="00B216F2" w:rsidP="002F12AA">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B216F2" w:rsidRPr="002F12AA" w:rsidRDefault="00B216F2" w:rsidP="002F12AA">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достижение нового современного качества дошкольного образования;</w:t>
      </w:r>
    </w:p>
    <w:p w:rsidR="00B216F2" w:rsidRPr="002F12AA" w:rsidRDefault="00B216F2" w:rsidP="002F12AA">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повышение социального статуса и профессионализма работников образования, усиление их государственной и общественной поддержки;</w:t>
      </w:r>
    </w:p>
    <w:p w:rsidR="00B216F2" w:rsidRPr="002F12AA" w:rsidRDefault="00B216F2" w:rsidP="002F12AA">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образовательного учреждения,</w:t>
      </w:r>
    </w:p>
    <w:p w:rsidR="00B216F2" w:rsidRPr="002F12AA" w:rsidRDefault="00B216F2" w:rsidP="002F12AA">
      <w:pPr>
        <w:numPr>
          <w:ilvl w:val="0"/>
          <w:numId w:val="27"/>
        </w:numPr>
        <w:spacing w:after="0" w:line="240" w:lineRule="auto"/>
        <w:ind w:left="0"/>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системы поддержки талантливых детей.</w:t>
      </w:r>
    </w:p>
    <w:p w:rsidR="00B216F2" w:rsidRPr="002F12AA" w:rsidRDefault="00B216F2" w:rsidP="002F12AA">
      <w:pPr>
        <w:spacing w:after="0" w:line="240" w:lineRule="auto"/>
        <w:ind w:firstLine="567"/>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Одной из составляющей консолидированного заказа является соци</w:t>
      </w:r>
      <w:r w:rsidRPr="002F12AA">
        <w:rPr>
          <w:rFonts w:ascii="Times New Roman" w:eastAsia="Times New Roman" w:hAnsi="Times New Roman" w:cs="Times New Roman"/>
          <w:sz w:val="24"/>
          <w:szCs w:val="24"/>
          <w:lang w:eastAsia="ru-RU"/>
        </w:rPr>
        <w:softHyphen/>
        <w:t>альный заказ микросоциума.</w:t>
      </w:r>
    </w:p>
    <w:p w:rsidR="00B216F2" w:rsidRPr="002F12AA" w:rsidRDefault="00B216F2" w:rsidP="002F12AA">
      <w:pPr>
        <w:spacing w:after="0" w:line="240" w:lineRule="auto"/>
        <w:ind w:firstLine="567"/>
        <w:jc w:val="center"/>
        <w:rPr>
          <w:rFonts w:ascii="Times New Roman" w:eastAsia="Times New Roman" w:hAnsi="Times New Roman" w:cs="Times New Roman"/>
          <w:b/>
          <w:i/>
          <w:sz w:val="24"/>
          <w:szCs w:val="24"/>
          <w:lang w:eastAsia="ru-RU"/>
        </w:rPr>
      </w:pPr>
      <w:r w:rsidRPr="002F12AA">
        <w:rPr>
          <w:rFonts w:ascii="Times New Roman" w:eastAsia="Times New Roman" w:hAnsi="Times New Roman" w:cs="Times New Roman"/>
          <w:b/>
          <w:bCs/>
          <w:i/>
          <w:sz w:val="24"/>
          <w:szCs w:val="24"/>
          <w:lang w:eastAsia="ru-RU"/>
        </w:rPr>
        <w:t xml:space="preserve">Социальный </w:t>
      </w:r>
      <w:r w:rsidRPr="002F12AA">
        <w:rPr>
          <w:rFonts w:ascii="Times New Roman" w:eastAsia="Times New Roman" w:hAnsi="Times New Roman" w:cs="Times New Roman"/>
          <w:b/>
          <w:i/>
          <w:sz w:val="24"/>
          <w:szCs w:val="24"/>
          <w:lang w:eastAsia="ru-RU"/>
        </w:rPr>
        <w:t>заказ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386"/>
      </w:tblGrid>
      <w:tr w:rsidR="00B216F2" w:rsidRPr="002F12AA" w:rsidTr="00A8706B">
        <w:trPr>
          <w:trHeight w:val="425"/>
        </w:trPr>
        <w:tc>
          <w:tcPr>
            <w:tcW w:w="4928" w:type="dxa"/>
          </w:tcPr>
          <w:p w:rsidR="00B216F2" w:rsidRPr="002F12AA" w:rsidRDefault="00B216F2"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Требования к компетенциям</w:t>
            </w:r>
          </w:p>
          <w:p w:rsidR="00B216F2" w:rsidRPr="002F12AA" w:rsidRDefault="00B216F2"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выпускника ДОУ</w:t>
            </w:r>
          </w:p>
        </w:tc>
        <w:tc>
          <w:tcPr>
            <w:tcW w:w="5386" w:type="dxa"/>
          </w:tcPr>
          <w:p w:rsidR="00B216F2" w:rsidRPr="002F12AA" w:rsidRDefault="00B216F2"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Требования «условиям в</w:t>
            </w:r>
          </w:p>
          <w:p w:rsidR="00B216F2" w:rsidRPr="002F12AA" w:rsidRDefault="00B216F2" w:rsidP="002F12AA">
            <w:pPr>
              <w:spacing w:after="0" w:line="240" w:lineRule="auto"/>
              <w:jc w:val="center"/>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образовательном учреждении»</w:t>
            </w:r>
          </w:p>
        </w:tc>
      </w:tr>
      <w:tr w:rsidR="00B216F2" w:rsidRPr="002F12AA" w:rsidTr="00A8706B">
        <w:trPr>
          <w:trHeight w:val="2225"/>
        </w:trPr>
        <w:tc>
          <w:tcPr>
            <w:tcW w:w="4928" w:type="dxa"/>
          </w:tcPr>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Готовность к выбору </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Современное системное и проектное мышление </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Коммуникативные компетенции </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Толерантность</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Развитие индивидуальности </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xml:space="preserve"> Мобильность и готовность обучаться в течение всей жизни</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Правовая культура</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Гражданская позиция</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Ответственное отношение к здоровью</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Эмоционально-комфортное состояние</w:t>
            </w:r>
          </w:p>
        </w:tc>
        <w:tc>
          <w:tcPr>
            <w:tcW w:w="5386" w:type="dxa"/>
          </w:tcPr>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Здоровьесбережение всех участников образовательного процесса</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Преемственность</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Открытость ДОУ</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Участие общественности в системе оценки качества образования</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Непрерывное повышение профессиональ</w:t>
            </w:r>
            <w:r w:rsidRPr="002F12AA">
              <w:rPr>
                <w:rFonts w:ascii="Times New Roman" w:eastAsia="Times New Roman" w:hAnsi="Times New Roman" w:cs="Times New Roman"/>
                <w:sz w:val="24"/>
                <w:szCs w:val="24"/>
                <w:lang w:eastAsia="ru-RU"/>
              </w:rPr>
              <w:softHyphen/>
              <w:t>ного уровня сотрудников</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Инновационность</w:t>
            </w:r>
          </w:p>
          <w:p w:rsidR="00B216F2" w:rsidRPr="002F12AA" w:rsidRDefault="00B216F2" w:rsidP="002F12AA">
            <w:pPr>
              <w:numPr>
                <w:ilvl w:val="1"/>
                <w:numId w:val="25"/>
              </w:numPr>
              <w:spacing w:after="0" w:line="240" w:lineRule="auto"/>
              <w:ind w:left="0" w:hanging="142"/>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Система поддержки талантливых детей.</w:t>
            </w:r>
          </w:p>
          <w:p w:rsidR="00B216F2" w:rsidRPr="002F12AA" w:rsidRDefault="00B216F2" w:rsidP="002F12AA">
            <w:pPr>
              <w:spacing w:after="0" w:line="240" w:lineRule="auto"/>
              <w:rPr>
                <w:rFonts w:ascii="Times New Roman" w:eastAsia="Times New Roman" w:hAnsi="Times New Roman" w:cs="Times New Roman"/>
                <w:sz w:val="24"/>
                <w:szCs w:val="24"/>
                <w:lang w:eastAsia="ru-RU"/>
              </w:rPr>
            </w:pPr>
          </w:p>
        </w:tc>
      </w:tr>
    </w:tbl>
    <w:p w:rsidR="00B216F2" w:rsidRPr="002F12AA" w:rsidRDefault="00B216F2" w:rsidP="002F12AA">
      <w:pPr>
        <w:spacing w:after="0" w:line="240" w:lineRule="auto"/>
        <w:ind w:firstLine="567"/>
        <w:rPr>
          <w:rFonts w:ascii="Times New Roman" w:eastAsia="Times New Roman" w:hAnsi="Times New Roman" w:cs="Times New Roman"/>
          <w:color w:val="7030A0"/>
          <w:sz w:val="24"/>
          <w:szCs w:val="24"/>
          <w:lang w:eastAsia="ru-RU"/>
        </w:rPr>
      </w:pPr>
    </w:p>
    <w:p w:rsidR="00B216F2" w:rsidRPr="002F12AA" w:rsidRDefault="00B216F2" w:rsidP="002F12AA">
      <w:pPr>
        <w:spacing w:after="0" w:line="240" w:lineRule="auto"/>
        <w:ind w:firstLine="567"/>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Данные по результатам проведенного в ДОУ анкетирования и опроса родителей показали, что современный детский сад должен быть:</w:t>
      </w:r>
    </w:p>
    <w:p w:rsidR="00B216F2" w:rsidRPr="002F12AA" w:rsidRDefault="00B216F2" w:rsidP="002F12AA">
      <w:pPr>
        <w:spacing w:after="0" w:line="240" w:lineRule="auto"/>
        <w:ind w:firstLine="567"/>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современно оснащен и эстетически привлекателен - 62%;</w:t>
      </w:r>
    </w:p>
    <w:p w:rsidR="00B216F2" w:rsidRPr="002F12AA" w:rsidRDefault="00B216F2" w:rsidP="002F12AA">
      <w:pPr>
        <w:spacing w:after="0" w:line="240" w:lineRule="auto"/>
        <w:ind w:firstLine="567"/>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с комфортными психолого-педагогическими условиями - 76%;</w:t>
      </w:r>
    </w:p>
    <w:p w:rsidR="00B216F2" w:rsidRPr="002F12AA" w:rsidRDefault="00B216F2" w:rsidP="002F12AA">
      <w:pPr>
        <w:spacing w:after="0" w:line="240" w:lineRule="auto"/>
        <w:ind w:firstLine="567"/>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с высоким профессионализмом сотрудников - 85%;</w:t>
      </w:r>
    </w:p>
    <w:p w:rsidR="00B216F2" w:rsidRPr="002F12AA" w:rsidRDefault="00B216F2" w:rsidP="002F12AA">
      <w:pPr>
        <w:spacing w:after="0" w:line="240" w:lineRule="auto"/>
        <w:ind w:firstLine="567"/>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с индивидуальным подходом к ребенку - 97%;</w:t>
      </w:r>
    </w:p>
    <w:p w:rsidR="00B216F2" w:rsidRPr="002F12AA" w:rsidRDefault="00B216F2" w:rsidP="002F12AA">
      <w:pPr>
        <w:spacing w:after="0" w:line="240" w:lineRule="auto"/>
        <w:ind w:firstLine="567"/>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lastRenderedPageBreak/>
        <w:t>•  с качественной подготовкой к школе - 89%;</w:t>
      </w:r>
    </w:p>
    <w:p w:rsidR="00B216F2" w:rsidRPr="002F12AA" w:rsidRDefault="00B216F2"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  с использованием современных программ и технологий (вклю</w:t>
      </w:r>
      <w:r w:rsidRPr="002F12AA">
        <w:rPr>
          <w:rFonts w:ascii="Times New Roman" w:eastAsia="Times New Roman" w:hAnsi="Times New Roman" w:cs="Times New Roman"/>
          <w:sz w:val="24"/>
          <w:szCs w:val="24"/>
          <w:lang w:eastAsia="ru-RU"/>
        </w:rPr>
        <w:softHyphen/>
        <w:t>чая здоровьесбережение) - 81%.</w:t>
      </w:r>
    </w:p>
    <w:p w:rsidR="00B216F2" w:rsidRPr="002F12AA" w:rsidRDefault="00B216F2"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Кроме этого, 73% родителей готовы участвовать в жизни ДОУ, боль</w:t>
      </w:r>
      <w:r w:rsidRPr="002F12AA">
        <w:rPr>
          <w:rFonts w:ascii="Times New Roman" w:eastAsia="Times New Roman" w:hAnsi="Times New Roman" w:cs="Times New Roman"/>
          <w:sz w:val="24"/>
          <w:szCs w:val="24"/>
          <w:lang w:eastAsia="ru-RU"/>
        </w:rPr>
        <w:softHyphen/>
        <w:t>шинство из них (51%) хотят быть непосредственными помощниками в жизнедеятельности группы, 3% - хотели бы выступить в роли советни</w:t>
      </w:r>
      <w:r w:rsidRPr="002F12AA">
        <w:rPr>
          <w:rFonts w:ascii="Times New Roman" w:eastAsia="Times New Roman" w:hAnsi="Times New Roman" w:cs="Times New Roman"/>
          <w:sz w:val="24"/>
          <w:szCs w:val="24"/>
          <w:lang w:eastAsia="ru-RU"/>
        </w:rPr>
        <w:softHyphen/>
        <w:t>ков, 20% - готовы участвовать в оценке образовательных услуг.</w:t>
      </w:r>
    </w:p>
    <w:p w:rsidR="00B216F2" w:rsidRPr="002F12AA" w:rsidRDefault="00B216F2"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Однако есть родители, которые не смогли четко сформулировать свои требования и ожидания к детскому саду. Мы это понимаем, как то, что уровень информированности данных родителей о жизнедея</w:t>
      </w:r>
      <w:r w:rsidRPr="002F12AA">
        <w:rPr>
          <w:rFonts w:ascii="Times New Roman" w:eastAsia="Times New Roman" w:hAnsi="Times New Roman" w:cs="Times New Roman"/>
          <w:sz w:val="24"/>
          <w:szCs w:val="24"/>
          <w:lang w:eastAsia="ru-RU"/>
        </w:rPr>
        <w:softHyphen/>
        <w:t>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 Значит, одной из задач детского сада является повышение информированности и заинтересованности данных родителей.</w:t>
      </w:r>
    </w:p>
    <w:p w:rsidR="00B216F2" w:rsidRPr="002F12AA" w:rsidRDefault="00B216F2"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Итак, образовательная политика государства и социальный заказ семьи выдвигают к образовательному учреждению современные тре</w:t>
      </w:r>
      <w:r w:rsidRPr="002F12AA">
        <w:rPr>
          <w:rFonts w:ascii="Times New Roman" w:eastAsia="Times New Roman" w:hAnsi="Times New Roman" w:cs="Times New Roman"/>
          <w:sz w:val="24"/>
          <w:szCs w:val="24"/>
          <w:lang w:eastAsia="ru-RU"/>
        </w:rPr>
        <w:softHyphen/>
        <w:t>бования, которые предполагают системные изменения в содержании образования, управлении, кадровом ресурсе, внешних связях.</w:t>
      </w:r>
    </w:p>
    <w:p w:rsidR="00FE53F8" w:rsidRPr="002F12AA" w:rsidRDefault="00B216F2"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Образовательная политика и социальный заказ дают основания для анализа жизнедеятельности детского сада, выявле</w:t>
      </w:r>
      <w:r w:rsidR="00052B16" w:rsidRPr="002F12AA">
        <w:rPr>
          <w:rFonts w:ascii="Times New Roman" w:eastAsia="Times New Roman" w:hAnsi="Times New Roman" w:cs="Times New Roman"/>
          <w:sz w:val="24"/>
          <w:szCs w:val="24"/>
          <w:lang w:eastAsia="ru-RU"/>
        </w:rPr>
        <w:t>ния его сильных и слабых сторон</w:t>
      </w:r>
    </w:p>
    <w:p w:rsidR="00FE7261" w:rsidRPr="002F12AA" w:rsidRDefault="00FE7261" w:rsidP="002F12AA">
      <w:pPr>
        <w:suppressAutoHyphens/>
        <w:spacing w:after="0" w:line="240" w:lineRule="auto"/>
        <w:rPr>
          <w:rFonts w:ascii="Times New Roman" w:eastAsia="Times New Roman" w:hAnsi="Times New Roman" w:cs="Times New Roman"/>
          <w:b/>
          <w:sz w:val="24"/>
          <w:szCs w:val="24"/>
          <w:lang w:eastAsia="ar-SA"/>
        </w:rPr>
      </w:pPr>
    </w:p>
    <w:p w:rsidR="00FE53F8" w:rsidRPr="002F12AA" w:rsidRDefault="00FE53F8" w:rsidP="0051296C">
      <w:pPr>
        <w:pStyle w:val="a5"/>
        <w:numPr>
          <w:ilvl w:val="1"/>
          <w:numId w:val="9"/>
        </w:numPr>
        <w:rPr>
          <w:b/>
        </w:rPr>
      </w:pPr>
      <w:r w:rsidRPr="002F12AA">
        <w:rPr>
          <w:b/>
        </w:rPr>
        <w:t xml:space="preserve"> Результаты анализа потенциала Черноковского д/с «Ласточка»</w:t>
      </w:r>
    </w:p>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192"/>
        <w:gridCol w:w="2242"/>
        <w:gridCol w:w="2474"/>
      </w:tblGrid>
      <w:tr w:rsidR="00FE53F8" w:rsidRPr="002F12AA" w:rsidTr="00B73067">
        <w:tc>
          <w:tcPr>
            <w:tcW w:w="2615" w:type="dxa"/>
          </w:tcPr>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Сильная сторона</w:t>
            </w:r>
          </w:p>
        </w:tc>
        <w:tc>
          <w:tcPr>
            <w:tcW w:w="2353" w:type="dxa"/>
          </w:tcPr>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Слабая сторона</w:t>
            </w:r>
          </w:p>
        </w:tc>
        <w:tc>
          <w:tcPr>
            <w:tcW w:w="2458" w:type="dxa"/>
          </w:tcPr>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Перспективы развития</w:t>
            </w:r>
          </w:p>
        </w:tc>
        <w:tc>
          <w:tcPr>
            <w:tcW w:w="2570" w:type="dxa"/>
          </w:tcPr>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Возможные риски</w:t>
            </w:r>
          </w:p>
        </w:tc>
      </w:tr>
      <w:tr w:rsidR="00FE53F8" w:rsidRPr="002F12AA" w:rsidTr="00B73067">
        <w:tc>
          <w:tcPr>
            <w:tcW w:w="9996" w:type="dxa"/>
            <w:gridSpan w:val="4"/>
          </w:tcPr>
          <w:p w:rsidR="00FE53F8" w:rsidRPr="002F12AA" w:rsidRDefault="00FE53F8" w:rsidP="002F12AA">
            <w:pPr>
              <w:numPr>
                <w:ilvl w:val="0"/>
                <w:numId w:val="11"/>
              </w:numPr>
              <w:suppressAutoHyphens/>
              <w:spacing w:after="0" w:line="240" w:lineRule="auto"/>
              <w:ind w:left="0"/>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Кадровое обеспечение</w:t>
            </w:r>
          </w:p>
        </w:tc>
      </w:tr>
      <w:tr w:rsidR="00FE53F8" w:rsidRPr="002F12AA" w:rsidTr="00B73067">
        <w:tc>
          <w:tcPr>
            <w:tcW w:w="2615"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Слаженный коллектив опытных и молодых педагогов.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Высокая квалификация педагогов.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Аттестация по плану.</w:t>
            </w:r>
          </w:p>
        </w:tc>
        <w:tc>
          <w:tcPr>
            <w:tcW w:w="2353"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Наличие молодых специалистов без опыта работы или с маленьким опытом работы.</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tc>
        <w:tc>
          <w:tcPr>
            <w:tcW w:w="2458"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Оптимизация системы наставничества. Повышение квалификации на курсах (краткосрочных, переподготовки). Участие в научных конференциях, семинарах, круглых столах на уровне города, области.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Активное участие в конкурсном движении на всех уровнях</w:t>
            </w:r>
          </w:p>
        </w:tc>
        <w:tc>
          <w:tcPr>
            <w:tcW w:w="2570"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Большие интеллектуальные и энергетические затраты. Не востребованность интеллектуального продукта педагогического коллектива.</w:t>
            </w:r>
          </w:p>
        </w:tc>
      </w:tr>
      <w:tr w:rsidR="00FE53F8" w:rsidRPr="002F12AA" w:rsidTr="00B73067">
        <w:tc>
          <w:tcPr>
            <w:tcW w:w="9996" w:type="dxa"/>
            <w:gridSpan w:val="4"/>
          </w:tcPr>
          <w:p w:rsidR="00FE53F8" w:rsidRPr="002F12AA" w:rsidRDefault="00FE53F8" w:rsidP="002F12AA">
            <w:pPr>
              <w:numPr>
                <w:ilvl w:val="0"/>
                <w:numId w:val="11"/>
              </w:numPr>
              <w:suppressAutoHyphens/>
              <w:spacing w:after="0" w:line="240" w:lineRule="auto"/>
              <w:ind w:left="0"/>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Материально-техническое обеспечение</w:t>
            </w:r>
          </w:p>
        </w:tc>
      </w:tr>
      <w:tr w:rsidR="00FE53F8" w:rsidRPr="002F12AA" w:rsidTr="00B73067">
        <w:tc>
          <w:tcPr>
            <w:tcW w:w="2615"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Наличие материально-технической базы, соответствующей современным требованиям. Пополнение периодическими </w:t>
            </w:r>
            <w:r w:rsidRPr="002F12AA">
              <w:rPr>
                <w:rFonts w:ascii="Times New Roman" w:eastAsia="Times New Roman" w:hAnsi="Times New Roman" w:cs="Times New Roman"/>
                <w:sz w:val="24"/>
                <w:szCs w:val="24"/>
                <w:lang w:eastAsia="ar-SA"/>
              </w:rPr>
              <w:lastRenderedPageBreak/>
              <w:t>изданиями методического кабинета.</w:t>
            </w:r>
          </w:p>
        </w:tc>
        <w:tc>
          <w:tcPr>
            <w:tcW w:w="2353"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 xml:space="preserve">Недостаточность оснащения цифровой образовательной среды. </w:t>
            </w:r>
          </w:p>
        </w:tc>
        <w:tc>
          <w:tcPr>
            <w:tcW w:w="2458"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Дооснастить учреждение компьютерным оборудованием..</w:t>
            </w:r>
          </w:p>
        </w:tc>
        <w:tc>
          <w:tcPr>
            <w:tcW w:w="2570"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Недостаточное финансирование.</w:t>
            </w:r>
          </w:p>
        </w:tc>
      </w:tr>
      <w:tr w:rsidR="00FE53F8" w:rsidRPr="002F12AA" w:rsidTr="00B73067">
        <w:tc>
          <w:tcPr>
            <w:tcW w:w="9996" w:type="dxa"/>
            <w:gridSpan w:val="4"/>
          </w:tcPr>
          <w:p w:rsidR="00FE53F8" w:rsidRPr="002F12AA" w:rsidRDefault="00FE53F8" w:rsidP="002F12AA">
            <w:pPr>
              <w:numPr>
                <w:ilvl w:val="0"/>
                <w:numId w:val="11"/>
              </w:numPr>
              <w:suppressAutoHyphens/>
              <w:spacing w:after="0" w:line="240" w:lineRule="auto"/>
              <w:ind w:left="0"/>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lastRenderedPageBreak/>
              <w:t>Содержание образовательной деятельности</w:t>
            </w:r>
          </w:p>
        </w:tc>
      </w:tr>
      <w:tr w:rsidR="00FE53F8" w:rsidRPr="002F12AA" w:rsidTr="00B73067">
        <w:tc>
          <w:tcPr>
            <w:tcW w:w="2615"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Использование парциальных и вариативных программ в зависимости от интеллектуальных возможностей детей и педагогов. Высокий уровень качества образовательных услуг. Использование инновационных технологий. </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Работа в рамках экспериментальной и инновационной деятельности</w:t>
            </w:r>
          </w:p>
        </w:tc>
        <w:tc>
          <w:tcPr>
            <w:tcW w:w="2353"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Отсутствие программ по работе с одаренными детьми</w:t>
            </w:r>
          </w:p>
        </w:tc>
        <w:tc>
          <w:tcPr>
            <w:tcW w:w="2458"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Разработка программ по работе с одарёнными детьми. Оптимизация программ по работе с детьми ОВЗ и инвалидами.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Оптимизация деятельности по работе с детьми раннего возраста в рамах апробации программы «Первые шаги»</w:t>
            </w:r>
          </w:p>
        </w:tc>
        <w:tc>
          <w:tcPr>
            <w:tcW w:w="2570"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Отсутствие  у педагогов мотивации к профессиональному совершенствованию.</w:t>
            </w:r>
          </w:p>
        </w:tc>
      </w:tr>
      <w:tr w:rsidR="00FE53F8" w:rsidRPr="002F12AA" w:rsidTr="00B73067">
        <w:tc>
          <w:tcPr>
            <w:tcW w:w="9996" w:type="dxa"/>
            <w:gridSpan w:val="4"/>
          </w:tcPr>
          <w:p w:rsidR="00FE53F8" w:rsidRPr="002F12AA" w:rsidRDefault="00FE53F8" w:rsidP="002F12AA">
            <w:pPr>
              <w:numPr>
                <w:ilvl w:val="0"/>
                <w:numId w:val="11"/>
              </w:numPr>
              <w:suppressAutoHyphens/>
              <w:spacing w:after="0" w:line="240" w:lineRule="auto"/>
              <w:ind w:left="0"/>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Содержание оздоровительной работы</w:t>
            </w:r>
          </w:p>
        </w:tc>
      </w:tr>
      <w:tr w:rsidR="00FE53F8" w:rsidRPr="002F12AA" w:rsidTr="00B73067">
        <w:tc>
          <w:tcPr>
            <w:tcW w:w="2615"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Система профилактических мероприятий. Чередование активных видов деятельности. Индивидуальный подход к детям: формирование по группам здоровья. Наличие медицинского кабинета (медицинская сестра).</w:t>
            </w:r>
          </w:p>
        </w:tc>
        <w:tc>
          <w:tcPr>
            <w:tcW w:w="2353"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у части педагогов преобладают традиционные подходы к концепции построения оздоровительных мероприятий</w:t>
            </w:r>
          </w:p>
        </w:tc>
        <w:tc>
          <w:tcPr>
            <w:tcW w:w="2458"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Применение инновационного подхода к вопросам оздоровления всеми педагогами. Пропаганда здорового образа жизни среди родителей. </w:t>
            </w:r>
          </w:p>
        </w:tc>
        <w:tc>
          <w:tcPr>
            <w:tcW w:w="2570"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Отсутствие у родителей и педагогов потребности в здоровом образе жизни. Непонимание родителями важности соблюдения режима и   организации физического развития детей в домашних условиях.</w:t>
            </w:r>
          </w:p>
        </w:tc>
      </w:tr>
      <w:tr w:rsidR="00FE53F8" w:rsidRPr="002F12AA" w:rsidTr="00B73067">
        <w:tc>
          <w:tcPr>
            <w:tcW w:w="9996" w:type="dxa"/>
            <w:gridSpan w:val="4"/>
          </w:tcPr>
          <w:p w:rsidR="00FE53F8" w:rsidRPr="002F12AA" w:rsidRDefault="00FE53F8" w:rsidP="002F12AA">
            <w:pPr>
              <w:numPr>
                <w:ilvl w:val="0"/>
                <w:numId w:val="11"/>
              </w:numPr>
              <w:suppressAutoHyphens/>
              <w:spacing w:after="0" w:line="240" w:lineRule="auto"/>
              <w:ind w:left="0"/>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Инновационная и экспериментальная  деятельность  в ДОУ</w:t>
            </w:r>
          </w:p>
        </w:tc>
      </w:tr>
      <w:tr w:rsidR="00FE53F8" w:rsidRPr="002F12AA" w:rsidTr="00B73067">
        <w:tc>
          <w:tcPr>
            <w:tcW w:w="2615"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1.Внедрение в педагогический процесс ДОУ:</w:t>
            </w:r>
          </w:p>
          <w:p w:rsidR="00FE53F8" w:rsidRPr="002F12AA" w:rsidRDefault="00FE53F8" w:rsidP="002F12AA">
            <w:pPr>
              <w:numPr>
                <w:ilvl w:val="0"/>
                <w:numId w:val="12"/>
              </w:numPr>
              <w:suppressAutoHyphens/>
              <w:spacing w:after="0" w:line="240" w:lineRule="auto"/>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Программ кружковой деятельности</w:t>
            </w:r>
          </w:p>
          <w:p w:rsidR="00FE53F8" w:rsidRPr="002F12AA" w:rsidRDefault="00FE53F8" w:rsidP="002F12AA">
            <w:pPr>
              <w:numPr>
                <w:ilvl w:val="0"/>
                <w:numId w:val="12"/>
              </w:numPr>
              <w:suppressAutoHyphens/>
              <w:spacing w:after="0" w:line="240" w:lineRule="auto"/>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Системы приобщения детей к истокам культуры родного края </w:t>
            </w:r>
          </w:p>
          <w:p w:rsidR="00FE53F8" w:rsidRPr="002F12AA" w:rsidRDefault="00FE53F8" w:rsidP="002F12AA">
            <w:pPr>
              <w:numPr>
                <w:ilvl w:val="0"/>
                <w:numId w:val="12"/>
              </w:numPr>
              <w:suppressAutoHyphens/>
              <w:spacing w:after="0" w:line="240" w:lineRule="auto"/>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Проектов в рамках социального партнерства, взаимодействия всех участников образовательного процесса.</w:t>
            </w:r>
          </w:p>
          <w:p w:rsidR="00FE53F8" w:rsidRPr="002F12AA" w:rsidRDefault="00FE53F8" w:rsidP="002F12AA">
            <w:pPr>
              <w:numPr>
                <w:ilvl w:val="0"/>
                <w:numId w:val="12"/>
              </w:numPr>
              <w:suppressAutoHyphens/>
              <w:spacing w:after="0" w:line="240" w:lineRule="auto"/>
              <w:ind w:left="0"/>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Внедрение инновационных программ.</w:t>
            </w:r>
          </w:p>
        </w:tc>
        <w:tc>
          <w:tcPr>
            <w:tcW w:w="2353"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Недостаток творческой инициативы родителей, педагогов в различных направлениях совместной деятельности.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tc>
        <w:tc>
          <w:tcPr>
            <w:tcW w:w="2458"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Продолжать разработку и внедрение инновационных проектов,  программ, технологий и форм работы в детском саду.</w:t>
            </w:r>
          </w:p>
        </w:tc>
        <w:tc>
          <w:tcPr>
            <w:tcW w:w="2570"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tc>
      </w:tr>
      <w:tr w:rsidR="00FE53F8" w:rsidRPr="002F12AA" w:rsidTr="00B73067">
        <w:tc>
          <w:tcPr>
            <w:tcW w:w="9996" w:type="dxa"/>
            <w:gridSpan w:val="4"/>
          </w:tcPr>
          <w:p w:rsidR="00FE53F8" w:rsidRPr="002F12AA" w:rsidRDefault="00FE53F8" w:rsidP="002F12AA">
            <w:pPr>
              <w:numPr>
                <w:ilvl w:val="0"/>
                <w:numId w:val="11"/>
              </w:numPr>
              <w:suppressAutoHyphens/>
              <w:spacing w:after="0" w:line="240" w:lineRule="auto"/>
              <w:ind w:left="0"/>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lastRenderedPageBreak/>
              <w:t>Работа с родителями</w:t>
            </w:r>
          </w:p>
        </w:tc>
      </w:tr>
      <w:tr w:rsidR="00FE53F8" w:rsidRPr="002F12AA" w:rsidTr="00B73067">
        <w:tc>
          <w:tcPr>
            <w:tcW w:w="2615"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Анкетирование родителей по оценке качества удовлетворённости предоставляемых образовательных услуг, выявлению потребностей в образовательных и оздоровительных услугах. Дни открытых дверей. </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Групповые досуговые мероприятия с участием родителей. </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Реализация совместных проектов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Смотры-конкурсы совместных работ детей и родителей.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Организация работы детско- родительских клубов.</w:t>
            </w:r>
          </w:p>
        </w:tc>
        <w:tc>
          <w:tcPr>
            <w:tcW w:w="2353"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Малая активность по участию в совместных мероприятиях для детей и родителей (спортивных, игровых, досуговых).</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Нет инициативы со стороны родителей по разработке совместных проектов и мероприятий</w:t>
            </w:r>
          </w:p>
        </w:tc>
        <w:tc>
          <w:tcPr>
            <w:tcW w:w="2458"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Оптимизация деятельности в рамках работы с родителями (поиск новых форм и видов деятельности и т.д.)</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tc>
        <w:tc>
          <w:tcPr>
            <w:tcW w:w="2570" w:type="dxa"/>
          </w:tcPr>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Перенесение на ДОУ ответственности за воспитание детей. Дефицит времени у родителей .</w:t>
            </w:r>
          </w:p>
        </w:tc>
      </w:tr>
    </w:tbl>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51296C">
      <w:pPr>
        <w:pStyle w:val="a5"/>
        <w:numPr>
          <w:ilvl w:val="1"/>
          <w:numId w:val="9"/>
        </w:numPr>
        <w:rPr>
          <w:b/>
        </w:rPr>
      </w:pPr>
      <w:r w:rsidRPr="002F12AA">
        <w:rPr>
          <w:b/>
          <w:bCs/>
        </w:rPr>
        <w:t xml:space="preserve">Концепция и стратегия развития </w:t>
      </w:r>
      <w:r w:rsidRPr="002F12AA">
        <w:rPr>
          <w:b/>
        </w:rPr>
        <w:t>Черноковского д/с «Ласточка»</w:t>
      </w:r>
    </w:p>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p>
    <w:p w:rsidR="00FE53F8" w:rsidRPr="002F12AA" w:rsidRDefault="00FE53F8" w:rsidP="002F12AA">
      <w:pPr>
        <w:spacing w:after="0" w:line="240" w:lineRule="auto"/>
        <w:ind w:firstLine="567"/>
        <w:jc w:val="both"/>
        <w:rPr>
          <w:rFonts w:ascii="Times New Roman" w:eastAsia="Times New Roman" w:hAnsi="Times New Roman" w:cs="Times New Roman"/>
          <w:sz w:val="24"/>
          <w:szCs w:val="24"/>
          <w:lang w:eastAsia="ru-RU"/>
        </w:rPr>
      </w:pPr>
      <w:r w:rsidRPr="002F12AA">
        <w:rPr>
          <w:rFonts w:ascii="Times New Roman" w:eastAsia="Times New Roman" w:hAnsi="Times New Roman" w:cs="Times New Roman"/>
          <w:sz w:val="24"/>
          <w:szCs w:val="24"/>
          <w:lang w:eastAsia="ru-RU"/>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Основной концептуальной идеей реализации воспитательно-образовательной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работы является создание педагогической системы, отвечающей современным требованиям воспитания и развития ребенка, формирование активной личности,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способной реализовать и проявлять свой внутренний потенциал в современном мире,</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способного активно мыслить и действовать. Педагогическая система ДОУ формируется на основе анализа предыдущей деятельности и глубинного изучения внутренних потенциальных возможностей, профессионального уровня педагогов ДОУ, возможных ресурсов, материально-технической базы, развивающей предметно-пространственной среды, потребностей современного общества, семьи, а также социальное партнерство. В этой связи перед нами встала задача создания единой системы воспитательно- образовательного процесса, выстроенной на интегративной основе. Поэтому в ДОУ должны быть разработаны не только принципы целостного подхода к содержанию образования, но и личностно-ориентированной модели организации педагогического процесса, направленного на оздоровление и развитие ребенка.</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w:t>
      </w:r>
    </w:p>
    <w:p w:rsidR="00FE53F8" w:rsidRPr="002F12AA" w:rsidRDefault="00FE53F8" w:rsidP="002F12AA">
      <w:pPr>
        <w:autoSpaceDE w:val="0"/>
        <w:autoSpaceDN w:val="0"/>
        <w:adjustRightInd w:val="0"/>
        <w:spacing w:after="0" w:line="240" w:lineRule="auto"/>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 xml:space="preserve">      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Ценность здоровья требует создания в ДОУ условий для сохранения и укрепления</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здоровья детей (как физического, так и психического), приобщение их к ЗОЖ, формирования основ физической культуры и валеологической грамотности.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Ценность развития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Ценность детства акцентирует внимание на том, что детство - это неповторимый,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самоценный и отличающийся от взрослого период жизни, особая культура, характеризующаяся целостным мировосприятием, открытостью миру, чуткостью,</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эмоциональностью, непосредственностью, готовностью к образованию. Специфика</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Ценность сотрудничества предполагает, что сотрудничество, партнерство, диалог,</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гуманное отношение рассматриваются как основной фактор образования и источник</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обновления образовательной системы.</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Исходя из всего вышесказанного, концептуальными направлениями развития Черноковского д/с «Ласточка» служат: </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использование здоровье сберегающих технологий;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поддержка способных и одаренных детей.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поддержка детей с ОВЗ и инвалидов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построение дифференцированной модели повышения профессионального уровня педагогов в соответствии с требованиями профессиональных стандартов;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расширение спектра дополнительных образовательных услуг (в том числе и платных)</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 укрепление материально–технической базы ДОУ.</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оптимизация кадровой политики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сохранение и укрепление педагогического взаимодействия с социальными партнерами.</w:t>
      </w:r>
    </w:p>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Проектируемая нами модель образовательного процесса определяется концепцией,</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основные идеи, которой:</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1. Право каждого ребенка, как полноценное развитие, так и на оказание ему</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помощи в соответствии с функциональными отклонениями и интеллектуальными</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особенностями.</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2. Признание самоценности периода детства каждого ребенка, его уникальности и</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неповторимости.</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3. Деятельность детского сада в режиме обновления содержания в соответствии с ФГОС ДО</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(реализация различных по содержанию современных комплексных и парциальных</w:t>
      </w:r>
    </w:p>
    <w:p w:rsidR="00FE53F8" w:rsidRPr="002F12AA" w:rsidRDefault="00FE53F8" w:rsidP="002F12AA">
      <w:pPr>
        <w:autoSpaceDE w:val="0"/>
        <w:autoSpaceDN w:val="0"/>
        <w:adjustRightInd w:val="0"/>
        <w:spacing w:after="0" w:line="240" w:lineRule="auto"/>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программ и технологий, их адаптация к приоритетам и специфике работы ДОУ) и его организационных форм (новые формы дошкольного образования, комплекс дополнительных образовательных услуг).</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В основе концепции развития ДОУ лежит возможность комплексного подхода к</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диагностической, образовательной, оздоровительной работе; интеграции детей с различным состоянием здоровья, уровнем развития для достижения максимального качества образовательного процесса; создания целостной системы, в которой все этапы работы с ребёнком взаимосвязаны.</w:t>
      </w:r>
    </w:p>
    <w:p w:rsidR="00FE53F8" w:rsidRPr="002F12AA" w:rsidRDefault="00FE53F8" w:rsidP="002F12AA">
      <w:pPr>
        <w:suppressAutoHyphens/>
        <w:spacing w:after="0" w:line="240" w:lineRule="auto"/>
        <w:rPr>
          <w:rFonts w:ascii="Times New Roman" w:eastAsia="Times New Roman" w:hAnsi="Times New Roman" w:cs="Times New Roman"/>
          <w:bCs/>
          <w:iCs/>
          <w:color w:val="000000"/>
          <w:sz w:val="24"/>
          <w:szCs w:val="24"/>
          <w:shd w:val="clear" w:color="auto" w:fill="FFFFFF"/>
          <w:lang w:eastAsia="ru-RU"/>
        </w:rPr>
      </w:pPr>
      <w:r w:rsidRPr="002F12AA">
        <w:rPr>
          <w:rFonts w:ascii="Times New Roman" w:eastAsia="Times New Roman" w:hAnsi="Times New Roman" w:cs="Times New Roman"/>
          <w:sz w:val="24"/>
          <w:szCs w:val="24"/>
          <w:lang w:eastAsia="ar-SA"/>
        </w:rPr>
        <w:t xml:space="preserve">     </w:t>
      </w:r>
      <w:r w:rsidRPr="002F12AA">
        <w:rPr>
          <w:rFonts w:ascii="Times New Roman" w:eastAsia="Times New Roman" w:hAnsi="Times New Roman" w:cs="Times New Roman"/>
          <w:bCs/>
          <w:iCs/>
          <w:color w:val="000000"/>
          <w:sz w:val="24"/>
          <w:szCs w:val="24"/>
          <w:shd w:val="clear" w:color="auto" w:fill="FFFFFF"/>
          <w:lang w:eastAsia="ru-RU"/>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FE53F8" w:rsidRPr="002F12AA" w:rsidRDefault="00FE53F8" w:rsidP="002F12AA">
      <w:pPr>
        <w:suppressAutoHyphens/>
        <w:spacing w:after="0" w:line="240" w:lineRule="auto"/>
        <w:rPr>
          <w:rFonts w:ascii="Times New Roman" w:eastAsia="Times New Roman" w:hAnsi="Times New Roman" w:cs="Times New Roman"/>
          <w:bCs/>
          <w:iCs/>
          <w:color w:val="000000"/>
          <w:sz w:val="24"/>
          <w:szCs w:val="24"/>
          <w:shd w:val="clear" w:color="auto" w:fill="FFFFFF"/>
          <w:lang w:eastAsia="ru-RU"/>
        </w:rPr>
      </w:pPr>
      <w:r w:rsidRPr="002F12AA">
        <w:rPr>
          <w:rFonts w:ascii="Times New Roman" w:eastAsia="Times New Roman" w:hAnsi="Times New Roman" w:cs="Times New Roman"/>
          <w:bCs/>
          <w:iCs/>
          <w:color w:val="000000"/>
          <w:sz w:val="24"/>
          <w:szCs w:val="24"/>
          <w:shd w:val="clear" w:color="auto" w:fill="FFFFFF"/>
          <w:lang w:eastAsia="ru-RU"/>
        </w:rPr>
        <w:t xml:space="preserve">         Исходя из вышесказанного, </w:t>
      </w:r>
      <w:r w:rsidRPr="002F12AA">
        <w:rPr>
          <w:rFonts w:ascii="Times New Roman" w:eastAsia="Times New Roman" w:hAnsi="Times New Roman" w:cs="Times New Roman"/>
          <w:bCs/>
          <w:iCs/>
          <w:color w:val="000000"/>
          <w:sz w:val="24"/>
          <w:szCs w:val="24"/>
          <w:u w:val="single"/>
          <w:shd w:val="clear" w:color="auto" w:fill="FFFFFF"/>
          <w:lang w:eastAsia="ru-RU"/>
        </w:rPr>
        <w:t xml:space="preserve">одним из аспектов </w:t>
      </w:r>
      <w:r w:rsidRPr="002F12AA">
        <w:rPr>
          <w:rFonts w:ascii="Times New Roman" w:eastAsia="Times New Roman" w:hAnsi="Times New Roman" w:cs="Times New Roman"/>
          <w:bCs/>
          <w:iCs/>
          <w:color w:val="000000"/>
          <w:sz w:val="24"/>
          <w:szCs w:val="24"/>
          <w:shd w:val="clear" w:color="auto" w:fill="FFFFFF"/>
          <w:lang w:eastAsia="ru-RU"/>
        </w:rPr>
        <w:t xml:space="preserve">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w:t>
      </w:r>
    </w:p>
    <w:p w:rsidR="00FE53F8" w:rsidRPr="002F12AA" w:rsidRDefault="00FE53F8" w:rsidP="0051296C">
      <w:pPr>
        <w:pStyle w:val="a5"/>
        <w:keepNext/>
        <w:numPr>
          <w:ilvl w:val="1"/>
          <w:numId w:val="9"/>
        </w:numPr>
        <w:rPr>
          <w:b/>
          <w:bCs/>
          <w:iCs/>
          <w:color w:val="000000"/>
          <w:shd w:val="clear" w:color="auto" w:fill="FFFFFF"/>
          <w:lang w:eastAsia="ru-RU"/>
        </w:rPr>
      </w:pPr>
      <w:r w:rsidRPr="002F12AA">
        <w:rPr>
          <w:b/>
          <w:bCs/>
          <w:iCs/>
          <w:color w:val="000000"/>
          <w:shd w:val="clear" w:color="auto" w:fill="FFFFFF"/>
          <w:lang w:eastAsia="ru-RU"/>
        </w:rPr>
        <w:t>Содержание и направления по реализации программы развития </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tbl>
      <w:tblPr>
        <w:tblStyle w:val="a3"/>
        <w:tblW w:w="0" w:type="auto"/>
        <w:tblLook w:val="04A0" w:firstRow="1" w:lastRow="0" w:firstColumn="1" w:lastColumn="0" w:noHBand="0" w:noVBand="1"/>
      </w:tblPr>
      <w:tblGrid>
        <w:gridCol w:w="659"/>
        <w:gridCol w:w="4342"/>
        <w:gridCol w:w="1913"/>
        <w:gridCol w:w="245"/>
        <w:gridCol w:w="2186"/>
      </w:tblGrid>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п/п</w:t>
            </w:r>
          </w:p>
        </w:tc>
        <w:tc>
          <w:tcPr>
            <w:tcW w:w="4678"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Направления программных</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мероприятий,</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мероприятия</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 xml:space="preserve"> (инновационные</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проекты)</w:t>
            </w:r>
          </w:p>
        </w:tc>
        <w:tc>
          <w:tcPr>
            <w:tcW w:w="2268" w:type="dxa"/>
            <w:gridSpan w:val="2"/>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Сроки</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реализации</w:t>
            </w:r>
          </w:p>
        </w:tc>
        <w:tc>
          <w:tcPr>
            <w:tcW w:w="2268"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Исполнители</w:t>
            </w:r>
          </w:p>
        </w:tc>
      </w:tr>
      <w:tr w:rsidR="00FE53F8" w:rsidRPr="002F12AA" w:rsidTr="00B73067">
        <w:tc>
          <w:tcPr>
            <w:tcW w:w="9889" w:type="dxa"/>
            <w:gridSpan w:val="5"/>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sz w:val="24"/>
                <w:szCs w:val="24"/>
                <w:lang w:eastAsia="ar-SA"/>
              </w:rPr>
              <w:t>1.</w:t>
            </w:r>
            <w:r w:rsidRPr="002F12AA">
              <w:rPr>
                <w:rFonts w:ascii="Times New Roman" w:eastAsia="Times New Roman" w:hAnsi="Times New Roman" w:cs="Times New Roman"/>
                <w:b/>
                <w:sz w:val="24"/>
                <w:szCs w:val="24"/>
                <w:lang w:eastAsia="ar-SA"/>
              </w:rPr>
              <w:t>Создание системы управления качеством образования,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tc>
      </w:tr>
      <w:tr w:rsidR="00FE53F8" w:rsidRPr="002F12AA" w:rsidTr="00B73067">
        <w:tc>
          <w:tcPr>
            <w:tcW w:w="9889" w:type="dxa"/>
            <w:gridSpan w:val="5"/>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Разработка механизмов оценки эффективности инновационной модели</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b/>
                <w:sz w:val="24"/>
                <w:szCs w:val="24"/>
                <w:lang w:eastAsia="ar-SA"/>
              </w:rPr>
              <w:t>образовательного пространства, обеспечивающей доступность и новое качество образования, и реализации программы развития.</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Изучение качества</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профессиональной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деятельности кадров</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2021-2022</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3.</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Оптимизация мониторинга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качества оказываемых</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образовательных услуг</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2021-2022</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4.</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Подбор и апробация</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диагностических материалов,</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позволяющих контролировать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качество образования на основе</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программных требований и ФГОС</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2021-2022</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5.</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Мониторинг оценки</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результативности качества</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образования детей</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ежегодно</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Муз. Руководитель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6.</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Оптимизация условий для развития одаренности детей.</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Разработка и реализация индивидуальных образовательных маршрутов для одаренных детей. Разработка и реализация</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программ для обучения и развития одаренных детей.</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Повышение квалификации педагогических работников ДОУ</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по вопросам выявления и развития детской одаренности</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7.</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Оптимизация условий для коррекционной помощи детям с ОВЗ и детям-инвалидам Оптимизация индивидуальных маршрутов и программ для</w:t>
            </w:r>
            <w:r w:rsidRPr="002F12AA">
              <w:rPr>
                <w:rFonts w:ascii="Times New Roman" w:eastAsia="Times New Roman" w:hAnsi="Times New Roman" w:cs="Times New Roman"/>
                <w:sz w:val="24"/>
                <w:szCs w:val="24"/>
                <w:lang w:eastAsia="ar-SA"/>
              </w:rPr>
              <w:t xml:space="preserve"> детей с </w:t>
            </w:r>
            <w:r w:rsidRPr="002F12AA">
              <w:rPr>
                <w:rFonts w:ascii="Times New Roman" w:eastAsia="Calibri" w:hAnsi="Times New Roman" w:cs="Times New Roman"/>
                <w:sz w:val="24"/>
                <w:szCs w:val="24"/>
              </w:rPr>
              <w:t xml:space="preserve">ОВЗ и детей-инвалидов. </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Повышение квалификации педагогических работников ДОУ</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по вопросам коррекционного образования</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8.</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Оптимизация системы совместной</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деятельности с социальными институтами города,</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семьями дошкольников, по</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приобщению к здоровому образу</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жизни, формированию у</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воспитанников элементарных чувств</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патриотизма и гражданственности,</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развитию нравственности, знакомству с региональным компонентом.</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муз. Руководитель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9.</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Техническое сопровождение</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официального сайта учреждения  </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постоянно</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Муз. Рук-ль</w:t>
            </w:r>
          </w:p>
        </w:tc>
      </w:tr>
      <w:tr w:rsidR="00FE53F8" w:rsidRPr="002F12AA" w:rsidTr="00B73067">
        <w:tc>
          <w:tcPr>
            <w:tcW w:w="9889" w:type="dxa"/>
            <w:gridSpan w:val="5"/>
          </w:tcPr>
          <w:p w:rsidR="00FE53F8" w:rsidRPr="002F12AA" w:rsidRDefault="00FE53F8" w:rsidP="002F12AA">
            <w:pPr>
              <w:autoSpaceDE w:val="0"/>
              <w:autoSpaceDN w:val="0"/>
              <w:adjustRightInd w:val="0"/>
              <w:rPr>
                <w:rFonts w:ascii="Times New Roman" w:eastAsia="Calibri" w:hAnsi="Times New Roman" w:cs="Times New Roman"/>
                <w:b/>
                <w:bCs/>
                <w:sz w:val="24"/>
                <w:szCs w:val="24"/>
              </w:rPr>
            </w:pPr>
            <w:r w:rsidRPr="002F12AA">
              <w:rPr>
                <w:rFonts w:ascii="Times New Roman" w:eastAsia="Calibri" w:hAnsi="Times New Roman" w:cs="Times New Roman"/>
                <w:b/>
                <w:bCs/>
                <w:sz w:val="24"/>
                <w:szCs w:val="24"/>
              </w:rPr>
              <w:t>2. Совершенствование стратегии и тактики построения развивающей среды учреждения с учётом ФГОС ДО, учитывающей принцип динамичности и развивающего обучения, возрастные, психологические, физические, гендерные особенности воспитанников, способствующей самореализации ребенка в разных видах деятельности.</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b/>
                <w:bCs/>
                <w:sz w:val="24"/>
                <w:szCs w:val="24"/>
              </w:rPr>
              <w:t>Проект «РППС»</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1.</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Комплексная экспертиза РППС</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D8393C" w:rsidRPr="002F12AA" w:rsidRDefault="00D8393C"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 xml:space="preserve">Старший воспитатель, </w:t>
            </w:r>
          </w:p>
          <w:p w:rsidR="00FE53F8" w:rsidRPr="002F12AA" w:rsidRDefault="00D8393C"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пед</w:t>
            </w:r>
            <w:r w:rsidR="00FE53F8" w:rsidRPr="002F12AA">
              <w:rPr>
                <w:rFonts w:ascii="Times New Roman" w:eastAsia="Times New Roman" w:hAnsi="Times New Roman" w:cs="Times New Roman"/>
                <w:sz w:val="24"/>
                <w:szCs w:val="24"/>
                <w:lang w:eastAsia="ar-SA"/>
              </w:rPr>
              <w:t>совет</w:t>
            </w:r>
          </w:p>
          <w:p w:rsidR="00FE53F8" w:rsidRPr="002F12AA" w:rsidRDefault="00FE53F8" w:rsidP="002F12AA">
            <w:pPr>
              <w:suppressAutoHyphens/>
              <w:rPr>
                <w:rFonts w:ascii="Times New Roman" w:eastAsia="Times New Roman" w:hAnsi="Times New Roman" w:cs="Times New Roman"/>
                <w:sz w:val="24"/>
                <w:szCs w:val="24"/>
                <w:lang w:eastAsia="ar-SA"/>
              </w:rPr>
            </w:pP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2.</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Приобретение</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нового оборудования для</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реализации образовательных</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областей в соответствии с</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возрастными и гендерными</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особенностями дошкольников в</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соответствии направлениями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Программы развития</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p w:rsidR="00FE53F8" w:rsidRPr="002F12AA" w:rsidRDefault="00FE53F8" w:rsidP="002F12AA">
            <w:pPr>
              <w:suppressAutoHyphens/>
              <w:rPr>
                <w:rFonts w:ascii="Times New Roman" w:eastAsia="Times New Roman" w:hAnsi="Times New Roman" w:cs="Times New Roman"/>
                <w:sz w:val="24"/>
                <w:szCs w:val="24"/>
                <w:lang w:eastAsia="ar-SA"/>
              </w:rPr>
            </w:pP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3.</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Оснащение образовательного</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процесса учебно- методическими</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комплектами, дидактическими</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пособиями в соответствии с ФГОС ДО и направлениями инновационной деятельности</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4.</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Обновление РППС в группах и на</w:t>
            </w:r>
          </w:p>
          <w:p w:rsidR="00FE53F8" w:rsidRPr="002F12AA" w:rsidRDefault="00FE53F8" w:rsidP="002F12AA">
            <w:pPr>
              <w:autoSpaceDE w:val="0"/>
              <w:autoSpaceDN w:val="0"/>
              <w:adjustRightInd w:val="0"/>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территории ДОУ в том числе для детей с ОВЗ и детей-инвалидов. Обеспечение доступности дошкольного образования для детей-инвалидов</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2021-2025</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специалисты</w:t>
            </w:r>
          </w:p>
        </w:tc>
      </w:tr>
      <w:tr w:rsidR="00FE53F8" w:rsidRPr="002F12AA" w:rsidTr="00B73067">
        <w:tc>
          <w:tcPr>
            <w:tcW w:w="9889" w:type="dxa"/>
            <w:gridSpan w:val="5"/>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3. Развитие компетенций педагогических работников, необходимых для создания условий развития детей в соответствии с требованиями</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Calibri" w:hAnsi="Times New Roman" w:cs="Times New Roman"/>
                <w:b/>
                <w:bCs/>
                <w:sz w:val="24"/>
                <w:szCs w:val="24"/>
              </w:rPr>
              <w:t>Проект «Педагог-мастер»</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1.</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Профессиональные  стандарты в ДОУ.</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Разработка</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диагностических карт профессионального мастерства и</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определение личных потребностей сотрудников в обучении.</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Составление индивидуальных планов повышения</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квалификации работников ДОУ.</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ежегодно</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3.</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Организация наставничества</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для профессионального становления молодых специалистов</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2021-2024</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4.</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Выявление, обобщение и транслирование передового педагогического опыта на разных уровнях через конкурсы профессионального</w:t>
            </w:r>
          </w:p>
          <w:p w:rsidR="00FE53F8" w:rsidRPr="002F12AA" w:rsidRDefault="00FE53F8" w:rsidP="002F12AA">
            <w:pPr>
              <w:autoSpaceDE w:val="0"/>
              <w:autoSpaceDN w:val="0"/>
              <w:adjustRightInd w:val="0"/>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мастерства, участие в конференциях, публикации в СМИ, официальном сайте ДОУ, проектную деятельность и т.д.</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5.</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Разработка и реализация плана мотивирования и</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стимулирования инновационной деятельности педагогов,</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профилактики профессионального выгорания, стремления к</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повышению своей квалификации.</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Старший воспитатель</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6.</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Обучение педагогов современным</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технологиям взаимодействия со</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взрослыми и детьми</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Метод совет</w:t>
            </w:r>
          </w:p>
        </w:tc>
      </w:tr>
      <w:tr w:rsidR="00FE53F8" w:rsidRPr="002F12AA" w:rsidTr="00B73067">
        <w:tc>
          <w:tcPr>
            <w:tcW w:w="9889" w:type="dxa"/>
            <w:gridSpan w:val="5"/>
          </w:tcPr>
          <w:p w:rsidR="00FE53F8" w:rsidRPr="002F12AA" w:rsidRDefault="00FE53F8" w:rsidP="002F12AA">
            <w:pPr>
              <w:suppressAutoHyphens/>
              <w:rPr>
                <w:rFonts w:ascii="Times New Roman" w:eastAsia="Times New Roman" w:hAnsi="Times New Roman" w:cs="Times New Roman"/>
                <w:b/>
                <w:bCs/>
                <w:iCs/>
                <w:color w:val="000000"/>
                <w:sz w:val="24"/>
                <w:szCs w:val="24"/>
                <w:shd w:val="clear" w:color="auto" w:fill="FFFFFF"/>
                <w:lang w:eastAsia="ru-RU"/>
              </w:rPr>
            </w:pPr>
            <w:r w:rsidRPr="002F12AA">
              <w:rPr>
                <w:rFonts w:ascii="Times New Roman" w:eastAsia="Times New Roman" w:hAnsi="Times New Roman" w:cs="Times New Roman"/>
                <w:b/>
                <w:bCs/>
                <w:iCs/>
                <w:color w:val="000000"/>
                <w:sz w:val="24"/>
                <w:szCs w:val="24"/>
                <w:shd w:val="clear" w:color="auto" w:fill="FFFFFF"/>
                <w:lang w:eastAsia="ru-RU"/>
              </w:rPr>
              <w:t xml:space="preserve">4.Создание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bCs/>
                <w:iCs/>
                <w:color w:val="000000"/>
                <w:sz w:val="24"/>
                <w:szCs w:val="24"/>
                <w:shd w:val="clear" w:color="auto" w:fill="FFFFFF"/>
                <w:lang w:eastAsia="ru-RU"/>
              </w:rPr>
              <w:t>Проект «Мы вместе»</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1.</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Поиск новых  форм эффективного взаимодействия ДОУ с социальными партнерами по вопросам о воспитания и развития дошкольников</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ru-RU"/>
              </w:rPr>
              <w:t>Создание условий для обеспечения всестороннего развития способностей и творческого потенциала детей дошкольного возраста через  систему сотрудничества ДОУ с</w:t>
            </w:r>
            <w:r w:rsidRPr="002F12AA">
              <w:rPr>
                <w:rFonts w:ascii="Times New Roman" w:eastAsia="Times New Roman" w:hAnsi="Times New Roman" w:cs="Times New Roman"/>
                <w:sz w:val="24"/>
                <w:szCs w:val="24"/>
                <w:lang w:eastAsia="ar-SA"/>
              </w:rPr>
              <w:t xml:space="preserve"> социальными партнёрами</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3.</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Создание условий для формирования положительного </w:t>
            </w:r>
            <w:r w:rsidR="00B176EA" w:rsidRPr="002F12AA">
              <w:rPr>
                <w:rFonts w:ascii="Times New Roman" w:eastAsia="Times New Roman" w:hAnsi="Times New Roman" w:cs="Times New Roman"/>
                <w:sz w:val="24"/>
                <w:szCs w:val="24"/>
                <w:lang w:eastAsia="ar-SA"/>
              </w:rPr>
              <w:t xml:space="preserve">Черноковского д/с 2Ласточка» и групп ГКП филиалов МАОУ Вагайской СОШ </w:t>
            </w:r>
            <w:r w:rsidRPr="002F12AA">
              <w:rPr>
                <w:rFonts w:ascii="Times New Roman" w:eastAsia="Times New Roman" w:hAnsi="Times New Roman" w:cs="Times New Roman"/>
                <w:sz w:val="24"/>
                <w:szCs w:val="24"/>
                <w:lang w:eastAsia="ar-SA"/>
              </w:rPr>
              <w:t>через участие детей, родителей, педагогов в мероприятиях сетевого взаимодействия</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4.</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Реализация ООП с использованием</w:t>
            </w:r>
          </w:p>
          <w:p w:rsidR="00FE53F8" w:rsidRPr="002F12AA" w:rsidRDefault="00FE53F8" w:rsidP="002F12AA">
            <w:pPr>
              <w:autoSpaceDE w:val="0"/>
              <w:autoSpaceDN w:val="0"/>
              <w:adjustRightInd w:val="0"/>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кадрового потенциала и других ресурсов социальных партнеров в рамках сетевого взаимодействия</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Директор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5.</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Освещение совместной работы на</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официальном сайте учреждения, в</w:t>
            </w:r>
          </w:p>
          <w:p w:rsidR="00FE53F8" w:rsidRPr="002F12AA" w:rsidRDefault="00B176EA"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соцсетях.</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r w:rsidR="00FE53F8" w:rsidRPr="002F12AA" w:rsidTr="00B73067">
        <w:tc>
          <w:tcPr>
            <w:tcW w:w="9889" w:type="dxa"/>
            <w:gridSpan w:val="5"/>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b/>
                <w:sz w:val="24"/>
                <w:szCs w:val="24"/>
                <w:lang w:eastAsia="ar-SA"/>
              </w:rPr>
              <w:t>5.Повышение уровня мотивации родителей и их компетентности в области проблем воспитания, повышения качества образовательной услуги, развивая партнерство и сотрудничество</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1</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Оптимизация  модели взаимодействия детского сада и семьи.</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2021-2024</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w:t>
            </w:r>
          </w:p>
        </w:tc>
        <w:tc>
          <w:tcPr>
            <w:tcW w:w="4678"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Разработка модели работы с родителями одаренных детей</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3.</w:t>
            </w:r>
          </w:p>
        </w:tc>
        <w:tc>
          <w:tcPr>
            <w:tcW w:w="4678" w:type="dxa"/>
          </w:tcPr>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Разработка модели работы с родителями детей ОВЗ и детей-инвалидов</w:t>
            </w:r>
            <w:r w:rsidRPr="002F12AA">
              <w:rPr>
                <w:rFonts w:ascii="Times New Roman" w:eastAsia="Times New Roman" w:hAnsi="Times New Roman" w:cs="Times New Roman"/>
                <w:sz w:val="24"/>
                <w:szCs w:val="24"/>
                <w:lang w:eastAsia="ar-SA"/>
              </w:rPr>
              <w:t xml:space="preserve"> </w:t>
            </w:r>
            <w:r w:rsidRPr="002F12AA">
              <w:rPr>
                <w:rFonts w:ascii="Times New Roman" w:eastAsia="Calibri" w:hAnsi="Times New Roman" w:cs="Times New Roman"/>
                <w:sz w:val="24"/>
                <w:szCs w:val="24"/>
              </w:rPr>
              <w:t>Создание системы консультирования и сопровождения родителей</w:t>
            </w:r>
          </w:p>
          <w:p w:rsidR="00FE53F8" w:rsidRPr="002F12AA" w:rsidRDefault="00FE53F8" w:rsidP="002F12AA">
            <w:pPr>
              <w:suppressAutoHyphens/>
              <w:rPr>
                <w:rFonts w:ascii="Times New Roman" w:eastAsia="Times New Roman" w:hAnsi="Times New Roman" w:cs="Times New Roman"/>
                <w:sz w:val="24"/>
                <w:szCs w:val="24"/>
                <w:lang w:eastAsia="ar-SA"/>
              </w:rPr>
            </w:pP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Старший воспитатель </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4.</w:t>
            </w:r>
          </w:p>
        </w:tc>
        <w:tc>
          <w:tcPr>
            <w:tcW w:w="4678" w:type="dxa"/>
          </w:tcPr>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Психолого-педагогическое сопровождение, консультирования родителей по вопросам</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развития и образования детей раннего возраста</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Старший воспитатель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5.</w:t>
            </w:r>
          </w:p>
        </w:tc>
        <w:tc>
          <w:tcPr>
            <w:tcW w:w="4678" w:type="dxa"/>
          </w:tcPr>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Работа консультативного центра для</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детей, не посещающих</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образовательные учреждения</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p w:rsidR="00FE53F8" w:rsidRPr="002F12AA" w:rsidRDefault="00FE53F8" w:rsidP="002F12AA">
            <w:pPr>
              <w:suppressAutoHyphens/>
              <w:rPr>
                <w:rFonts w:ascii="Times New Roman" w:eastAsia="Times New Roman" w:hAnsi="Times New Roman" w:cs="Times New Roman"/>
                <w:sz w:val="24"/>
                <w:szCs w:val="24"/>
                <w:lang w:eastAsia="ar-SA"/>
              </w:rPr>
            </w:pP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6.</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Обеспечение обучения и реализация</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системы инновационных форм</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взаимодействия с родителями</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7.</w:t>
            </w:r>
          </w:p>
        </w:tc>
        <w:tc>
          <w:tcPr>
            <w:tcW w:w="467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Проведение систематической</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 xml:space="preserve">работы по выявлению уровня удовлетворённости родителей качеством предоставляемых  образовательных услуг, а так же запросов родителей в рамках организации воспитательно – образовательного процесса  </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1 раз в квартал</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r w:rsidR="00FE53F8" w:rsidRPr="002F12AA" w:rsidTr="00B73067">
        <w:tc>
          <w:tcPr>
            <w:tcW w:w="67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8.</w:t>
            </w:r>
          </w:p>
        </w:tc>
        <w:tc>
          <w:tcPr>
            <w:tcW w:w="4678" w:type="dxa"/>
          </w:tcPr>
          <w:p w:rsidR="00FE53F8" w:rsidRPr="002F12AA" w:rsidRDefault="00FE53F8" w:rsidP="002F12AA">
            <w:pPr>
              <w:autoSpaceDE w:val="0"/>
              <w:autoSpaceDN w:val="0"/>
              <w:adjustRightInd w:val="0"/>
              <w:rPr>
                <w:rFonts w:ascii="Times New Roman" w:eastAsia="Times New Roman" w:hAnsi="Times New Roman" w:cs="Times New Roman"/>
                <w:sz w:val="24"/>
                <w:szCs w:val="24"/>
                <w:lang w:eastAsia="ar-SA"/>
              </w:rPr>
            </w:pPr>
            <w:r w:rsidRPr="002F12AA">
              <w:rPr>
                <w:rFonts w:ascii="Times New Roman" w:eastAsia="Calibri" w:hAnsi="Times New Roman" w:cs="Times New Roman"/>
                <w:bCs/>
                <w:iCs/>
                <w:sz w:val="24"/>
                <w:szCs w:val="24"/>
              </w:rPr>
              <w:t>Восстановление традиций семейного воспитания в оздоровлении детей и вовлечение семьи в образовательный процесс</w:t>
            </w:r>
          </w:p>
        </w:tc>
        <w:tc>
          <w:tcPr>
            <w:tcW w:w="198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2021-2026</w:t>
            </w:r>
          </w:p>
        </w:tc>
        <w:tc>
          <w:tcPr>
            <w:tcW w:w="2551" w:type="dxa"/>
            <w:gridSpan w:val="2"/>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Старший воспитатель, воспитатели</w:t>
            </w:r>
          </w:p>
        </w:tc>
      </w:tr>
    </w:tbl>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p>
    <w:p w:rsidR="00FE53F8" w:rsidRPr="002F12AA" w:rsidRDefault="006609D2" w:rsidP="0051296C">
      <w:pPr>
        <w:pStyle w:val="a5"/>
        <w:numPr>
          <w:ilvl w:val="1"/>
          <w:numId w:val="9"/>
        </w:numPr>
        <w:rPr>
          <w:b/>
        </w:rPr>
      </w:pPr>
      <w:r w:rsidRPr="002F12AA">
        <w:rPr>
          <w:b/>
        </w:rPr>
        <w:t xml:space="preserve"> Прогнозируемый</w:t>
      </w:r>
      <w:r w:rsidR="00FE53F8" w:rsidRPr="002F12AA">
        <w:rPr>
          <w:b/>
        </w:rPr>
        <w:t xml:space="preserve"> результат реализации Программы развития</w:t>
      </w:r>
    </w:p>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p>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Предполагается что:</w:t>
      </w:r>
    </w:p>
    <w:p w:rsidR="00FE53F8" w:rsidRPr="002F12AA" w:rsidRDefault="00FE53F8" w:rsidP="002F12AA">
      <w:pPr>
        <w:suppressAutoHyphens/>
        <w:spacing w:after="0" w:line="240" w:lineRule="auto"/>
        <w:rPr>
          <w:rFonts w:ascii="Times New Roman" w:eastAsia="Times New Roman" w:hAnsi="Times New Roman" w:cs="Times New Roman"/>
          <w:sz w:val="24"/>
          <w:szCs w:val="24"/>
          <w:u w:val="single"/>
          <w:lang w:eastAsia="ar-SA"/>
        </w:rPr>
      </w:pPr>
      <w:r w:rsidRPr="002F12AA">
        <w:rPr>
          <w:rFonts w:ascii="Times New Roman" w:eastAsia="Times New Roman" w:hAnsi="Times New Roman" w:cs="Times New Roman"/>
          <w:sz w:val="24"/>
          <w:szCs w:val="24"/>
          <w:u w:val="single"/>
          <w:lang w:eastAsia="ar-SA"/>
        </w:rPr>
        <w:t>Для детей.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Каждому воспитаннику будут предоставлены условия для полноценного личностного роста, созданы условия для формирования познавательная активность, самостоятельность, инициатива, творческие способности, гражданская позиция, способность к труду и жизни в условиях современного мира.</w:t>
      </w:r>
    </w:p>
    <w:p w:rsidR="00FE53F8" w:rsidRPr="002F12AA" w:rsidRDefault="00FE53F8" w:rsidP="002F12AA">
      <w:pPr>
        <w:autoSpaceDE w:val="0"/>
        <w:autoSpaceDN w:val="0"/>
        <w:adjustRightInd w:val="0"/>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Созданы условия для развития детей, в т.ч. для детей с ОВЗ, детей-инвалидов и одаренных детей.</w:t>
      </w:r>
    </w:p>
    <w:p w:rsidR="00FE53F8" w:rsidRPr="002F12AA" w:rsidRDefault="00FE53F8" w:rsidP="002F12AA">
      <w:pPr>
        <w:autoSpaceDE w:val="0"/>
        <w:autoSpaceDN w:val="0"/>
        <w:adjustRightInd w:val="0"/>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В образовательный процесс включены цифровые образовательные ресурсы, с учетом потребностей детей, педагогов, родителей.</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Times New Roman" w:hAnsi="Times New Roman" w:cs="Times New Roman"/>
          <w:sz w:val="24"/>
          <w:szCs w:val="24"/>
          <w:lang w:eastAsia="ar-SA"/>
        </w:rPr>
        <w:t xml:space="preserve">-  Разработаны индивидуальные образовательные маршруты, в т.ч. для детей-инвалидов и одаренных детей. </w:t>
      </w:r>
    </w:p>
    <w:p w:rsidR="00FE53F8" w:rsidRPr="002F12AA" w:rsidRDefault="00FE53F8" w:rsidP="002F12AA">
      <w:pPr>
        <w:suppressAutoHyphens/>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 Продолжена реализация проектов по инновационной деятельности в статусе экспериментальной площадки и муниципального методического ресурсного центра.</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 xml:space="preserve">- </w:t>
      </w:r>
      <w:r w:rsidRPr="002F12AA">
        <w:rPr>
          <w:rFonts w:ascii="Times New Roman" w:eastAsia="Times New Roman" w:hAnsi="Times New Roman" w:cs="Times New Roman"/>
          <w:sz w:val="24"/>
          <w:szCs w:val="24"/>
          <w:lang w:eastAsia="ar-SA"/>
        </w:rPr>
        <w:t xml:space="preserve">Качество сформированности ключевых компетенций детей будет способствовать успешному обучению ребёнка в школе и соответствовать целевым ориентирам, представленным в ФГОС ДО. </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Модернизирована материальная база, развивающая предметно - пространственная среда ДОУ.</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   </w:t>
      </w:r>
    </w:p>
    <w:p w:rsidR="00FE53F8" w:rsidRPr="002F12AA" w:rsidRDefault="00FE53F8" w:rsidP="002F12AA">
      <w:pPr>
        <w:suppressAutoHyphens/>
        <w:spacing w:after="0" w:line="240" w:lineRule="auto"/>
        <w:rPr>
          <w:rFonts w:ascii="Times New Roman" w:eastAsia="Times New Roman" w:hAnsi="Times New Roman" w:cs="Times New Roman"/>
          <w:bCs/>
          <w:iCs/>
          <w:color w:val="000000"/>
          <w:sz w:val="24"/>
          <w:szCs w:val="24"/>
          <w:u w:val="single"/>
          <w:shd w:val="clear" w:color="auto" w:fill="FFFFFF"/>
          <w:lang w:eastAsia="ru-RU"/>
        </w:rPr>
      </w:pPr>
      <w:r w:rsidRPr="002F12AA">
        <w:rPr>
          <w:rFonts w:ascii="Times New Roman" w:eastAsia="Times New Roman" w:hAnsi="Times New Roman" w:cs="Times New Roman"/>
          <w:bCs/>
          <w:iCs/>
          <w:color w:val="000000"/>
          <w:sz w:val="24"/>
          <w:szCs w:val="24"/>
          <w:u w:val="single"/>
          <w:shd w:val="clear" w:color="auto" w:fill="FFFFFF"/>
          <w:lang w:eastAsia="ru-RU"/>
        </w:rPr>
        <w:t>Для педагогов: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Каждому педагогу предоставлена возможность для повышения уровня квалификации, профессионального мастерства и развития педагогических компетенций.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 Личные и профессиональные качества педагогических работников будут соответствовать требованиям профессиональных стандартов, в том числе оказана помощь в прохождении аттестации.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Созданы условия для участия педагогов в реализация проектов по инновационной деятельности в статусе экспериментальной площадки и муниципального методического ресурсного центра</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Созданы условия для трансляции опыта работы на муниципальном, областном и всероссийском уровнях</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Умеют ориентироваться в современных психолого-педагогических концепциях обучения, воспитания и здоровье сбережения, используют их как основу в своей педагогической деятельности.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Владеют умением планировать и оценивать уровень развития детей своей возрастной группы.</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Умело используют элементарные средства диагностики и коррекции индивидуальных особенностей детей при реализации дифференцированного подхода.</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Умеют работать с техническими средствами обучения, видят перспективу применения информационно-коммуникационных ресурсов в образовательном процессе;</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Симулируют активность детей, их увлеченность познавательной и практической деятельностью.</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Реализует систему комплексного психолого- педагогического сопровождения воспитанников и их родителей;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-Владеют способами оптимизации образовательного процесса путем включения в него новых форм дошкольного образования.</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xml:space="preserve">-Включают родителей в деятельность, направленную на создание условий, способствующих развитию, оздоровлению и воспитанию их детей.  </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-Владеет навыками анализа, прогнозирования и планирования своей деятельности.</w:t>
      </w:r>
    </w:p>
    <w:p w:rsidR="00FE53F8" w:rsidRPr="002F12AA" w:rsidRDefault="00FE53F8" w:rsidP="002F12AA">
      <w:pPr>
        <w:suppressAutoHyphens/>
        <w:spacing w:after="0" w:line="240" w:lineRule="auto"/>
        <w:rPr>
          <w:rFonts w:ascii="Times New Roman" w:eastAsia="Times New Roman" w:hAnsi="Times New Roman" w:cs="Times New Roman"/>
          <w:sz w:val="24"/>
          <w:szCs w:val="24"/>
          <w:u w:val="single"/>
          <w:lang w:eastAsia="ar-SA"/>
        </w:rPr>
      </w:pPr>
      <w:r w:rsidRPr="002F12AA">
        <w:rPr>
          <w:rFonts w:ascii="Times New Roman" w:eastAsia="Times New Roman" w:hAnsi="Times New Roman" w:cs="Times New Roman"/>
          <w:sz w:val="24"/>
          <w:szCs w:val="24"/>
          <w:u w:val="single"/>
          <w:lang w:eastAsia="ar-SA"/>
        </w:rPr>
        <w:t>Для родителей.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Оптимизирована модель взаимодействия детского сада и семьи.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Разработаны и реализованы проекты по работе с родителями с применением инновационных технологий в каждой возрастной группе детского сада.</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Созданы условия для получения   консультативной помощи в воспитании и развитии детей, в т.ч. для детей с ОВЗ, детей-инвалидов и одаренных детей.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Созданы условия для формирования у родителей позитивного отношения к овладению знаниями педагогики и психологии.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Налажена эффективная система взаимодействия с социальными партнерами в рамках реализации основной программы дошкольного образования Черноковского д/с «Ласточка»</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B02F96" w:rsidP="00E1120C">
      <w:pPr>
        <w:pStyle w:val="a5"/>
        <w:numPr>
          <w:ilvl w:val="1"/>
          <w:numId w:val="9"/>
        </w:numPr>
        <w:autoSpaceDE w:val="0"/>
        <w:autoSpaceDN w:val="0"/>
        <w:adjustRightInd w:val="0"/>
        <w:rPr>
          <w:rFonts w:eastAsia="Calibri"/>
          <w:b/>
          <w:bCs/>
          <w:i/>
          <w:iCs/>
        </w:rPr>
      </w:pPr>
      <w:r w:rsidRPr="002F12AA">
        <w:rPr>
          <w:rFonts w:eastAsia="Calibri"/>
          <w:b/>
          <w:bCs/>
          <w:i/>
          <w:iCs/>
        </w:rPr>
        <w:t xml:space="preserve"> Оценка</w:t>
      </w:r>
      <w:r w:rsidR="00FE53F8" w:rsidRPr="002F12AA">
        <w:rPr>
          <w:rFonts w:eastAsia="Calibri"/>
          <w:b/>
          <w:bCs/>
          <w:iCs/>
        </w:rPr>
        <w:t xml:space="preserve"> результативности инновационной деятельности</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Критерии оценки уровня развития учреждения.</w:t>
      </w:r>
    </w:p>
    <w:p w:rsidR="00FE53F8" w:rsidRPr="002F12AA" w:rsidRDefault="00FE53F8" w:rsidP="002F12AA">
      <w:pPr>
        <w:autoSpaceDE w:val="0"/>
        <w:autoSpaceDN w:val="0"/>
        <w:adjustRightInd w:val="0"/>
        <w:spacing w:after="0" w:line="240" w:lineRule="auto"/>
        <w:rPr>
          <w:rFonts w:ascii="Times New Roman" w:eastAsia="Calibri" w:hAnsi="Times New Roman" w:cs="Times New Roman"/>
          <w:sz w:val="24"/>
          <w:szCs w:val="24"/>
        </w:rPr>
      </w:pPr>
      <w:r w:rsidRPr="002F12AA">
        <w:rPr>
          <w:rFonts w:ascii="Times New Roman" w:eastAsia="Calibri" w:hAnsi="Times New Roman" w:cs="Times New Roman"/>
          <w:sz w:val="24"/>
          <w:szCs w:val="24"/>
        </w:rPr>
        <w:t>Логика развертывания процессов развития в каждом из пространств заключается в смене этапов и уровней развития: адаптация, интеграция, индивидуализация.</w:t>
      </w:r>
    </w:p>
    <w:p w:rsidR="00FE53F8" w:rsidRPr="002F12AA" w:rsidRDefault="00FE53F8" w:rsidP="002F12AA">
      <w:pPr>
        <w:autoSpaceDE w:val="0"/>
        <w:autoSpaceDN w:val="0"/>
        <w:adjustRightInd w:val="0"/>
        <w:spacing w:after="0" w:line="240" w:lineRule="auto"/>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Эти этапы, с одной стороны, свидетельствуют о непрерывности и количестве трансформации изменения того или иного пространства развития дошкольного учреждения</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tbl>
      <w:tblPr>
        <w:tblStyle w:val="a3"/>
        <w:tblW w:w="0" w:type="auto"/>
        <w:tblLook w:val="04A0" w:firstRow="1" w:lastRow="0" w:firstColumn="1" w:lastColumn="0" w:noHBand="0" w:noVBand="1"/>
      </w:tblPr>
      <w:tblGrid>
        <w:gridCol w:w="2509"/>
        <w:gridCol w:w="5341"/>
        <w:gridCol w:w="1495"/>
      </w:tblGrid>
      <w:tr w:rsidR="00FE53F8" w:rsidRPr="002F12AA" w:rsidTr="00B73067">
        <w:tc>
          <w:tcPr>
            <w:tcW w:w="2560" w:type="dxa"/>
          </w:tcPr>
          <w:p w:rsidR="00FE53F8" w:rsidRPr="002F12AA" w:rsidRDefault="00FE53F8" w:rsidP="002F12AA">
            <w:pPr>
              <w:autoSpaceDE w:val="0"/>
              <w:autoSpaceDN w:val="0"/>
              <w:adjustRightInd w:val="0"/>
              <w:rPr>
                <w:rFonts w:ascii="Times New Roman" w:eastAsia="Calibri" w:hAnsi="Times New Roman" w:cs="Times New Roman"/>
                <w:b/>
                <w:sz w:val="24"/>
                <w:szCs w:val="24"/>
              </w:rPr>
            </w:pPr>
            <w:r w:rsidRPr="002F12AA">
              <w:rPr>
                <w:rFonts w:ascii="Times New Roman" w:eastAsia="Calibri" w:hAnsi="Times New Roman" w:cs="Times New Roman"/>
                <w:b/>
                <w:sz w:val="24"/>
                <w:szCs w:val="24"/>
              </w:rPr>
              <w:t>Уровень развития</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b/>
                <w:sz w:val="24"/>
                <w:szCs w:val="24"/>
              </w:rPr>
              <w:t>учреждения</w:t>
            </w:r>
          </w:p>
        </w:tc>
        <w:tc>
          <w:tcPr>
            <w:tcW w:w="5815"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Calibri" w:hAnsi="Times New Roman" w:cs="Times New Roman"/>
                <w:b/>
                <w:sz w:val="24"/>
                <w:szCs w:val="24"/>
              </w:rPr>
              <w:t>Критерии оценки уровня развития учреждения</w:t>
            </w:r>
          </w:p>
        </w:tc>
        <w:tc>
          <w:tcPr>
            <w:tcW w:w="1621"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Calibri" w:hAnsi="Times New Roman" w:cs="Times New Roman"/>
                <w:b/>
                <w:sz w:val="24"/>
                <w:szCs w:val="24"/>
              </w:rPr>
              <w:t>Баллы</w:t>
            </w:r>
          </w:p>
        </w:tc>
      </w:tr>
      <w:tr w:rsidR="00FE53F8" w:rsidRPr="002F12AA" w:rsidTr="00B73067">
        <w:tc>
          <w:tcPr>
            <w:tcW w:w="2560"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Низкий уровень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(адаптация)</w:t>
            </w:r>
          </w:p>
        </w:tc>
        <w:tc>
          <w:tcPr>
            <w:tcW w:w="5815"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 реализация образовательных услуг в пределах</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Госстандарта;</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lastRenderedPageBreak/>
              <w:t>- примат традиционного управления (единоначалие, неразвитость горизонтальных связей);</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 приспособление к изменяющимся условиям</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(формальное развитие/функционирование);</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 результаты деятельности не выходят за рамки</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планируемых результатов;</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 отношения между участниками образовательного процесса характеризуются как субъектно-объектные;</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 формальное сплочение родительского,</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педагогического и детского сообществ;</w:t>
            </w:r>
          </w:p>
          <w:p w:rsidR="00FE53F8" w:rsidRPr="002F12AA" w:rsidRDefault="00FE53F8" w:rsidP="002F12AA">
            <w:pPr>
              <w:autoSpaceDE w:val="0"/>
              <w:autoSpaceDN w:val="0"/>
              <w:adjustRightInd w:val="0"/>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 максимальный результат взаимодействия – перевод педагогов, родителей и детей на позиции субъектов</w:t>
            </w:r>
          </w:p>
        </w:tc>
        <w:tc>
          <w:tcPr>
            <w:tcW w:w="1621"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5-8</w:t>
            </w:r>
          </w:p>
        </w:tc>
      </w:tr>
      <w:tr w:rsidR="00FE53F8" w:rsidRPr="002F12AA" w:rsidTr="00B73067">
        <w:tc>
          <w:tcPr>
            <w:tcW w:w="2560"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lastRenderedPageBreak/>
              <w:t>Средний уровень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(интеграция)</w:t>
            </w:r>
          </w:p>
        </w:tc>
        <w:tc>
          <w:tcPr>
            <w:tcW w:w="581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реализация образовательных услуг с учетом</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социального заказа родителей;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примат соуправления (родители, педагоги, дети</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формально участвуют в управлении, принятии</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непринципиальных решений):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формальное или содержательное сплочение</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педагогического, родительского, детского сообществ;</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результаты деятельности отличаются субъективной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новизной;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отношения между участниками образовательного</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процесса характеризуются как субъектно-субъектные;</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максимальный результат взаимодействия перевод педагогов, родителей, детей на позицию личностного развития</w:t>
            </w:r>
          </w:p>
        </w:tc>
        <w:tc>
          <w:tcPr>
            <w:tcW w:w="1621"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9-12</w:t>
            </w:r>
          </w:p>
        </w:tc>
      </w:tr>
      <w:tr w:rsidR="00FE53F8" w:rsidRPr="002F12AA" w:rsidTr="00B73067">
        <w:tc>
          <w:tcPr>
            <w:tcW w:w="2560"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Высокий уровень</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Calibri" w:hAnsi="Times New Roman" w:cs="Times New Roman"/>
                <w:sz w:val="24"/>
                <w:szCs w:val="24"/>
              </w:rPr>
              <w:t>(индивидуализация)</w:t>
            </w:r>
          </w:p>
        </w:tc>
        <w:tc>
          <w:tcPr>
            <w:tcW w:w="5815"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реализация образовательных услуг с учетом</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личностных интересов и потребностей детей,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педагогов, родителей;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примат самоуправления (педагоги, дети и родители – полноправные участники управления, принимают решения по принципиальным вопросам);</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продуктивное взаимодействие педагогического,</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родительского и детского сообществ;</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результаты деятельности отличаются объективной новизной;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отношения между участниками образовательного</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процесса характеризуются как полноценное</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взаимодействие личностей;</w:t>
            </w:r>
          </w:p>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результат взаимодействия – максимальное раскрытие каждого педагога, родителя, ребенка как неповторимой индивидуальности</w:t>
            </w:r>
          </w:p>
        </w:tc>
        <w:tc>
          <w:tcPr>
            <w:tcW w:w="1621" w:type="dxa"/>
          </w:tcPr>
          <w:p w:rsidR="00FE53F8" w:rsidRPr="002F12AA" w:rsidRDefault="00FE53F8" w:rsidP="002F12AA">
            <w:pPr>
              <w:suppressAutoHyphens/>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13-16</w:t>
            </w:r>
          </w:p>
        </w:tc>
      </w:tr>
    </w:tbl>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b/>
          <w:sz w:val="24"/>
          <w:szCs w:val="24"/>
          <w:lang w:eastAsia="ar-SA"/>
        </w:rPr>
        <w:lastRenderedPageBreak/>
        <w:t>На этапе адаптации</w:t>
      </w:r>
      <w:r w:rsidRPr="002F12AA">
        <w:rPr>
          <w:rFonts w:ascii="Times New Roman" w:eastAsia="Times New Roman" w:hAnsi="Times New Roman" w:cs="Times New Roman"/>
          <w:sz w:val="24"/>
          <w:szCs w:val="24"/>
          <w:lang w:eastAsia="ar-SA"/>
        </w:rPr>
        <w:t xml:space="preserve"> обеспечивается актуализация потенциала развития и саморазвития педагогов, родителей, детей, создаются условия для перевода их с позиции объекта в позицию субъекта собственной деятельности.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b/>
          <w:sz w:val="24"/>
          <w:szCs w:val="24"/>
          <w:lang w:eastAsia="ar-SA"/>
        </w:rPr>
        <w:t>На этапе интеграции</w:t>
      </w:r>
      <w:r w:rsidRPr="002F12AA">
        <w:rPr>
          <w:rFonts w:ascii="Times New Roman" w:eastAsia="Times New Roman" w:hAnsi="Times New Roman" w:cs="Times New Roman"/>
          <w:sz w:val="24"/>
          <w:szCs w:val="24"/>
          <w:lang w:eastAsia="ar-SA"/>
        </w:rPr>
        <w:t xml:space="preserve"> происходит развитие и саморазвитие средствами взаимодействия в системе «педагог-ребенок-родители» в форме творческой продуктивной деятельности и общения. Итогом этого этапа является создание творческого сообщества педагогов, родителей и детей.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b/>
          <w:sz w:val="24"/>
          <w:szCs w:val="24"/>
          <w:lang w:eastAsia="ar-SA"/>
        </w:rPr>
        <w:t>На этапе индивидуализации</w:t>
      </w:r>
      <w:r w:rsidRPr="002F12AA">
        <w:rPr>
          <w:rFonts w:ascii="Times New Roman" w:eastAsia="Times New Roman" w:hAnsi="Times New Roman" w:cs="Times New Roman"/>
          <w:sz w:val="24"/>
          <w:szCs w:val="24"/>
          <w:lang w:eastAsia="ar-SA"/>
        </w:rPr>
        <w:t xml:space="preserve"> осуществляется анализ степени обособленности личности педагога, родителя,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Интегрирование названных пространств позволяет разработать механизм комплексного медико-социального и психолого-педагогического сопровождения индивидуального развития каждого субъекта, реализуемый в логике:</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структурной организации социального заказа в области дошкольного образования</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(уровни: федеральный, национально-региональный, внутриконституционный);</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смены этапов и уровней развертывания сущностных сил субъекта: адаптация,</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интеграция, индивидуализация;</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эволюции ведущих видов управления в ДОУ (традиционное, мотивационное</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программно-целевое, соуправление, рефлексивное, самоуправление);</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 смены ведущих форм взаимосвязанной деятельности субъектов процесса развития ДОУ: воздействие, взаимодействие, самовоздействие.</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2F12AA">
      <w:pPr>
        <w:autoSpaceDE w:val="0"/>
        <w:autoSpaceDN w:val="0"/>
        <w:adjustRightInd w:val="0"/>
        <w:spacing w:after="0" w:line="240" w:lineRule="auto"/>
        <w:rPr>
          <w:rFonts w:ascii="Times New Roman" w:eastAsia="Times New Roman" w:hAnsi="Times New Roman" w:cs="Times New Roman"/>
          <w:b/>
          <w:sz w:val="24"/>
          <w:szCs w:val="24"/>
          <w:lang w:eastAsia="ar-SA"/>
        </w:rPr>
      </w:pPr>
      <w:r w:rsidRPr="002F12AA">
        <w:rPr>
          <w:rFonts w:ascii="Times New Roman" w:eastAsia="Calibri" w:hAnsi="Times New Roman" w:cs="Times New Roman"/>
          <w:sz w:val="24"/>
          <w:szCs w:val="24"/>
        </w:rPr>
        <w:t>В</w:t>
      </w:r>
      <w:r w:rsidRPr="002F12AA">
        <w:rPr>
          <w:rFonts w:ascii="Times New Roman" w:eastAsia="Calibri" w:hAnsi="Times New Roman" w:cs="Times New Roman"/>
          <w:b/>
          <w:sz w:val="24"/>
          <w:szCs w:val="24"/>
        </w:rPr>
        <w:t xml:space="preserve"> </w:t>
      </w:r>
      <w:r w:rsidRPr="002F12AA">
        <w:rPr>
          <w:rFonts w:ascii="Times New Roman" w:eastAsia="Calibri" w:hAnsi="Times New Roman" w:cs="Times New Roman"/>
          <w:sz w:val="24"/>
          <w:szCs w:val="24"/>
        </w:rPr>
        <w:t xml:space="preserve">целях оценки эффективности реализации Программы развития ДОУ, так же разработаны следующие </w:t>
      </w:r>
      <w:r w:rsidRPr="002F12AA">
        <w:rPr>
          <w:rFonts w:ascii="Times New Roman" w:eastAsia="Calibri" w:hAnsi="Times New Roman" w:cs="Times New Roman"/>
          <w:b/>
          <w:sz w:val="24"/>
          <w:szCs w:val="24"/>
        </w:rPr>
        <w:t>критерии, показатели и индикаторы.</w:t>
      </w:r>
    </w:p>
    <w:p w:rsidR="00FE53F8" w:rsidRPr="002F12AA" w:rsidRDefault="00FE53F8" w:rsidP="002F12AA">
      <w:pPr>
        <w:suppressAutoHyphens/>
        <w:spacing w:after="0" w:line="240" w:lineRule="auto"/>
        <w:rPr>
          <w:rFonts w:ascii="Times New Roman" w:eastAsia="Times New Roman" w:hAnsi="Times New Roman" w:cs="Times New Roman"/>
          <w:b/>
          <w:sz w:val="24"/>
          <w:szCs w:val="24"/>
          <w:lang w:eastAsia="ar-SA"/>
        </w:rPr>
      </w:pPr>
    </w:p>
    <w:tbl>
      <w:tblPr>
        <w:tblStyle w:val="a3"/>
        <w:tblW w:w="0" w:type="auto"/>
        <w:tblInd w:w="-714" w:type="dxa"/>
        <w:tblLayout w:type="fixed"/>
        <w:tblLook w:val="04A0" w:firstRow="1" w:lastRow="0" w:firstColumn="1" w:lastColumn="0" w:noHBand="0" w:noVBand="1"/>
      </w:tblPr>
      <w:tblGrid>
        <w:gridCol w:w="1843"/>
        <w:gridCol w:w="3828"/>
        <w:gridCol w:w="850"/>
        <w:gridCol w:w="1003"/>
        <w:gridCol w:w="1019"/>
        <w:gridCol w:w="1096"/>
        <w:gridCol w:w="1071"/>
      </w:tblGrid>
      <w:tr w:rsidR="00FE53F8" w:rsidRPr="002F12AA" w:rsidTr="00B73067">
        <w:tc>
          <w:tcPr>
            <w:tcW w:w="1843"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Calibri" w:hAnsi="Times New Roman" w:cs="Times New Roman"/>
                <w:b/>
                <w:sz w:val="24"/>
                <w:szCs w:val="24"/>
              </w:rPr>
              <w:t>Критерии</w:t>
            </w:r>
          </w:p>
        </w:tc>
        <w:tc>
          <w:tcPr>
            <w:tcW w:w="3828"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Calibri" w:hAnsi="Times New Roman" w:cs="Times New Roman"/>
                <w:b/>
                <w:sz w:val="24"/>
                <w:szCs w:val="24"/>
              </w:rPr>
              <w:t>Индикаторы и показатели</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2021</w:t>
            </w:r>
            <w:r w:rsidR="00B176EA" w:rsidRPr="002F12AA">
              <w:rPr>
                <w:rFonts w:ascii="Times New Roman" w:eastAsia="Times New Roman" w:hAnsi="Times New Roman" w:cs="Times New Roman"/>
                <w:b/>
                <w:sz w:val="24"/>
                <w:szCs w:val="24"/>
                <w:lang w:eastAsia="ar-SA"/>
              </w:rPr>
              <w:t>-2022</w:t>
            </w: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2022</w:t>
            </w:r>
            <w:r w:rsidR="00B176EA" w:rsidRPr="002F12AA">
              <w:rPr>
                <w:rFonts w:ascii="Times New Roman" w:eastAsia="Times New Roman" w:hAnsi="Times New Roman" w:cs="Times New Roman"/>
                <w:b/>
                <w:sz w:val="24"/>
                <w:szCs w:val="24"/>
                <w:lang w:eastAsia="ar-SA"/>
              </w:rPr>
              <w:t>-2023</w:t>
            </w: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2023</w:t>
            </w:r>
            <w:r w:rsidR="00B176EA" w:rsidRPr="002F12AA">
              <w:rPr>
                <w:rFonts w:ascii="Times New Roman" w:eastAsia="Times New Roman" w:hAnsi="Times New Roman" w:cs="Times New Roman"/>
                <w:b/>
                <w:sz w:val="24"/>
                <w:szCs w:val="24"/>
                <w:lang w:eastAsia="ar-SA"/>
              </w:rPr>
              <w:t>-2024</w:t>
            </w: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2024</w:t>
            </w:r>
            <w:r w:rsidR="00B176EA" w:rsidRPr="002F12AA">
              <w:rPr>
                <w:rFonts w:ascii="Times New Roman" w:eastAsia="Times New Roman" w:hAnsi="Times New Roman" w:cs="Times New Roman"/>
                <w:b/>
                <w:sz w:val="24"/>
                <w:szCs w:val="24"/>
                <w:lang w:eastAsia="ar-SA"/>
              </w:rPr>
              <w:t>-2025</w:t>
            </w: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2025</w:t>
            </w:r>
            <w:r w:rsidR="00B176EA" w:rsidRPr="002F12AA">
              <w:rPr>
                <w:rFonts w:ascii="Times New Roman" w:eastAsia="Times New Roman" w:hAnsi="Times New Roman" w:cs="Times New Roman"/>
                <w:b/>
                <w:sz w:val="24"/>
                <w:szCs w:val="24"/>
                <w:lang w:eastAsia="ar-SA"/>
              </w:rPr>
              <w:t>-2026</w:t>
            </w:r>
          </w:p>
        </w:tc>
      </w:tr>
      <w:tr w:rsidR="00FE53F8" w:rsidRPr="002F12AA" w:rsidTr="00B73067">
        <w:tc>
          <w:tcPr>
            <w:tcW w:w="1843"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Нормативно-</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правовая база</w:t>
            </w:r>
          </w:p>
        </w:tc>
        <w:tc>
          <w:tcPr>
            <w:tcW w:w="3828" w:type="dxa"/>
          </w:tcPr>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b/>
                <w:sz w:val="24"/>
                <w:szCs w:val="24"/>
              </w:rPr>
              <w:t xml:space="preserve">1 балл: </w:t>
            </w:r>
            <w:r w:rsidRPr="002F12AA">
              <w:rPr>
                <w:rFonts w:ascii="Times New Roman" w:eastAsia="Calibri" w:hAnsi="Times New Roman" w:cs="Times New Roman"/>
                <w:sz w:val="24"/>
                <w:szCs w:val="24"/>
              </w:rPr>
              <w:t>60% соответствие</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современным требованиям</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b/>
                <w:sz w:val="24"/>
                <w:szCs w:val="24"/>
              </w:rPr>
              <w:t xml:space="preserve">2 балла: </w:t>
            </w:r>
            <w:r w:rsidRPr="002F12AA">
              <w:rPr>
                <w:rFonts w:ascii="Times New Roman" w:eastAsia="Calibri" w:hAnsi="Times New Roman" w:cs="Times New Roman"/>
                <w:sz w:val="24"/>
                <w:szCs w:val="24"/>
              </w:rPr>
              <w:t>80% соответствие</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современным требованиям</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b/>
                <w:sz w:val="24"/>
                <w:szCs w:val="24"/>
              </w:rPr>
              <w:t xml:space="preserve">3 балла: </w:t>
            </w:r>
            <w:r w:rsidRPr="002F12AA">
              <w:rPr>
                <w:rFonts w:ascii="Times New Roman" w:eastAsia="Calibri" w:hAnsi="Times New Roman" w:cs="Times New Roman"/>
                <w:sz w:val="24"/>
                <w:szCs w:val="24"/>
              </w:rPr>
              <w:t>100% соответствие</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современным требованиям</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r w:rsidR="00FE53F8" w:rsidRPr="002F12AA" w:rsidTr="00B73067">
        <w:tc>
          <w:tcPr>
            <w:tcW w:w="1843"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Укомплектованность</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кадрами</w:t>
            </w:r>
          </w:p>
        </w:tc>
        <w:tc>
          <w:tcPr>
            <w:tcW w:w="3828" w:type="dxa"/>
          </w:tcPr>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b/>
                <w:sz w:val="24"/>
                <w:szCs w:val="24"/>
              </w:rPr>
              <w:t xml:space="preserve">балл: </w:t>
            </w:r>
            <w:r w:rsidRPr="002F12AA">
              <w:rPr>
                <w:rFonts w:ascii="Times New Roman" w:eastAsia="Calibri" w:hAnsi="Times New Roman" w:cs="Times New Roman"/>
                <w:sz w:val="24"/>
                <w:szCs w:val="24"/>
              </w:rPr>
              <w:t>не ниже 85%</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b/>
                <w:sz w:val="24"/>
                <w:szCs w:val="24"/>
              </w:rPr>
              <w:t xml:space="preserve">2 балла: </w:t>
            </w:r>
            <w:r w:rsidRPr="002F12AA">
              <w:rPr>
                <w:rFonts w:ascii="Times New Roman" w:eastAsia="Calibri" w:hAnsi="Times New Roman" w:cs="Times New Roman"/>
                <w:sz w:val="24"/>
                <w:szCs w:val="24"/>
              </w:rPr>
              <w:t>не ниже 95%</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b/>
                <w:sz w:val="24"/>
                <w:szCs w:val="24"/>
              </w:rPr>
              <w:t xml:space="preserve">3 балла: </w:t>
            </w:r>
            <w:r w:rsidRPr="002F12AA">
              <w:rPr>
                <w:rFonts w:ascii="Times New Roman" w:eastAsia="Calibri" w:hAnsi="Times New Roman" w:cs="Times New Roman"/>
                <w:sz w:val="24"/>
                <w:szCs w:val="24"/>
              </w:rPr>
              <w:t>100%</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r w:rsidR="00FE53F8" w:rsidRPr="002F12AA" w:rsidTr="00B73067">
        <w:tc>
          <w:tcPr>
            <w:tcW w:w="1843" w:type="dxa"/>
          </w:tcPr>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Наличие категории у педагогических работников ДОУ</w:t>
            </w:r>
          </w:p>
        </w:tc>
        <w:tc>
          <w:tcPr>
            <w:tcW w:w="382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1 балл: </w:t>
            </w:r>
            <w:r w:rsidRPr="002F12AA">
              <w:rPr>
                <w:rFonts w:ascii="Times New Roman" w:eastAsia="Calibri" w:hAnsi="Times New Roman" w:cs="Times New Roman"/>
                <w:sz w:val="24"/>
                <w:szCs w:val="24"/>
              </w:rPr>
              <w:t>имеют категорию до</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50% педагогов</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2 балла: </w:t>
            </w:r>
            <w:r w:rsidRPr="002F12AA">
              <w:rPr>
                <w:rFonts w:ascii="Times New Roman" w:eastAsia="Calibri" w:hAnsi="Times New Roman" w:cs="Times New Roman"/>
                <w:sz w:val="24"/>
                <w:szCs w:val="24"/>
              </w:rPr>
              <w:t>имеют категорию до</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80% педагогов</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3 балла: </w:t>
            </w:r>
            <w:r w:rsidRPr="002F12AA">
              <w:rPr>
                <w:rFonts w:ascii="Times New Roman" w:eastAsia="Calibri" w:hAnsi="Times New Roman" w:cs="Times New Roman"/>
                <w:sz w:val="24"/>
                <w:szCs w:val="24"/>
              </w:rPr>
              <w:t>имеют категорию до</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90% педагогов</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r w:rsidR="00FE53F8" w:rsidRPr="002F12AA" w:rsidTr="00B73067">
        <w:tc>
          <w:tcPr>
            <w:tcW w:w="1843" w:type="dxa"/>
          </w:tcPr>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Создание условий,</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обеспечивающих</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полноценное</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развитие детей</w:t>
            </w:r>
          </w:p>
        </w:tc>
        <w:tc>
          <w:tcPr>
            <w:tcW w:w="382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1 балл: </w:t>
            </w:r>
            <w:r w:rsidRPr="002F12AA">
              <w:rPr>
                <w:rFonts w:ascii="Times New Roman" w:eastAsia="Calibri" w:hAnsi="Times New Roman" w:cs="Times New Roman"/>
                <w:sz w:val="24"/>
                <w:szCs w:val="24"/>
              </w:rPr>
              <w:t>60%</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2 балла: </w:t>
            </w:r>
            <w:r w:rsidRPr="002F12AA">
              <w:rPr>
                <w:rFonts w:ascii="Times New Roman" w:eastAsia="Calibri" w:hAnsi="Times New Roman" w:cs="Times New Roman"/>
                <w:sz w:val="24"/>
                <w:szCs w:val="24"/>
              </w:rPr>
              <w:t>80%</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b/>
                <w:bCs/>
                <w:sz w:val="24"/>
                <w:szCs w:val="24"/>
              </w:rPr>
              <w:t xml:space="preserve">3 балла: </w:t>
            </w:r>
            <w:r w:rsidRPr="002F12AA">
              <w:rPr>
                <w:rFonts w:ascii="Times New Roman" w:eastAsia="Calibri" w:hAnsi="Times New Roman" w:cs="Times New Roman"/>
                <w:sz w:val="24"/>
                <w:szCs w:val="24"/>
              </w:rPr>
              <w:t>100%</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r w:rsidR="00FE53F8" w:rsidRPr="002F12AA" w:rsidTr="00B73067">
        <w:tc>
          <w:tcPr>
            <w:tcW w:w="1843"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lastRenderedPageBreak/>
              <w:t>Распространение</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опыта работы</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педагогов на разных уровнях</w:t>
            </w:r>
          </w:p>
        </w:tc>
        <w:tc>
          <w:tcPr>
            <w:tcW w:w="382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1балл: </w:t>
            </w:r>
            <w:r w:rsidRPr="002F12AA">
              <w:rPr>
                <w:rFonts w:ascii="Times New Roman" w:eastAsia="Calibri" w:hAnsi="Times New Roman" w:cs="Times New Roman"/>
                <w:sz w:val="24"/>
                <w:szCs w:val="24"/>
              </w:rPr>
              <w:t>распространение опыта работы на муниципальном уровне</w:t>
            </w:r>
          </w:p>
          <w:p w:rsidR="00FE53F8" w:rsidRPr="002F12AA" w:rsidRDefault="00FE53F8" w:rsidP="002F12AA">
            <w:pPr>
              <w:autoSpaceDE w:val="0"/>
              <w:autoSpaceDN w:val="0"/>
              <w:adjustRightInd w:val="0"/>
              <w:rPr>
                <w:rFonts w:ascii="Times New Roman" w:eastAsia="Calibri" w:hAnsi="Times New Roman" w:cs="Times New Roman"/>
                <w:b/>
                <w:bCs/>
                <w:sz w:val="24"/>
                <w:szCs w:val="24"/>
              </w:rPr>
            </w:pPr>
            <w:r w:rsidRPr="002F12AA">
              <w:rPr>
                <w:rFonts w:ascii="Times New Roman" w:eastAsia="Calibri" w:hAnsi="Times New Roman" w:cs="Times New Roman"/>
                <w:b/>
                <w:bCs/>
                <w:sz w:val="24"/>
                <w:szCs w:val="24"/>
              </w:rPr>
              <w:t xml:space="preserve">2 балла: </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распространение опыта работы на уровне области</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3 балла: </w:t>
            </w:r>
            <w:r w:rsidRPr="002F12AA">
              <w:rPr>
                <w:rFonts w:ascii="Times New Roman" w:eastAsia="Calibri" w:hAnsi="Times New Roman" w:cs="Times New Roman"/>
                <w:bCs/>
                <w:sz w:val="24"/>
                <w:szCs w:val="24"/>
              </w:rPr>
              <w:t>распространение опыта работы на</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Всероссийском уровне</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r w:rsidR="00FE53F8" w:rsidRPr="002F12AA" w:rsidTr="00B73067">
        <w:tc>
          <w:tcPr>
            <w:tcW w:w="1843" w:type="dxa"/>
          </w:tcPr>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Times New Roman" w:hAnsi="Times New Roman" w:cs="Times New Roman"/>
                <w:bCs/>
                <w:iCs/>
                <w:color w:val="000000"/>
                <w:sz w:val="24"/>
                <w:szCs w:val="24"/>
                <w:shd w:val="clear" w:color="auto" w:fill="FFFFFF"/>
                <w:lang w:eastAsia="ru-RU"/>
              </w:rPr>
              <w:t>Социальное партнерство для функционирования учреждения в режиме открытого образовательного пространства</w:t>
            </w:r>
          </w:p>
        </w:tc>
        <w:tc>
          <w:tcPr>
            <w:tcW w:w="382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1 балл: </w:t>
            </w:r>
            <w:r w:rsidRPr="002F12AA">
              <w:rPr>
                <w:rFonts w:ascii="Times New Roman" w:eastAsia="Calibri" w:hAnsi="Times New Roman" w:cs="Times New Roman"/>
                <w:sz w:val="24"/>
                <w:szCs w:val="24"/>
              </w:rPr>
              <w:t>сотрудничество на</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уровне разовых мероприятий</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2 балла: </w:t>
            </w:r>
            <w:r w:rsidRPr="002F12AA">
              <w:rPr>
                <w:rFonts w:ascii="Times New Roman" w:eastAsia="Calibri" w:hAnsi="Times New Roman" w:cs="Times New Roman"/>
                <w:sz w:val="24"/>
                <w:szCs w:val="24"/>
              </w:rPr>
              <w:t>активное</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сотрудничеств, имеются</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перспективные планы, договора</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сотрудничества</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3 балла: </w:t>
            </w:r>
            <w:r w:rsidRPr="002F12AA">
              <w:rPr>
                <w:rFonts w:ascii="Times New Roman" w:eastAsia="Calibri" w:hAnsi="Times New Roman" w:cs="Times New Roman"/>
                <w:sz w:val="24"/>
                <w:szCs w:val="24"/>
              </w:rPr>
              <w:t>есть система</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практической работы в данном</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направлении</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r w:rsidR="00FE53F8" w:rsidRPr="002F12AA" w:rsidTr="00B73067">
        <w:tc>
          <w:tcPr>
            <w:tcW w:w="1843"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Готовность воспитанников к</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школьному</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обучению</w:t>
            </w:r>
          </w:p>
        </w:tc>
        <w:tc>
          <w:tcPr>
            <w:tcW w:w="382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1балл: </w:t>
            </w:r>
            <w:r w:rsidRPr="002F12AA">
              <w:rPr>
                <w:rFonts w:ascii="Times New Roman" w:eastAsia="Calibri" w:hAnsi="Times New Roman" w:cs="Times New Roman"/>
                <w:sz w:val="24"/>
                <w:szCs w:val="24"/>
              </w:rPr>
              <w:t>до 80% детей имеют</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высокий и выше среднего</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уровень готовности к</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школьному обучению</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2 балла: </w:t>
            </w:r>
            <w:r w:rsidRPr="002F12AA">
              <w:rPr>
                <w:rFonts w:ascii="Times New Roman" w:eastAsia="Calibri" w:hAnsi="Times New Roman" w:cs="Times New Roman"/>
                <w:sz w:val="24"/>
                <w:szCs w:val="24"/>
              </w:rPr>
              <w:t>80-90 % детей имеют</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высокий и выше среднего</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уровень готовности к</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школьному обучению</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3 балла: </w:t>
            </w:r>
            <w:r w:rsidRPr="002F12AA">
              <w:rPr>
                <w:rFonts w:ascii="Times New Roman" w:eastAsia="Calibri" w:hAnsi="Times New Roman" w:cs="Times New Roman"/>
                <w:sz w:val="24"/>
                <w:szCs w:val="24"/>
              </w:rPr>
              <w:t>100% детей имеют</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высокий и выше среднего</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уровень готовности к</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школьному обучению</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r w:rsidR="00FE53F8" w:rsidRPr="002F12AA" w:rsidTr="00B73067">
        <w:tc>
          <w:tcPr>
            <w:tcW w:w="1843"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Состояние здоровья</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воспитанников</w:t>
            </w:r>
          </w:p>
        </w:tc>
        <w:tc>
          <w:tcPr>
            <w:tcW w:w="382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1 балл: </w:t>
            </w:r>
            <w:r w:rsidRPr="002F12AA">
              <w:rPr>
                <w:rFonts w:ascii="Times New Roman" w:eastAsia="Calibri" w:hAnsi="Times New Roman" w:cs="Times New Roman"/>
                <w:sz w:val="24"/>
                <w:szCs w:val="24"/>
              </w:rPr>
              <w:t>снижение уровня</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Заболеваемости менее 5%</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2 балла: </w:t>
            </w:r>
            <w:r w:rsidRPr="002F12AA">
              <w:rPr>
                <w:rFonts w:ascii="Times New Roman" w:eastAsia="Calibri" w:hAnsi="Times New Roman" w:cs="Times New Roman"/>
                <w:sz w:val="24"/>
                <w:szCs w:val="24"/>
              </w:rPr>
              <w:t>снижение уровня</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Заболеваемости менее от 5%</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До 10%</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3 балла: </w:t>
            </w:r>
            <w:r w:rsidRPr="002F12AA">
              <w:rPr>
                <w:rFonts w:ascii="Times New Roman" w:eastAsia="Calibri" w:hAnsi="Times New Roman" w:cs="Times New Roman"/>
                <w:sz w:val="24"/>
                <w:szCs w:val="24"/>
              </w:rPr>
              <w:t>снижение уровня</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Заболеваемости свыше 10%</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r w:rsidR="00FE53F8" w:rsidRPr="002F12AA" w:rsidTr="00B73067">
        <w:tc>
          <w:tcPr>
            <w:tcW w:w="1843"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Формирование</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привычки к ЗОЖ</w:t>
            </w:r>
          </w:p>
        </w:tc>
        <w:tc>
          <w:tcPr>
            <w:tcW w:w="3828" w:type="dxa"/>
          </w:tcPr>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1 балл: </w:t>
            </w:r>
            <w:r w:rsidRPr="002F12AA">
              <w:rPr>
                <w:rFonts w:ascii="Times New Roman" w:eastAsia="Calibri" w:hAnsi="Times New Roman" w:cs="Times New Roman"/>
                <w:sz w:val="24"/>
                <w:szCs w:val="24"/>
              </w:rPr>
              <w:t>менее 50% опрошенных</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положительно относятся к ЗОЖ</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2 балла: </w:t>
            </w:r>
            <w:r w:rsidRPr="002F12AA">
              <w:rPr>
                <w:rFonts w:ascii="Times New Roman" w:eastAsia="Calibri" w:hAnsi="Times New Roman" w:cs="Times New Roman"/>
                <w:sz w:val="24"/>
                <w:szCs w:val="24"/>
              </w:rPr>
              <w:t>до 80% респондентов</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sz w:val="24"/>
                <w:szCs w:val="24"/>
              </w:rPr>
              <w:t>положительно относятся к ЗОЖ</w:t>
            </w:r>
          </w:p>
          <w:p w:rsidR="00FE53F8" w:rsidRPr="002F12AA" w:rsidRDefault="00FE53F8" w:rsidP="002F12AA">
            <w:pPr>
              <w:autoSpaceDE w:val="0"/>
              <w:autoSpaceDN w:val="0"/>
              <w:adjustRightInd w:val="0"/>
              <w:rPr>
                <w:rFonts w:ascii="Times New Roman" w:eastAsia="Calibri" w:hAnsi="Times New Roman" w:cs="Times New Roman"/>
                <w:sz w:val="24"/>
                <w:szCs w:val="24"/>
              </w:rPr>
            </w:pPr>
            <w:r w:rsidRPr="002F12AA">
              <w:rPr>
                <w:rFonts w:ascii="Times New Roman" w:eastAsia="Calibri" w:hAnsi="Times New Roman" w:cs="Times New Roman"/>
                <w:b/>
                <w:bCs/>
                <w:sz w:val="24"/>
                <w:szCs w:val="24"/>
              </w:rPr>
              <w:t xml:space="preserve">3 балла: </w:t>
            </w:r>
            <w:r w:rsidRPr="002F12AA">
              <w:rPr>
                <w:rFonts w:ascii="Times New Roman" w:eastAsia="Calibri" w:hAnsi="Times New Roman" w:cs="Times New Roman"/>
                <w:sz w:val="24"/>
                <w:szCs w:val="24"/>
              </w:rPr>
              <w:t>более 80%</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опрошенных положительно</w:t>
            </w:r>
            <w:r w:rsidRPr="002F12AA">
              <w:rPr>
                <w:rFonts w:ascii="Times New Roman" w:eastAsia="Times New Roman" w:hAnsi="Times New Roman" w:cs="Times New Roman"/>
                <w:sz w:val="24"/>
                <w:szCs w:val="24"/>
                <w:lang w:eastAsia="ar-SA"/>
              </w:rPr>
              <w:t xml:space="preserve"> </w:t>
            </w:r>
            <w:r w:rsidRPr="002F12AA">
              <w:rPr>
                <w:rFonts w:ascii="Times New Roman" w:eastAsia="Calibri" w:hAnsi="Times New Roman" w:cs="Times New Roman"/>
                <w:sz w:val="24"/>
                <w:szCs w:val="24"/>
              </w:rPr>
              <w:t>относятся к ЗОЖ и принимают</w:t>
            </w:r>
          </w:p>
          <w:p w:rsidR="00FE53F8" w:rsidRPr="002F12AA" w:rsidRDefault="00FE53F8" w:rsidP="002F12AA">
            <w:pPr>
              <w:suppressAutoHyphens/>
              <w:rPr>
                <w:rFonts w:ascii="Times New Roman" w:eastAsia="Calibri" w:hAnsi="Times New Roman" w:cs="Times New Roman"/>
                <w:sz w:val="24"/>
                <w:szCs w:val="24"/>
              </w:rPr>
            </w:pPr>
            <w:r w:rsidRPr="002F12AA">
              <w:rPr>
                <w:rFonts w:ascii="Times New Roman" w:eastAsia="Calibri" w:hAnsi="Times New Roman" w:cs="Times New Roman"/>
                <w:sz w:val="24"/>
                <w:szCs w:val="24"/>
              </w:rPr>
              <w:t>участие в спортивно-</w:t>
            </w:r>
          </w:p>
          <w:p w:rsidR="00FE53F8" w:rsidRPr="002F12AA" w:rsidRDefault="00FE53F8" w:rsidP="002F12AA">
            <w:pPr>
              <w:suppressAutoHyphens/>
              <w:rPr>
                <w:rFonts w:ascii="Times New Roman" w:eastAsia="Calibri" w:hAnsi="Times New Roman" w:cs="Times New Roman"/>
                <w:b/>
                <w:sz w:val="24"/>
                <w:szCs w:val="24"/>
              </w:rPr>
            </w:pPr>
            <w:r w:rsidRPr="002F12AA">
              <w:rPr>
                <w:rFonts w:ascii="Times New Roman" w:eastAsia="Calibri" w:hAnsi="Times New Roman" w:cs="Times New Roman"/>
                <w:sz w:val="24"/>
                <w:szCs w:val="24"/>
              </w:rPr>
              <w:t>оздоровительных мероприятиях</w:t>
            </w:r>
          </w:p>
        </w:tc>
        <w:tc>
          <w:tcPr>
            <w:tcW w:w="850"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03"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19"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96"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c>
          <w:tcPr>
            <w:tcW w:w="1071" w:type="dxa"/>
          </w:tcPr>
          <w:p w:rsidR="00FE53F8" w:rsidRPr="002F12AA" w:rsidRDefault="00FE53F8" w:rsidP="002F12AA">
            <w:pPr>
              <w:suppressAutoHyphens/>
              <w:rPr>
                <w:rFonts w:ascii="Times New Roman" w:eastAsia="Times New Roman" w:hAnsi="Times New Roman" w:cs="Times New Roman"/>
                <w:b/>
                <w:sz w:val="24"/>
                <w:szCs w:val="24"/>
                <w:lang w:eastAsia="ar-SA"/>
              </w:rPr>
            </w:pPr>
          </w:p>
        </w:tc>
      </w:tr>
    </w:tbl>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2F12AA" w:rsidRPr="002F12AA" w:rsidRDefault="002F12AA" w:rsidP="002F12AA">
      <w:pPr>
        <w:tabs>
          <w:tab w:val="left" w:pos="0"/>
          <w:tab w:val="left" w:pos="9900"/>
        </w:tabs>
        <w:spacing w:after="0" w:line="240" w:lineRule="auto"/>
        <w:ind w:firstLine="567"/>
        <w:jc w:val="both"/>
        <w:rPr>
          <w:rFonts w:ascii="Times New Roman" w:eastAsia="Times New Roman" w:hAnsi="Times New Roman" w:cs="Times New Roman"/>
          <w:sz w:val="24"/>
          <w:szCs w:val="24"/>
          <w:lang w:eastAsia="ru-RU"/>
        </w:rPr>
      </w:pPr>
    </w:p>
    <w:p w:rsidR="00FE53F8" w:rsidRPr="002F12AA" w:rsidRDefault="00B32722" w:rsidP="002F12AA">
      <w:pPr>
        <w:suppressAutoHyphens/>
        <w:spacing w:after="0" w:line="240" w:lineRule="auto"/>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13</w:t>
      </w:r>
      <w:r w:rsidR="00FE53F8" w:rsidRPr="002F12AA">
        <w:rPr>
          <w:rFonts w:ascii="Times New Roman" w:eastAsia="Times New Roman" w:hAnsi="Times New Roman" w:cs="Times New Roman"/>
          <w:b/>
          <w:sz w:val="24"/>
          <w:szCs w:val="24"/>
          <w:lang w:eastAsia="ar-SA"/>
        </w:rPr>
        <w:t>. Заключение</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lastRenderedPageBreak/>
        <w:t>Предлагаемая Программа развитие является результатом творческой деятельности коллектива.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меня было время для серьёзного обдумывания идей и планов. Это определило важные особенности программы как реалистичность, целостность, обоснованность. Я понимаю, что предполагаемая модель развития не является идеальной, я с коллективом готовы её совершенствовать и уточнять. Кроме того, судьба программы, степень её реализации во многом будет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p>
    <w:p w:rsidR="00FE53F8" w:rsidRPr="002F12AA" w:rsidRDefault="00B32722" w:rsidP="002F12AA">
      <w:pPr>
        <w:suppressAutoHyphens/>
        <w:spacing w:after="0" w:line="240" w:lineRule="auto"/>
        <w:rPr>
          <w:rFonts w:ascii="Times New Roman" w:eastAsia="Times New Roman" w:hAnsi="Times New Roman" w:cs="Times New Roman"/>
          <w:b/>
          <w:sz w:val="24"/>
          <w:szCs w:val="24"/>
          <w:lang w:eastAsia="ar-SA"/>
        </w:rPr>
      </w:pPr>
      <w:r w:rsidRPr="002F12AA">
        <w:rPr>
          <w:rFonts w:ascii="Times New Roman" w:eastAsia="Times New Roman" w:hAnsi="Times New Roman" w:cs="Times New Roman"/>
          <w:b/>
          <w:sz w:val="24"/>
          <w:szCs w:val="24"/>
          <w:lang w:eastAsia="ar-SA"/>
        </w:rPr>
        <w:t>14</w:t>
      </w:r>
      <w:r w:rsidR="00FE53F8" w:rsidRPr="002F12AA">
        <w:rPr>
          <w:rFonts w:ascii="Times New Roman" w:eastAsia="Times New Roman" w:hAnsi="Times New Roman" w:cs="Times New Roman"/>
          <w:b/>
          <w:sz w:val="24"/>
          <w:szCs w:val="24"/>
          <w:lang w:eastAsia="ar-SA"/>
        </w:rPr>
        <w:t>. Список литературы</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1. Белая К.Ю. От сентября до сентября: календарный план работы руководителя и</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воспитателя детского сада. М., 2010.</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2. Белая К.Ю. Программы и планы в ДОО. Технология разработки в соответствии с ФГОС</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ДО. М.: ТЦ Сфера, 2014г.</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3. Солодянкина О.В. Система планирования в дошкольном учреждении: метод. пособие.</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М.,2009.</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4. Зебзеева В.А. Нормативное обеспечение дошкольного образования (с комментариями) М.:</w:t>
      </w:r>
    </w:p>
    <w:p w:rsidR="00FE53F8" w:rsidRPr="002F12AA" w:rsidRDefault="00FE53F8" w:rsidP="002F12AA">
      <w:pPr>
        <w:suppressAutoHyphens/>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ТЦ Сфера, 2015.</w:t>
      </w:r>
    </w:p>
    <w:p w:rsidR="00654A59" w:rsidRDefault="00FE53F8" w:rsidP="002F12AA">
      <w:pPr>
        <w:spacing w:after="0" w:line="240" w:lineRule="auto"/>
        <w:rPr>
          <w:rFonts w:ascii="Times New Roman" w:eastAsia="Times New Roman" w:hAnsi="Times New Roman" w:cs="Times New Roman"/>
          <w:sz w:val="24"/>
          <w:szCs w:val="24"/>
          <w:lang w:eastAsia="ar-SA"/>
        </w:rPr>
      </w:pPr>
      <w:r w:rsidRPr="002F12AA">
        <w:rPr>
          <w:rFonts w:ascii="Times New Roman" w:eastAsia="Times New Roman" w:hAnsi="Times New Roman" w:cs="Times New Roman"/>
          <w:sz w:val="24"/>
          <w:szCs w:val="24"/>
          <w:lang w:eastAsia="ar-SA"/>
        </w:rPr>
        <w:t>5. Нормативная база современного дошкольного образования. М: Просвещени</w:t>
      </w: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Default="00424F4F" w:rsidP="002F12AA">
      <w:pPr>
        <w:spacing w:after="0" w:line="240" w:lineRule="auto"/>
        <w:rPr>
          <w:rFonts w:ascii="Times New Roman" w:eastAsia="Times New Roman" w:hAnsi="Times New Roman" w:cs="Times New Roman"/>
          <w:sz w:val="24"/>
          <w:szCs w:val="24"/>
          <w:lang w:eastAsia="ar-SA"/>
        </w:rPr>
      </w:pPr>
    </w:p>
    <w:p w:rsidR="00424F4F" w:rsidRPr="002F12AA" w:rsidRDefault="00424F4F" w:rsidP="002F12AA">
      <w:pPr>
        <w:spacing w:after="0" w:line="240" w:lineRule="auto"/>
        <w:rPr>
          <w:rFonts w:ascii="Times New Roman" w:hAnsi="Times New Roman" w:cs="Times New Roman"/>
          <w:sz w:val="24"/>
          <w:szCs w:val="24"/>
        </w:rPr>
      </w:pPr>
      <w:r w:rsidRPr="00424F4F">
        <w:rPr>
          <w:rFonts w:ascii="Times New Roman" w:hAnsi="Times New Roman" w:cs="Times New Roman"/>
          <w:noProof/>
          <w:sz w:val="24"/>
          <w:szCs w:val="24"/>
          <w:lang w:eastAsia="ru-RU"/>
        </w:rPr>
        <w:lastRenderedPageBreak/>
        <w:drawing>
          <wp:inline distT="0" distB="0" distL="0" distR="0">
            <wp:extent cx="6229657" cy="8568832"/>
            <wp:effectExtent l="0" t="0" r="0" b="3810"/>
            <wp:docPr id="1" name="Рисунок 1" descr="C:\Users\Садик\Documents\Scanned Documents\Рисунок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ocuments\Scanned Documents\Рисунок (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230629" cy="8570169"/>
                    </a:xfrm>
                    <a:prstGeom prst="rect">
                      <a:avLst/>
                    </a:prstGeom>
                    <a:noFill/>
                    <a:ln>
                      <a:noFill/>
                    </a:ln>
                  </pic:spPr>
                </pic:pic>
              </a:graphicData>
            </a:graphic>
          </wp:inline>
        </w:drawing>
      </w:r>
    </w:p>
    <w:sectPr w:rsidR="00424F4F" w:rsidRPr="002F12A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50" w:rsidRDefault="00711B50" w:rsidP="00FE53F8">
      <w:pPr>
        <w:spacing w:after="0" w:line="240" w:lineRule="auto"/>
      </w:pPr>
      <w:r>
        <w:separator/>
      </w:r>
    </w:p>
  </w:endnote>
  <w:endnote w:type="continuationSeparator" w:id="0">
    <w:p w:rsidR="00711B50" w:rsidRDefault="00711B50" w:rsidP="00FE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3843"/>
      <w:docPartObj>
        <w:docPartGallery w:val="Page Numbers (Bottom of Page)"/>
        <w:docPartUnique/>
      </w:docPartObj>
    </w:sdtPr>
    <w:sdtEndPr/>
    <w:sdtContent>
      <w:p w:rsidR="00DF2159" w:rsidRDefault="00DF2159">
        <w:pPr>
          <w:pStyle w:val="aa"/>
          <w:jc w:val="right"/>
        </w:pPr>
        <w:r>
          <w:fldChar w:fldCharType="begin"/>
        </w:r>
        <w:r>
          <w:instrText>PAGE   \* MERGEFORMAT</w:instrText>
        </w:r>
        <w:r>
          <w:fldChar w:fldCharType="separate"/>
        </w:r>
        <w:r w:rsidR="00424F4F">
          <w:rPr>
            <w:noProof/>
          </w:rPr>
          <w:t>2</w:t>
        </w:r>
        <w:r>
          <w:fldChar w:fldCharType="end"/>
        </w:r>
      </w:p>
    </w:sdtContent>
  </w:sdt>
  <w:p w:rsidR="00DF2159" w:rsidRDefault="00DF215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50" w:rsidRDefault="00711B50" w:rsidP="00FE53F8">
      <w:pPr>
        <w:spacing w:after="0" w:line="240" w:lineRule="auto"/>
      </w:pPr>
      <w:r>
        <w:separator/>
      </w:r>
    </w:p>
  </w:footnote>
  <w:footnote w:type="continuationSeparator" w:id="0">
    <w:p w:rsidR="00711B50" w:rsidRDefault="00711B50" w:rsidP="00FE5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39"/>
        </w:tabs>
        <w:ind w:left="339" w:hanging="360"/>
      </w:pPr>
      <w:rPr>
        <w:rFonts w:ascii="Symbol" w:hAnsi="Symbol"/>
        <w:b w:val="0"/>
      </w:rPr>
    </w:lvl>
    <w:lvl w:ilvl="1">
      <w:start w:val="1"/>
      <w:numFmt w:val="decimal"/>
      <w:lvlText w:val="%2."/>
      <w:lvlJc w:val="left"/>
      <w:pPr>
        <w:tabs>
          <w:tab w:val="num" w:pos="492"/>
        </w:tabs>
        <w:ind w:left="492" w:hanging="360"/>
      </w:pPr>
    </w:lvl>
    <w:lvl w:ilvl="2">
      <w:start w:val="1"/>
      <w:numFmt w:val="decimal"/>
      <w:lvlText w:val="%3."/>
      <w:lvlJc w:val="left"/>
      <w:pPr>
        <w:tabs>
          <w:tab w:val="num" w:pos="852"/>
        </w:tabs>
        <w:ind w:left="852" w:hanging="360"/>
      </w:pPr>
    </w:lvl>
    <w:lvl w:ilvl="3">
      <w:start w:val="1"/>
      <w:numFmt w:val="decimal"/>
      <w:lvlText w:val="%4."/>
      <w:lvlJc w:val="left"/>
      <w:pPr>
        <w:tabs>
          <w:tab w:val="num" w:pos="1212"/>
        </w:tabs>
        <w:ind w:left="1212" w:hanging="360"/>
      </w:pPr>
    </w:lvl>
    <w:lvl w:ilvl="4">
      <w:start w:val="1"/>
      <w:numFmt w:val="decimal"/>
      <w:lvlText w:val="%5."/>
      <w:lvlJc w:val="left"/>
      <w:pPr>
        <w:tabs>
          <w:tab w:val="num" w:pos="1572"/>
        </w:tabs>
        <w:ind w:left="1572" w:hanging="360"/>
      </w:pPr>
    </w:lvl>
    <w:lvl w:ilvl="5">
      <w:start w:val="1"/>
      <w:numFmt w:val="decimal"/>
      <w:lvlText w:val="%6."/>
      <w:lvlJc w:val="left"/>
      <w:pPr>
        <w:tabs>
          <w:tab w:val="num" w:pos="1932"/>
        </w:tabs>
        <w:ind w:left="1932" w:hanging="360"/>
      </w:pPr>
    </w:lvl>
    <w:lvl w:ilvl="6">
      <w:start w:val="1"/>
      <w:numFmt w:val="decimal"/>
      <w:lvlText w:val="%7."/>
      <w:lvlJc w:val="left"/>
      <w:pPr>
        <w:tabs>
          <w:tab w:val="num" w:pos="2292"/>
        </w:tabs>
        <w:ind w:left="2292" w:hanging="360"/>
      </w:pPr>
    </w:lvl>
    <w:lvl w:ilvl="7">
      <w:start w:val="1"/>
      <w:numFmt w:val="decimal"/>
      <w:lvlText w:val="%8."/>
      <w:lvlJc w:val="left"/>
      <w:pPr>
        <w:tabs>
          <w:tab w:val="num" w:pos="2652"/>
        </w:tabs>
        <w:ind w:left="2652" w:hanging="360"/>
      </w:pPr>
    </w:lvl>
    <w:lvl w:ilvl="8">
      <w:start w:val="1"/>
      <w:numFmt w:val="decimal"/>
      <w:lvlText w:val="%9."/>
      <w:lvlJc w:val="left"/>
      <w:pPr>
        <w:tabs>
          <w:tab w:val="num" w:pos="3012"/>
        </w:tabs>
        <w:ind w:left="3012"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417"/>
        </w:tabs>
        <w:ind w:left="417" w:firstLine="0"/>
      </w:pPr>
      <w:rPr>
        <w:rFonts w:ascii="Symbol" w:hAnsi="Symbol" w:cs="Wingdings"/>
      </w:rPr>
    </w:lvl>
  </w:abstractNum>
  <w:abstractNum w:abstractNumId="2" w15:restartNumberingAfterBreak="0">
    <w:nsid w:val="004B71C4"/>
    <w:multiLevelType w:val="hybridMultilevel"/>
    <w:tmpl w:val="92AA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C616A"/>
    <w:multiLevelType w:val="hybridMultilevel"/>
    <w:tmpl w:val="21D435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67237"/>
    <w:multiLevelType w:val="multilevel"/>
    <w:tmpl w:val="ED32495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93429"/>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00471"/>
    <w:multiLevelType w:val="hybridMultilevel"/>
    <w:tmpl w:val="158A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403A68"/>
    <w:multiLevelType w:val="hybridMultilevel"/>
    <w:tmpl w:val="F374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3745B18"/>
    <w:multiLevelType w:val="hybridMultilevel"/>
    <w:tmpl w:val="D7FC8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75619C"/>
    <w:multiLevelType w:val="hybridMultilevel"/>
    <w:tmpl w:val="DA127636"/>
    <w:lvl w:ilvl="0" w:tplc="04190001">
      <w:start w:val="1"/>
      <w:numFmt w:val="bullet"/>
      <w:lvlText w:val=""/>
      <w:lvlJc w:val="left"/>
      <w:pPr>
        <w:ind w:left="644"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3F1056"/>
    <w:multiLevelType w:val="multilevel"/>
    <w:tmpl w:val="AFE4349E"/>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267F5"/>
    <w:multiLevelType w:val="hybridMultilevel"/>
    <w:tmpl w:val="944CAC94"/>
    <w:lvl w:ilvl="0" w:tplc="04190001">
      <w:start w:val="1"/>
      <w:numFmt w:val="bullet"/>
      <w:lvlText w:val=""/>
      <w:lvlJc w:val="left"/>
      <w:pPr>
        <w:tabs>
          <w:tab w:val="num" w:pos="1260"/>
        </w:tabs>
        <w:ind w:left="1260" w:hanging="360"/>
      </w:pPr>
      <w:rPr>
        <w:rFonts w:ascii="Symbol" w:hAnsi="Symbol" w:hint="default"/>
      </w:rPr>
    </w:lvl>
    <w:lvl w:ilvl="1" w:tplc="AB9AD3C2">
      <w:numFmt w:val="bullet"/>
      <w:lvlText w:val="•"/>
      <w:lvlJc w:val="left"/>
      <w:pPr>
        <w:ind w:left="1980" w:hanging="360"/>
      </w:pPr>
      <w:rPr>
        <w:rFonts w:ascii="Times New Roman" w:eastAsia="Times New Roman" w:hAnsi="Times New Roman" w:hint="default"/>
        <w:color w:val="FF000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B8C47A2"/>
    <w:multiLevelType w:val="multilevel"/>
    <w:tmpl w:val="DBFA9E74"/>
    <w:lvl w:ilvl="0">
      <w:start w:val="1"/>
      <w:numFmt w:val="decimal"/>
      <w:lvlText w:val="%1."/>
      <w:lvlJc w:val="left"/>
      <w:pPr>
        <w:tabs>
          <w:tab w:val="num" w:pos="1140"/>
        </w:tabs>
        <w:ind w:left="1140" w:hanging="435"/>
      </w:pPr>
      <w:rPr>
        <w:rFonts w:cs="Times New Roman" w:hint="default"/>
      </w:rPr>
    </w:lvl>
    <w:lvl w:ilvl="1">
      <w:start w:val="5"/>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3" w15:restartNumberingAfterBreak="0">
    <w:nsid w:val="2CE0430D"/>
    <w:multiLevelType w:val="hybridMultilevel"/>
    <w:tmpl w:val="1890A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571D40"/>
    <w:multiLevelType w:val="hybridMultilevel"/>
    <w:tmpl w:val="DEB2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4D0E7F"/>
    <w:multiLevelType w:val="hybridMultilevel"/>
    <w:tmpl w:val="3782BD1E"/>
    <w:lvl w:ilvl="0" w:tplc="46907288">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15:restartNumberingAfterBreak="0">
    <w:nsid w:val="36F355E1"/>
    <w:multiLevelType w:val="hybridMultilevel"/>
    <w:tmpl w:val="B24C9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97695A"/>
    <w:multiLevelType w:val="hybridMultilevel"/>
    <w:tmpl w:val="15E0A4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BC94F0B"/>
    <w:multiLevelType w:val="hybridMultilevel"/>
    <w:tmpl w:val="606EB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563B72"/>
    <w:multiLevelType w:val="hybridMultilevel"/>
    <w:tmpl w:val="73A29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84759"/>
    <w:multiLevelType w:val="multilevel"/>
    <w:tmpl w:val="BCA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A385D"/>
    <w:multiLevelType w:val="hybridMultilevel"/>
    <w:tmpl w:val="314229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53287B"/>
    <w:multiLevelType w:val="hybridMultilevel"/>
    <w:tmpl w:val="BEB80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F4A93"/>
    <w:multiLevelType w:val="hybridMultilevel"/>
    <w:tmpl w:val="9474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025A2"/>
    <w:multiLevelType w:val="hybridMultilevel"/>
    <w:tmpl w:val="034AA6C8"/>
    <w:lvl w:ilvl="0" w:tplc="610A31A4">
      <w:start w:val="1"/>
      <w:numFmt w:val="bullet"/>
      <w:lvlText w:val=""/>
      <w:lvlJc w:val="left"/>
      <w:pPr>
        <w:tabs>
          <w:tab w:val="num" w:pos="567"/>
        </w:tabs>
        <w:ind w:left="56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64E57F2B"/>
    <w:multiLevelType w:val="hybridMultilevel"/>
    <w:tmpl w:val="AEC2D63E"/>
    <w:lvl w:ilvl="0" w:tplc="320A110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550935"/>
    <w:multiLevelType w:val="hybridMultilevel"/>
    <w:tmpl w:val="C91A6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EB2E67"/>
    <w:multiLevelType w:val="hybridMultilevel"/>
    <w:tmpl w:val="BDF4B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5B02354"/>
    <w:multiLevelType w:val="hybridMultilevel"/>
    <w:tmpl w:val="21F2C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6144CD"/>
    <w:multiLevelType w:val="hybridMultilevel"/>
    <w:tmpl w:val="C7A0C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153A0"/>
    <w:multiLevelType w:val="hybridMultilevel"/>
    <w:tmpl w:val="489051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E513D73"/>
    <w:multiLevelType w:val="hybridMultilevel"/>
    <w:tmpl w:val="5E902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28"/>
  </w:num>
  <w:num w:numId="4">
    <w:abstractNumId w:val="2"/>
  </w:num>
  <w:num w:numId="5">
    <w:abstractNumId w:val="19"/>
  </w:num>
  <w:num w:numId="6">
    <w:abstractNumId w:val="25"/>
  </w:num>
  <w:num w:numId="7">
    <w:abstractNumId w:val="0"/>
  </w:num>
  <w:num w:numId="8">
    <w:abstractNumId w:val="1"/>
  </w:num>
  <w:num w:numId="9">
    <w:abstractNumId w:val="4"/>
  </w:num>
  <w:num w:numId="10">
    <w:abstractNumId w:val="20"/>
  </w:num>
  <w:num w:numId="11">
    <w:abstractNumId w:val="31"/>
  </w:num>
  <w:num w:numId="12">
    <w:abstractNumId w:val="7"/>
  </w:num>
  <w:num w:numId="13">
    <w:abstractNumId w:val="29"/>
  </w:num>
  <w:num w:numId="14">
    <w:abstractNumId w:val="10"/>
  </w:num>
  <w:num w:numId="15">
    <w:abstractNumId w:val="5"/>
  </w:num>
  <w:num w:numId="16">
    <w:abstractNumId w:val="8"/>
  </w:num>
  <w:num w:numId="17">
    <w:abstractNumId w:val="17"/>
  </w:num>
  <w:num w:numId="18">
    <w:abstractNumId w:val="14"/>
  </w:num>
  <w:num w:numId="19">
    <w:abstractNumId w:val="16"/>
  </w:num>
  <w:num w:numId="20">
    <w:abstractNumId w:val="23"/>
  </w:num>
  <w:num w:numId="21">
    <w:abstractNumId w:val="9"/>
  </w:num>
  <w:num w:numId="22">
    <w:abstractNumId w:val="26"/>
  </w:num>
  <w:num w:numId="23">
    <w:abstractNumId w:val="12"/>
  </w:num>
  <w:num w:numId="24">
    <w:abstractNumId w:val="30"/>
  </w:num>
  <w:num w:numId="25">
    <w:abstractNumId w:val="11"/>
  </w:num>
  <w:num w:numId="26">
    <w:abstractNumId w:val="27"/>
  </w:num>
  <w:num w:numId="27">
    <w:abstractNumId w:val="22"/>
  </w:num>
  <w:num w:numId="28">
    <w:abstractNumId w:val="15"/>
  </w:num>
  <w:num w:numId="29">
    <w:abstractNumId w:val="24"/>
  </w:num>
  <w:num w:numId="30">
    <w:abstractNumId w:val="3"/>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62"/>
    <w:rsid w:val="00052B16"/>
    <w:rsid w:val="000B6681"/>
    <w:rsid w:val="000F5E4C"/>
    <w:rsid w:val="00137A8D"/>
    <w:rsid w:val="0028073D"/>
    <w:rsid w:val="00286E59"/>
    <w:rsid w:val="00296B58"/>
    <w:rsid w:val="002F12AA"/>
    <w:rsid w:val="00335B4B"/>
    <w:rsid w:val="003E50FB"/>
    <w:rsid w:val="00424F4F"/>
    <w:rsid w:val="004A086F"/>
    <w:rsid w:val="0051296C"/>
    <w:rsid w:val="00544000"/>
    <w:rsid w:val="005734E5"/>
    <w:rsid w:val="005B7FEC"/>
    <w:rsid w:val="00607ACB"/>
    <w:rsid w:val="00654A59"/>
    <w:rsid w:val="006609D2"/>
    <w:rsid w:val="00711B50"/>
    <w:rsid w:val="007715A5"/>
    <w:rsid w:val="00784A9D"/>
    <w:rsid w:val="008151D3"/>
    <w:rsid w:val="008205D2"/>
    <w:rsid w:val="00821355"/>
    <w:rsid w:val="00876EFB"/>
    <w:rsid w:val="008D2054"/>
    <w:rsid w:val="00911596"/>
    <w:rsid w:val="009E72E7"/>
    <w:rsid w:val="00A8706B"/>
    <w:rsid w:val="00B02F96"/>
    <w:rsid w:val="00B131ED"/>
    <w:rsid w:val="00B176EA"/>
    <w:rsid w:val="00B216F2"/>
    <w:rsid w:val="00B32722"/>
    <w:rsid w:val="00B73067"/>
    <w:rsid w:val="00BB50F8"/>
    <w:rsid w:val="00BE1E63"/>
    <w:rsid w:val="00C24411"/>
    <w:rsid w:val="00C86D18"/>
    <w:rsid w:val="00CE51BD"/>
    <w:rsid w:val="00D26966"/>
    <w:rsid w:val="00D66962"/>
    <w:rsid w:val="00D8393C"/>
    <w:rsid w:val="00DC4E39"/>
    <w:rsid w:val="00DF2159"/>
    <w:rsid w:val="00E1120C"/>
    <w:rsid w:val="00F85815"/>
    <w:rsid w:val="00FD1308"/>
    <w:rsid w:val="00FE19D5"/>
    <w:rsid w:val="00FE53F8"/>
    <w:rsid w:val="00FE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BFA79"/>
  <w15:chartTrackingRefBased/>
  <w15:docId w15:val="{EA3DE1C7-AF75-4034-8688-B55A4858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53F8"/>
  </w:style>
  <w:style w:type="table" w:styleId="a3">
    <w:name w:val="Table Grid"/>
    <w:basedOn w:val="a1"/>
    <w:uiPriority w:val="59"/>
    <w:rsid w:val="00FE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FE53F8"/>
    <w:rPr>
      <w:color w:val="0000FF"/>
      <w:u w:val="single"/>
    </w:rPr>
  </w:style>
  <w:style w:type="paragraph" w:styleId="a5">
    <w:name w:val="List Paragraph"/>
    <w:basedOn w:val="a"/>
    <w:uiPriority w:val="34"/>
    <w:qFormat/>
    <w:rsid w:val="00FE53F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6">
    <w:name w:val="No Spacing"/>
    <w:link w:val="a7"/>
    <w:uiPriority w:val="1"/>
    <w:qFormat/>
    <w:rsid w:val="00FE53F8"/>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FE53F8"/>
    <w:rPr>
      <w:rFonts w:ascii="Calibri" w:eastAsia="Times New Roman" w:hAnsi="Calibri" w:cs="Times New Roman"/>
      <w:lang w:eastAsia="ru-RU"/>
    </w:rPr>
  </w:style>
  <w:style w:type="paragraph" w:styleId="a8">
    <w:name w:val="header"/>
    <w:basedOn w:val="a"/>
    <w:link w:val="a9"/>
    <w:uiPriority w:val="99"/>
    <w:unhideWhenUsed/>
    <w:rsid w:val="00FE53F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uiPriority w:val="99"/>
    <w:rsid w:val="00FE53F8"/>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FE53F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FE53F8"/>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FE53F8"/>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uiPriority w:val="99"/>
    <w:semiHidden/>
    <w:rsid w:val="00FE53F8"/>
    <w:rPr>
      <w:rFonts w:ascii="Tahoma" w:eastAsia="Times New Roman" w:hAnsi="Tahoma" w:cs="Tahoma"/>
      <w:sz w:val="16"/>
      <w:szCs w:val="16"/>
      <w:lang w:eastAsia="ar-SA"/>
    </w:rPr>
  </w:style>
  <w:style w:type="character" w:styleId="ae">
    <w:name w:val="line number"/>
    <w:basedOn w:val="a0"/>
    <w:uiPriority w:val="99"/>
    <w:semiHidden/>
    <w:unhideWhenUsed/>
    <w:rsid w:val="0066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8363-DB0A-4A88-84B7-42512640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Pages>
  <Words>9762</Words>
  <Characters>55645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21</cp:revision>
  <cp:lastPrinted>2021-10-06T04:27:00Z</cp:lastPrinted>
  <dcterms:created xsi:type="dcterms:W3CDTF">2021-07-28T05:34:00Z</dcterms:created>
  <dcterms:modified xsi:type="dcterms:W3CDTF">2021-10-11T03:27:00Z</dcterms:modified>
</cp:coreProperties>
</file>