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30" w:rsidRPr="006A2D30" w:rsidRDefault="006A2D30" w:rsidP="006A2D30">
      <w:pPr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родителей </w:t>
      </w:r>
      <w:bookmarkStart w:id="0" w:name="_GoBack"/>
      <w:bookmarkEnd w:id="0"/>
      <w:r w:rsidRPr="006A2D30">
        <w:rPr>
          <w:rFonts w:ascii="Times New Roman" w:hAnsi="Times New Roman" w:cs="Times New Roman"/>
          <w:b/>
          <w:bCs/>
          <w:sz w:val="28"/>
          <w:szCs w:val="28"/>
        </w:rPr>
        <w:t>«Развитие чувства ритма у дошкольников»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b/>
          <w:bCs/>
          <w:sz w:val="28"/>
          <w:szCs w:val="28"/>
        </w:rPr>
        <w:t>Ритм в музыке</w:t>
      </w:r>
      <w:r w:rsidRPr="006A2D30">
        <w:rPr>
          <w:rFonts w:ascii="Times New Roman" w:hAnsi="Times New Roman" w:cs="Times New Roman"/>
          <w:sz w:val="28"/>
          <w:szCs w:val="28"/>
        </w:rPr>
        <w:t> — это её распределение во времени — последовательность длительностей звуков, отвлечённая от их высоты. Чувство ритма - это одна</w:t>
      </w:r>
      <w:r w:rsidRPr="006A2D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2D30">
        <w:rPr>
          <w:rFonts w:ascii="Times New Roman" w:hAnsi="Times New Roman" w:cs="Times New Roman"/>
          <w:sz w:val="28"/>
          <w:szCs w:val="28"/>
        </w:rPr>
        <w:t>из</w:t>
      </w:r>
      <w:r w:rsidRPr="006A2D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2D30">
        <w:rPr>
          <w:rFonts w:ascii="Times New Roman" w:hAnsi="Times New Roman" w:cs="Times New Roman"/>
          <w:sz w:val="28"/>
          <w:szCs w:val="28"/>
        </w:rPr>
        <w:t>музыкальных способностей, без которой невозможна никакая музыкальная деятельность, а ритм – один из центральных, основополагающих элементов музыки.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По мнению психолога Б. М. Теплова восприятие музыки</w:t>
      </w:r>
      <w:r w:rsidRPr="006A2D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2D30">
        <w:rPr>
          <w:rFonts w:ascii="Times New Roman" w:hAnsi="Times New Roman" w:cs="Times New Roman"/>
          <w:sz w:val="28"/>
          <w:szCs w:val="28"/>
        </w:rPr>
        <w:t>«совершенно непосредственно сопровождается теми или другими двигательными реакциями, более или менее точно передающими временный ход музыкального движения…». Он указывал, что ритм в</w:t>
      </w:r>
      <w:r w:rsidRPr="006A2D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2D30">
        <w:rPr>
          <w:rFonts w:ascii="Times New Roman" w:hAnsi="Times New Roman" w:cs="Times New Roman"/>
          <w:sz w:val="28"/>
          <w:szCs w:val="28"/>
        </w:rPr>
        <w:t>музыке воспринимается не только слухом и сознанием, но и всеми клетками организма. При слушании музыки, у человека возникает интуитивная потребность двигаться и даже дышать в ощущаемом ритме.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Учёные доказали, что под действием музыки у ребёнка изменяется тонус мышц, ускоряются сердечные сокращения, снижается давление. Во время слушания музыки у детей меняется электрическая активность клеток мозга, улучшается память.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Под влиянием музыки, музыкальных упражнений и игр при условии использования правильно подобранных приёмов положительно развиваются психические процессы и свойства личности, чище и грамотнее становится речь.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A2D30">
        <w:rPr>
          <w:rFonts w:ascii="Times New Roman" w:hAnsi="Times New Roman" w:cs="Times New Roman"/>
          <w:sz w:val="28"/>
          <w:szCs w:val="28"/>
        </w:rPr>
        <w:t>Музыкально-речевые игры - трамплин для развития музыкально-ритмических способностей, способствующих общему развитию: умственных способностей, психических процессов - мышления, памяти, внимания, слухового восприятия, ассоциативной фантазии, развития мелкой моторики, двигательной реакции, что очень важно для детей дошкольного возраста.</w:t>
      </w:r>
      <w:proofErr w:type="gramEnd"/>
      <w:r w:rsidRPr="006A2D30">
        <w:rPr>
          <w:rFonts w:ascii="Times New Roman" w:hAnsi="Times New Roman" w:cs="Times New Roman"/>
          <w:sz w:val="28"/>
          <w:szCs w:val="28"/>
        </w:rPr>
        <w:t> Чувство ритма даёт возможность и шанс каждому ребёнку выразить себя, показать своё отношение к музыке, а воспитание с помощью музыки формирует духовно богатый мир ребёнка, помогает стать ему творческой, всесторонне-развитой личностью.</w:t>
      </w:r>
    </w:p>
    <w:p w:rsidR="006A2D30" w:rsidRDefault="006A2D30" w:rsidP="006A2D30">
      <w:pPr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A2D30" w:rsidRPr="006A2D30" w:rsidRDefault="006A2D30" w:rsidP="006A2D30">
      <w:pPr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b/>
          <w:bCs/>
          <w:sz w:val="28"/>
          <w:szCs w:val="28"/>
        </w:rPr>
        <w:t>Игры и упражнения для</w:t>
      </w:r>
      <w:r w:rsidRPr="006A2D30">
        <w:rPr>
          <w:rFonts w:ascii="Times New Roman" w:hAnsi="Times New Roman" w:cs="Times New Roman"/>
          <w:sz w:val="28"/>
          <w:szCs w:val="28"/>
        </w:rPr>
        <w:t> </w:t>
      </w:r>
      <w:r w:rsidRPr="006A2D30">
        <w:rPr>
          <w:rFonts w:ascii="Times New Roman" w:hAnsi="Times New Roman" w:cs="Times New Roman"/>
          <w:b/>
          <w:bCs/>
          <w:sz w:val="28"/>
          <w:szCs w:val="28"/>
        </w:rPr>
        <w:t>развития чувства ритма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b/>
          <w:bCs/>
          <w:sz w:val="28"/>
          <w:szCs w:val="28"/>
        </w:rPr>
        <w:t>Игра “Уточки”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В этом упражнении чередуется произнесение простого ритмического рисунка голосом и любым шумовым музыкальным инструментом.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  <w:u w:val="single"/>
        </w:rPr>
        <w:t>Наши уточки с утра</w:t>
      </w:r>
      <w:r w:rsidRPr="006A2D30">
        <w:rPr>
          <w:rFonts w:ascii="Times New Roman" w:hAnsi="Times New Roman" w:cs="Times New Roman"/>
          <w:sz w:val="28"/>
          <w:szCs w:val="28"/>
        </w:rPr>
        <w:t>: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кря-кря-кря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(поют дети)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lastRenderedPageBreak/>
        <w:t>кря-кря-кря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(звуки инструмента)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  <w:u w:val="single"/>
        </w:rPr>
        <w:t>Наши гуси у пруда</w:t>
      </w:r>
      <w:r w:rsidRPr="006A2D30">
        <w:rPr>
          <w:rFonts w:ascii="Times New Roman" w:hAnsi="Times New Roman" w:cs="Times New Roman"/>
          <w:sz w:val="28"/>
          <w:szCs w:val="28"/>
        </w:rPr>
        <w:t>: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га-га-га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(поют дети)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га-га-га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(звуки инструмента)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  <w:u w:val="single"/>
        </w:rPr>
        <w:t>Наши курочки в окно</w:t>
      </w:r>
      <w:r w:rsidRPr="006A2D30">
        <w:rPr>
          <w:rFonts w:ascii="Times New Roman" w:hAnsi="Times New Roman" w:cs="Times New Roman"/>
          <w:sz w:val="28"/>
          <w:szCs w:val="28"/>
        </w:rPr>
        <w:t>: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ко-ко-ко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(поют дети)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A2D30">
        <w:rPr>
          <w:rFonts w:ascii="Times New Roman" w:hAnsi="Times New Roman" w:cs="Times New Roman"/>
          <w:sz w:val="28"/>
          <w:szCs w:val="28"/>
        </w:rPr>
        <w:t>ко-ко-ко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(звуки инструмента</w:t>
      </w:r>
      <w:proofErr w:type="gramEnd"/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 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b/>
          <w:bCs/>
          <w:sz w:val="28"/>
          <w:szCs w:val="28"/>
        </w:rPr>
        <w:t>Игра “Определи по</w:t>
      </w:r>
      <w:r w:rsidRPr="006A2D30">
        <w:rPr>
          <w:rFonts w:ascii="Times New Roman" w:hAnsi="Times New Roman" w:cs="Times New Roman"/>
          <w:sz w:val="28"/>
          <w:szCs w:val="28"/>
        </w:rPr>
        <w:t> </w:t>
      </w:r>
      <w:r w:rsidRPr="006A2D30">
        <w:rPr>
          <w:rFonts w:ascii="Times New Roman" w:hAnsi="Times New Roman" w:cs="Times New Roman"/>
          <w:b/>
          <w:bCs/>
          <w:sz w:val="28"/>
          <w:szCs w:val="28"/>
        </w:rPr>
        <w:t>ритму”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Каждый ребё</w:t>
      </w:r>
      <w:r w:rsidRPr="006A2D30">
        <w:rPr>
          <w:rFonts w:ascii="Times New Roman" w:hAnsi="Times New Roman" w:cs="Times New Roman"/>
          <w:sz w:val="28"/>
          <w:szCs w:val="28"/>
          <w:u w:val="single"/>
        </w:rPr>
        <w:t>нок загадывает свой образ</w:t>
      </w:r>
      <w:r w:rsidRPr="006A2D30">
        <w:rPr>
          <w:rFonts w:ascii="Times New Roman" w:hAnsi="Times New Roman" w:cs="Times New Roman"/>
          <w:sz w:val="28"/>
          <w:szCs w:val="28"/>
        </w:rPr>
        <w:t>: капель, часы, гром, самолёт, машина, поезд и т. д. и передаёт его звучание в определённом </w:t>
      </w:r>
      <w:r w:rsidRPr="006A2D30">
        <w:rPr>
          <w:rFonts w:ascii="Times New Roman" w:hAnsi="Times New Roman" w:cs="Times New Roman"/>
          <w:b/>
          <w:bCs/>
          <w:sz w:val="28"/>
          <w:szCs w:val="28"/>
        </w:rPr>
        <w:t>ритме</w:t>
      </w:r>
      <w:r w:rsidRPr="006A2D30">
        <w:rPr>
          <w:rFonts w:ascii="Times New Roman" w:hAnsi="Times New Roman" w:cs="Times New Roman"/>
          <w:sz w:val="28"/>
          <w:szCs w:val="28"/>
        </w:rPr>
        <w:t> на выбранном им самим инструменте. Другие дети отгадывают эту загадку, находя сам предмет или карточку с его изображением. Выигрывает тот, чьи загадки будут разгаданы.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«Игры с именами»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A2D30">
        <w:rPr>
          <w:rFonts w:ascii="Times New Roman" w:hAnsi="Times New Roman" w:cs="Times New Roman"/>
          <w:i/>
          <w:iCs/>
          <w:sz w:val="28"/>
          <w:szCs w:val="28"/>
        </w:rPr>
        <w:t>«Игры с именами»</w:t>
      </w:r>
      <w:r w:rsidRPr="006A2D30">
        <w:rPr>
          <w:rFonts w:ascii="Times New Roman" w:hAnsi="Times New Roman" w:cs="Times New Roman"/>
          <w:sz w:val="28"/>
          <w:szCs w:val="28"/>
        </w:rPr>
        <w:t> имеют особую ценность для личностного становления детей, хотя носят и прикладной характер – помогают в развитии чувства ритма, внимания, способности к импровизации и т. д. Игры с именами являются своеобразными тренингами, дающими возможность ребенку представить себя в различных ролях,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«примерить»</w:t>
      </w:r>
      <w:r w:rsidRPr="006A2D30">
        <w:rPr>
          <w:rFonts w:ascii="Times New Roman" w:hAnsi="Times New Roman" w:cs="Times New Roman"/>
          <w:sz w:val="28"/>
          <w:szCs w:val="28"/>
        </w:rPr>
        <w:t> на себя эти роли, найти свой образ, свой стиль.</w:t>
      </w:r>
      <w:proofErr w:type="gramEnd"/>
      <w:r w:rsidRPr="006A2D30">
        <w:rPr>
          <w:rFonts w:ascii="Times New Roman" w:hAnsi="Times New Roman" w:cs="Times New Roman"/>
          <w:sz w:val="28"/>
          <w:szCs w:val="28"/>
        </w:rPr>
        <w:t xml:space="preserve"> Этот прием позволяет ребенку не только увидеть себя со стороны, но и ощутить свою значимость в коллективе. Кроме этого, звучание собственного имени из уст окружающих вызывает положительные эмоции и настраивает на доброжелательные отношения с ними. Громкое, четкое произношение своего имени помогает ребенку справиться с робостью, почувствовать свои силы и уверенность в себе.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  <w:u w:val="single"/>
        </w:rPr>
        <w:t>У этой игры существуют различные варианты</w:t>
      </w:r>
      <w:r w:rsidRPr="006A2D30">
        <w:rPr>
          <w:rFonts w:ascii="Times New Roman" w:hAnsi="Times New Roman" w:cs="Times New Roman"/>
          <w:sz w:val="28"/>
          <w:szCs w:val="28"/>
        </w:rPr>
        <w:t>: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1. Ребенок четко произносит свое имя и одновременно отстукивает его </w:t>
      </w:r>
      <w:r w:rsidRPr="006A2D30">
        <w:rPr>
          <w:rFonts w:ascii="Times New Roman" w:hAnsi="Times New Roman" w:cs="Times New Roman"/>
          <w:b/>
          <w:bCs/>
          <w:sz w:val="28"/>
          <w:szCs w:val="28"/>
        </w:rPr>
        <w:t>ритм</w:t>
      </w:r>
      <w:r w:rsidRPr="006A2D30">
        <w:rPr>
          <w:rFonts w:ascii="Times New Roman" w:hAnsi="Times New Roman" w:cs="Times New Roman"/>
          <w:sz w:val="28"/>
          <w:szCs w:val="28"/>
        </w:rPr>
        <w:t> при помощи шумового инструмента.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2. Ребенок – ведущий произносит и отстукивает ритм имени только мальчиков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(девочек)</w:t>
      </w:r>
      <w:r w:rsidRPr="006A2D30">
        <w:rPr>
          <w:rFonts w:ascii="Times New Roman" w:hAnsi="Times New Roman" w:cs="Times New Roman"/>
          <w:sz w:val="28"/>
          <w:szCs w:val="28"/>
        </w:rPr>
        <w:t> своей группы.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 xml:space="preserve">3. Взрослый отстукивает ритмический рисунок, а дети </w:t>
      </w:r>
      <w:proofErr w:type="gramStart"/>
      <w:r w:rsidRPr="006A2D30">
        <w:rPr>
          <w:rFonts w:ascii="Times New Roman" w:hAnsi="Times New Roman" w:cs="Times New Roman"/>
          <w:sz w:val="28"/>
          <w:szCs w:val="28"/>
        </w:rPr>
        <w:t>определяют к чьему имени он может</w:t>
      </w:r>
      <w:proofErr w:type="gramEnd"/>
      <w:r w:rsidRPr="006A2D30">
        <w:rPr>
          <w:rFonts w:ascii="Times New Roman" w:hAnsi="Times New Roman" w:cs="Times New Roman"/>
          <w:sz w:val="28"/>
          <w:szCs w:val="28"/>
        </w:rPr>
        <w:t xml:space="preserve"> подойти.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 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6A2D30">
        <w:rPr>
          <w:rFonts w:ascii="Times New Roman" w:hAnsi="Times New Roman" w:cs="Times New Roman"/>
          <w:sz w:val="28"/>
          <w:szCs w:val="28"/>
        </w:rPr>
        <w:t>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Музыкальные импровизации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1. «Поиграй на своем инструменте. Изучи, какие в нем живут звуки, постарайся найти разные»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(работа проводится со всей группой одновременно)</w:t>
      </w:r>
      <w:r w:rsidRPr="006A2D30">
        <w:rPr>
          <w:rFonts w:ascii="Times New Roman" w:hAnsi="Times New Roman" w:cs="Times New Roman"/>
          <w:sz w:val="28"/>
          <w:szCs w:val="28"/>
        </w:rPr>
        <w:t>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«Сыграй </w:t>
      </w:r>
      <w:r w:rsidRPr="006A2D30">
        <w:rPr>
          <w:rFonts w:ascii="Times New Roman" w:hAnsi="Times New Roman" w:cs="Times New Roman"/>
          <w:sz w:val="28"/>
          <w:szCs w:val="28"/>
        </w:rPr>
        <w:t>музыку на инструменте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, как ты хочешь»</w:t>
      </w:r>
      <w:r w:rsidRPr="006A2D30">
        <w:rPr>
          <w:rFonts w:ascii="Times New Roman" w:hAnsi="Times New Roman" w:cs="Times New Roman"/>
          <w:sz w:val="28"/>
          <w:szCs w:val="28"/>
        </w:rPr>
        <w:t>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(свободные импровизации соло по кругу)</w:t>
      </w:r>
      <w:r w:rsidRPr="006A2D30">
        <w:rPr>
          <w:rFonts w:ascii="Times New Roman" w:hAnsi="Times New Roman" w:cs="Times New Roman"/>
          <w:sz w:val="28"/>
          <w:szCs w:val="28"/>
        </w:rPr>
        <w:t>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3. «Будь дирижером, покажи музыкантам, чтобы они поняли, как сыграть музыку, какую ты хочешь» (ребенок дирижирует оркестром из 3-4 шумовых инструментов, которые солируют по очереди).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4. «Подумай, какие инструменты подойдут, чтобы сыграть на них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A2D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музыку дождя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A2D30">
        <w:rPr>
          <w:rFonts w:ascii="Times New Roman" w:hAnsi="Times New Roman" w:cs="Times New Roman"/>
          <w:sz w:val="28"/>
          <w:szCs w:val="28"/>
        </w:rPr>
        <w:t>,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«песню ветра»</w:t>
      </w:r>
      <w:r w:rsidRPr="006A2D30">
        <w:rPr>
          <w:rFonts w:ascii="Times New Roman" w:hAnsi="Times New Roman" w:cs="Times New Roman"/>
          <w:sz w:val="28"/>
          <w:szCs w:val="28"/>
        </w:rPr>
        <w:t>,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«танец ежика»</w:t>
      </w:r>
      <w:r w:rsidRPr="006A2D30">
        <w:rPr>
          <w:rFonts w:ascii="Times New Roman" w:hAnsi="Times New Roman" w:cs="Times New Roman"/>
          <w:sz w:val="28"/>
          <w:szCs w:val="28"/>
        </w:rPr>
        <w:t>,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«солнечный свет»</w:t>
      </w:r>
      <w:r w:rsidRPr="006A2D30">
        <w:rPr>
          <w:rFonts w:ascii="Times New Roman" w:hAnsi="Times New Roman" w:cs="Times New Roman"/>
          <w:sz w:val="28"/>
          <w:szCs w:val="28"/>
        </w:rPr>
        <w:t>,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«твое сегодняшнее настроение»</w:t>
      </w:r>
      <w:r w:rsidRPr="006A2D30">
        <w:rPr>
          <w:rFonts w:ascii="Times New Roman" w:hAnsi="Times New Roman" w:cs="Times New Roman"/>
          <w:sz w:val="28"/>
          <w:szCs w:val="28"/>
        </w:rPr>
        <w:t>,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«радостную мысль»</w:t>
      </w:r>
      <w:r w:rsidRPr="006A2D30">
        <w:rPr>
          <w:rFonts w:ascii="Times New Roman" w:hAnsi="Times New Roman" w:cs="Times New Roman"/>
          <w:sz w:val="28"/>
          <w:szCs w:val="28"/>
        </w:rPr>
        <w:t>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5. 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«Попробуй подобрать инструменты и озвучить стихотворение»</w:t>
      </w:r>
      <w:r w:rsidRPr="006A2D30">
        <w:rPr>
          <w:rFonts w:ascii="Times New Roman" w:hAnsi="Times New Roman" w:cs="Times New Roman"/>
          <w:sz w:val="28"/>
          <w:szCs w:val="28"/>
        </w:rPr>
        <w:t>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6. </w:t>
      </w:r>
      <w:r w:rsidRPr="006A2D30">
        <w:rPr>
          <w:rFonts w:ascii="Times New Roman" w:hAnsi="Times New Roman" w:cs="Times New Roman"/>
          <w:i/>
          <w:iCs/>
          <w:sz w:val="28"/>
          <w:szCs w:val="28"/>
        </w:rPr>
        <w:t>«Поговори со своим соседом, расскажи ему, что хочешь»</w:t>
      </w:r>
      <w:r w:rsidRPr="006A2D30">
        <w:rPr>
          <w:rFonts w:ascii="Times New Roman" w:hAnsi="Times New Roman" w:cs="Times New Roman"/>
          <w:sz w:val="28"/>
          <w:szCs w:val="28"/>
        </w:rPr>
        <w:t> - диалоги инструментов, например, коробочки и маракаса.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Для развития чувства ритма у детей дошкольного</w:t>
      </w:r>
      <w:r w:rsidRPr="006A2D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2D30">
        <w:rPr>
          <w:rFonts w:ascii="Times New Roman" w:hAnsi="Times New Roman" w:cs="Times New Roman"/>
          <w:sz w:val="28"/>
          <w:szCs w:val="28"/>
          <w:u w:val="single"/>
        </w:rPr>
        <w:t>возраста можно использовать следующие приемы</w:t>
      </w:r>
      <w:r w:rsidRPr="006A2D30">
        <w:rPr>
          <w:rFonts w:ascii="Times New Roman" w:hAnsi="Times New Roman" w:cs="Times New Roman"/>
          <w:sz w:val="28"/>
          <w:szCs w:val="28"/>
        </w:rPr>
        <w:t>: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A2D30">
        <w:rPr>
          <w:rFonts w:ascii="Times New Roman" w:hAnsi="Times New Roman" w:cs="Times New Roman"/>
          <w:sz w:val="28"/>
          <w:szCs w:val="28"/>
        </w:rPr>
        <w:t>Ритмичное</w:t>
      </w:r>
      <w:proofErr w:type="gramEnd"/>
      <w:r w:rsidRPr="006A2D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2D30">
        <w:rPr>
          <w:rFonts w:ascii="Times New Roman" w:hAnsi="Times New Roman" w:cs="Times New Roman"/>
          <w:sz w:val="28"/>
          <w:szCs w:val="28"/>
        </w:rPr>
        <w:t>декламирование</w:t>
      </w:r>
      <w:proofErr w:type="spellEnd"/>
      <w:r w:rsidRPr="006A2D30">
        <w:rPr>
          <w:rFonts w:ascii="Times New Roman" w:hAnsi="Times New Roman" w:cs="Times New Roman"/>
          <w:sz w:val="28"/>
          <w:szCs w:val="28"/>
        </w:rPr>
        <w:t xml:space="preserve"> текста, сопровождаемое звучащими жестами, шумовым аккомпанементом, игрой на ДМИ.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Мимическое и пантомимическое обыгрывание текста в различном тембровом и фактурном оформлении;</w:t>
      </w:r>
    </w:p>
    <w:p w:rsidR="006A2D30" w:rsidRPr="006A2D30" w:rsidRDefault="006A2D30" w:rsidP="006A2D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D30">
        <w:rPr>
          <w:rFonts w:ascii="Times New Roman" w:hAnsi="Times New Roman" w:cs="Times New Roman"/>
          <w:sz w:val="28"/>
          <w:szCs w:val="28"/>
        </w:rPr>
        <w:t>Координационно – подвижные игры коммуникативные, выполняющие психотерапевтические задачи развития социальной адаптации ребенка, игры команды.</w:t>
      </w:r>
    </w:p>
    <w:p w:rsidR="00640C84" w:rsidRPr="006A2D30" w:rsidRDefault="00640C84" w:rsidP="006A2D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0C84" w:rsidRPr="006A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30"/>
    <w:rsid w:val="00640C84"/>
    <w:rsid w:val="006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2022-01-17T17:17:00Z</dcterms:created>
  <dcterms:modified xsi:type="dcterms:W3CDTF">2022-01-17T17:19:00Z</dcterms:modified>
</cp:coreProperties>
</file>